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BEE2" w14:textId="676CF2D0" w:rsidR="00E32D11" w:rsidRPr="00E32D11" w:rsidRDefault="00E32D11" w:rsidP="002A76B8">
      <w:pPr>
        <w:pBdr>
          <w:top w:val="single" w:sz="4" w:space="1" w:color="auto"/>
        </w:pBdr>
        <w:jc w:val="center"/>
        <w:rPr>
          <w:b/>
          <w:color w:val="FF0000"/>
          <w:sz w:val="32"/>
          <w:szCs w:val="32"/>
        </w:rPr>
      </w:pPr>
      <w:bookmarkStart w:id="0" w:name="OLE_LINK9"/>
      <w:bookmarkStart w:id="1" w:name="OLE_LINK10"/>
      <w:bookmarkStart w:id="2" w:name="OLE_LINK11"/>
      <w:bookmarkStart w:id="3" w:name="_Toc161471817"/>
      <w:r w:rsidRPr="00E32D11">
        <w:rPr>
          <w:b/>
          <w:color w:val="FF0000"/>
          <w:sz w:val="32"/>
          <w:szCs w:val="32"/>
          <w:highlight w:val="yellow"/>
        </w:rPr>
        <w:t>DRAFT</w:t>
      </w:r>
    </w:p>
    <w:p w14:paraId="755C1433" w14:textId="27404481" w:rsidR="00AE14C4" w:rsidRPr="00E87920" w:rsidRDefault="00A700C7" w:rsidP="002A76B8">
      <w:pPr>
        <w:pBdr>
          <w:top w:val="single" w:sz="4" w:space="1" w:color="auto"/>
        </w:pBdr>
        <w:jc w:val="center"/>
        <w:rPr>
          <w:b/>
          <w:i/>
          <w:sz w:val="32"/>
          <w:szCs w:val="32"/>
        </w:rPr>
      </w:pPr>
      <w:r>
        <w:rPr>
          <w:b/>
          <w:sz w:val="32"/>
          <w:szCs w:val="32"/>
        </w:rPr>
        <w:t>202</w:t>
      </w:r>
      <w:r w:rsidR="003F11C7">
        <w:rPr>
          <w:b/>
          <w:sz w:val="32"/>
          <w:szCs w:val="32"/>
        </w:rPr>
        <w:t>2</w:t>
      </w:r>
      <w:r w:rsidR="00AE14C4">
        <w:rPr>
          <w:b/>
          <w:sz w:val="32"/>
          <w:szCs w:val="32"/>
        </w:rPr>
        <w:t xml:space="preserve"> Fish Passage Plan</w:t>
      </w:r>
    </w:p>
    <w:p w14:paraId="687FDADE" w14:textId="77777777" w:rsidR="00AE14C4" w:rsidRDefault="00AE5D5D" w:rsidP="002A76B8">
      <w:pPr>
        <w:pBdr>
          <w:bottom w:val="single" w:sz="4" w:space="1" w:color="auto"/>
        </w:pBdr>
        <w:spacing w:after="120"/>
        <w:jc w:val="center"/>
        <w:rPr>
          <w:b/>
          <w:sz w:val="28"/>
          <w:szCs w:val="28"/>
        </w:rPr>
      </w:pPr>
      <w:r>
        <w:rPr>
          <w:b/>
          <w:sz w:val="28"/>
          <w:szCs w:val="28"/>
        </w:rPr>
        <w:t>Chapter</w:t>
      </w:r>
      <w:r w:rsidR="00AE14C4" w:rsidRPr="00945058">
        <w:rPr>
          <w:b/>
          <w:sz w:val="28"/>
          <w:szCs w:val="28"/>
        </w:rPr>
        <w:t xml:space="preserve"> </w:t>
      </w:r>
      <w:r w:rsidR="00AE14C4">
        <w:rPr>
          <w:b/>
          <w:sz w:val="28"/>
          <w:szCs w:val="28"/>
        </w:rPr>
        <w:t>5 – McNary Dam</w:t>
      </w:r>
    </w:p>
    <w:p w14:paraId="0BFC57AF" w14:textId="77777777" w:rsidR="00AE14C4" w:rsidRPr="00022496" w:rsidRDefault="00AE14C4" w:rsidP="00875347">
      <w:pPr>
        <w:spacing w:before="480"/>
        <w:jc w:val="center"/>
        <w:rPr>
          <w:rFonts w:ascii="Calibri" w:hAnsi="Calibri" w:cs="Calibri"/>
          <w:b/>
          <w:sz w:val="28"/>
          <w:szCs w:val="28"/>
        </w:rPr>
      </w:pPr>
      <w:r w:rsidRPr="00022496">
        <w:rPr>
          <w:rFonts w:ascii="Calibri" w:hAnsi="Calibri" w:cs="Calibri"/>
          <w:b/>
          <w:sz w:val="28"/>
          <w:szCs w:val="28"/>
        </w:rPr>
        <w:t>Table of Contents</w:t>
      </w:r>
    </w:p>
    <w:p w14:paraId="10601D92" w14:textId="0B10DA86" w:rsidR="00F00AD8"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8C5678">
        <w:rPr>
          <w:rFonts w:asciiTheme="minorHAnsi" w:hAnsiTheme="minorHAnsi" w:cstheme="minorHAnsi"/>
          <w:b w:val="0"/>
          <w:szCs w:val="24"/>
        </w:rPr>
        <w:fldChar w:fldCharType="begin"/>
      </w:r>
      <w:r w:rsidRPr="008C5678">
        <w:rPr>
          <w:rFonts w:asciiTheme="minorHAnsi" w:hAnsiTheme="minorHAnsi" w:cstheme="minorHAnsi"/>
          <w:b w:val="0"/>
          <w:szCs w:val="24"/>
        </w:rPr>
        <w:instrText xml:space="preserve"> TOC \h \z \t "FPP1,1,FPP2,2" </w:instrText>
      </w:r>
      <w:r w:rsidRPr="008C5678">
        <w:rPr>
          <w:rFonts w:asciiTheme="minorHAnsi" w:hAnsiTheme="minorHAnsi" w:cstheme="minorHAnsi"/>
          <w:b w:val="0"/>
          <w:szCs w:val="24"/>
        </w:rPr>
        <w:fldChar w:fldCharType="separate"/>
      </w:r>
      <w:hyperlink w:anchor="_Toc95402293" w:history="1">
        <w:r w:rsidR="00F00AD8" w:rsidRPr="00E37A84">
          <w:rPr>
            <w:rStyle w:val="Hyperlink"/>
            <w:noProof/>
          </w:rPr>
          <w:t>1.</w:t>
        </w:r>
        <w:r w:rsidR="00F00AD8">
          <w:rPr>
            <w:rFonts w:asciiTheme="minorHAnsi" w:eastAsiaTheme="minorEastAsia" w:hAnsiTheme="minorHAnsi" w:cstheme="minorBidi"/>
            <w:b w:val="0"/>
            <w:bCs w:val="0"/>
            <w:caps w:val="0"/>
            <w:noProof/>
            <w:sz w:val="22"/>
            <w:szCs w:val="22"/>
          </w:rPr>
          <w:tab/>
        </w:r>
        <w:r w:rsidR="00F00AD8" w:rsidRPr="00E37A84">
          <w:rPr>
            <w:rStyle w:val="Hyperlink"/>
            <w:noProof/>
          </w:rPr>
          <w:t>FISH PASSAGE INFORMATION</w:t>
        </w:r>
        <w:r w:rsidR="00F00AD8">
          <w:rPr>
            <w:noProof/>
            <w:webHidden/>
          </w:rPr>
          <w:tab/>
        </w:r>
        <w:r w:rsidR="00F00AD8">
          <w:rPr>
            <w:noProof/>
            <w:webHidden/>
          </w:rPr>
          <w:fldChar w:fldCharType="begin"/>
        </w:r>
        <w:r w:rsidR="00F00AD8">
          <w:rPr>
            <w:noProof/>
            <w:webHidden/>
          </w:rPr>
          <w:instrText xml:space="preserve"> PAGEREF _Toc95402293 \h </w:instrText>
        </w:r>
        <w:r w:rsidR="00F00AD8">
          <w:rPr>
            <w:noProof/>
            <w:webHidden/>
          </w:rPr>
        </w:r>
        <w:r w:rsidR="00F00AD8">
          <w:rPr>
            <w:noProof/>
            <w:webHidden/>
          </w:rPr>
          <w:fldChar w:fldCharType="separate"/>
        </w:r>
        <w:r w:rsidR="00F00AD8">
          <w:rPr>
            <w:noProof/>
            <w:webHidden/>
          </w:rPr>
          <w:t>4</w:t>
        </w:r>
        <w:r w:rsidR="00F00AD8">
          <w:rPr>
            <w:noProof/>
            <w:webHidden/>
          </w:rPr>
          <w:fldChar w:fldCharType="end"/>
        </w:r>
      </w:hyperlink>
    </w:p>
    <w:p w14:paraId="525B2070" w14:textId="2081AD66"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294" w:history="1">
        <w:r w:rsidR="00F00AD8" w:rsidRPr="00E37A84">
          <w:rPr>
            <w:rStyle w:val="Hyperlink"/>
            <w:noProof/>
          </w:rPr>
          <w:t>1.1.</w:t>
        </w:r>
        <w:r w:rsidR="00F00AD8">
          <w:rPr>
            <w:rFonts w:asciiTheme="minorHAnsi" w:eastAsiaTheme="minorEastAsia" w:hAnsiTheme="minorHAnsi" w:cstheme="minorBidi"/>
            <w:noProof/>
            <w:sz w:val="22"/>
            <w:szCs w:val="22"/>
          </w:rPr>
          <w:tab/>
        </w:r>
        <w:r w:rsidR="00F00AD8" w:rsidRPr="00E37A84">
          <w:rPr>
            <w:rStyle w:val="Hyperlink"/>
            <w:noProof/>
          </w:rPr>
          <w:t>Juvenile Fish Facilities and Migration Timing</w:t>
        </w:r>
        <w:r w:rsidR="00F00AD8">
          <w:rPr>
            <w:noProof/>
            <w:webHidden/>
          </w:rPr>
          <w:tab/>
        </w:r>
        <w:r w:rsidR="00F00AD8">
          <w:rPr>
            <w:noProof/>
            <w:webHidden/>
          </w:rPr>
          <w:fldChar w:fldCharType="begin"/>
        </w:r>
        <w:r w:rsidR="00F00AD8">
          <w:rPr>
            <w:noProof/>
            <w:webHidden/>
          </w:rPr>
          <w:instrText xml:space="preserve"> PAGEREF _Toc95402294 \h </w:instrText>
        </w:r>
        <w:r w:rsidR="00F00AD8">
          <w:rPr>
            <w:noProof/>
            <w:webHidden/>
          </w:rPr>
        </w:r>
        <w:r w:rsidR="00F00AD8">
          <w:rPr>
            <w:noProof/>
            <w:webHidden/>
          </w:rPr>
          <w:fldChar w:fldCharType="separate"/>
        </w:r>
        <w:r w:rsidR="00F00AD8">
          <w:rPr>
            <w:noProof/>
            <w:webHidden/>
          </w:rPr>
          <w:t>4</w:t>
        </w:r>
        <w:r w:rsidR="00F00AD8">
          <w:rPr>
            <w:noProof/>
            <w:webHidden/>
          </w:rPr>
          <w:fldChar w:fldCharType="end"/>
        </w:r>
      </w:hyperlink>
    </w:p>
    <w:p w14:paraId="0CF83D96" w14:textId="48FCF617"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295" w:history="1">
        <w:r w:rsidR="00F00AD8" w:rsidRPr="00E37A84">
          <w:rPr>
            <w:rStyle w:val="Hyperlink"/>
            <w:noProof/>
          </w:rPr>
          <w:t>1.2.</w:t>
        </w:r>
        <w:r w:rsidR="00F00AD8">
          <w:rPr>
            <w:rFonts w:asciiTheme="minorHAnsi" w:eastAsiaTheme="minorEastAsia" w:hAnsiTheme="minorHAnsi" w:cstheme="minorBidi"/>
            <w:noProof/>
            <w:sz w:val="22"/>
            <w:szCs w:val="22"/>
          </w:rPr>
          <w:tab/>
        </w:r>
        <w:r w:rsidR="00F00AD8" w:rsidRPr="00E37A84">
          <w:rPr>
            <w:rStyle w:val="Hyperlink"/>
            <w:noProof/>
          </w:rPr>
          <w:t>Adult Fish Facilities and Migration Timing.</w:t>
        </w:r>
        <w:r w:rsidR="00F00AD8">
          <w:rPr>
            <w:noProof/>
            <w:webHidden/>
          </w:rPr>
          <w:tab/>
        </w:r>
        <w:r w:rsidR="00F00AD8">
          <w:rPr>
            <w:noProof/>
            <w:webHidden/>
          </w:rPr>
          <w:fldChar w:fldCharType="begin"/>
        </w:r>
        <w:r w:rsidR="00F00AD8">
          <w:rPr>
            <w:noProof/>
            <w:webHidden/>
          </w:rPr>
          <w:instrText xml:space="preserve"> PAGEREF _Toc95402295 \h </w:instrText>
        </w:r>
        <w:r w:rsidR="00F00AD8">
          <w:rPr>
            <w:noProof/>
            <w:webHidden/>
          </w:rPr>
        </w:r>
        <w:r w:rsidR="00F00AD8">
          <w:rPr>
            <w:noProof/>
            <w:webHidden/>
          </w:rPr>
          <w:fldChar w:fldCharType="separate"/>
        </w:r>
        <w:r w:rsidR="00F00AD8">
          <w:rPr>
            <w:noProof/>
            <w:webHidden/>
          </w:rPr>
          <w:t>6</w:t>
        </w:r>
        <w:r w:rsidR="00F00AD8">
          <w:rPr>
            <w:noProof/>
            <w:webHidden/>
          </w:rPr>
          <w:fldChar w:fldCharType="end"/>
        </w:r>
      </w:hyperlink>
    </w:p>
    <w:p w14:paraId="2A5F4F41" w14:textId="4079703F" w:rsidR="00F00AD8" w:rsidRDefault="0073327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402296" w:history="1">
        <w:r w:rsidR="00F00AD8" w:rsidRPr="00E37A84">
          <w:rPr>
            <w:rStyle w:val="Hyperlink"/>
            <w:noProof/>
          </w:rPr>
          <w:t>2.</w:t>
        </w:r>
        <w:r w:rsidR="00F00AD8">
          <w:rPr>
            <w:rFonts w:asciiTheme="minorHAnsi" w:eastAsiaTheme="minorEastAsia" w:hAnsiTheme="minorHAnsi" w:cstheme="minorBidi"/>
            <w:b w:val="0"/>
            <w:bCs w:val="0"/>
            <w:caps w:val="0"/>
            <w:noProof/>
            <w:sz w:val="22"/>
            <w:szCs w:val="22"/>
          </w:rPr>
          <w:tab/>
        </w:r>
        <w:r w:rsidR="00F00AD8" w:rsidRPr="00E37A84">
          <w:rPr>
            <w:rStyle w:val="Hyperlink"/>
            <w:noProof/>
          </w:rPr>
          <w:t>fish facilities OperationS</w:t>
        </w:r>
        <w:r w:rsidR="00F00AD8">
          <w:rPr>
            <w:noProof/>
            <w:webHidden/>
          </w:rPr>
          <w:tab/>
        </w:r>
        <w:r w:rsidR="00F00AD8">
          <w:rPr>
            <w:noProof/>
            <w:webHidden/>
          </w:rPr>
          <w:fldChar w:fldCharType="begin"/>
        </w:r>
        <w:r w:rsidR="00F00AD8">
          <w:rPr>
            <w:noProof/>
            <w:webHidden/>
          </w:rPr>
          <w:instrText xml:space="preserve"> PAGEREF _Toc95402296 \h </w:instrText>
        </w:r>
        <w:r w:rsidR="00F00AD8">
          <w:rPr>
            <w:noProof/>
            <w:webHidden/>
          </w:rPr>
        </w:r>
        <w:r w:rsidR="00F00AD8">
          <w:rPr>
            <w:noProof/>
            <w:webHidden/>
          </w:rPr>
          <w:fldChar w:fldCharType="separate"/>
        </w:r>
        <w:r w:rsidR="00F00AD8">
          <w:rPr>
            <w:noProof/>
            <w:webHidden/>
          </w:rPr>
          <w:t>9</w:t>
        </w:r>
        <w:r w:rsidR="00F00AD8">
          <w:rPr>
            <w:noProof/>
            <w:webHidden/>
          </w:rPr>
          <w:fldChar w:fldCharType="end"/>
        </w:r>
      </w:hyperlink>
    </w:p>
    <w:p w14:paraId="25702717" w14:textId="14EA0AA8"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297" w:history="1">
        <w:r w:rsidR="00F00AD8" w:rsidRPr="00E37A84">
          <w:rPr>
            <w:rStyle w:val="Hyperlink"/>
            <w:noProof/>
          </w:rPr>
          <w:t>2.1.</w:t>
        </w:r>
        <w:r w:rsidR="00F00AD8">
          <w:rPr>
            <w:rFonts w:asciiTheme="minorHAnsi" w:eastAsiaTheme="minorEastAsia" w:hAnsiTheme="minorHAnsi" w:cstheme="minorBidi"/>
            <w:noProof/>
            <w:sz w:val="22"/>
            <w:szCs w:val="22"/>
          </w:rPr>
          <w:tab/>
        </w:r>
        <w:r w:rsidR="00F00AD8" w:rsidRPr="00E37A84">
          <w:rPr>
            <w:rStyle w:val="Hyperlink"/>
            <w:noProof/>
          </w:rPr>
          <w:t>General</w:t>
        </w:r>
        <w:r w:rsidR="00F00AD8">
          <w:rPr>
            <w:noProof/>
            <w:webHidden/>
          </w:rPr>
          <w:tab/>
        </w:r>
        <w:r w:rsidR="00F00AD8">
          <w:rPr>
            <w:noProof/>
            <w:webHidden/>
          </w:rPr>
          <w:fldChar w:fldCharType="begin"/>
        </w:r>
        <w:r w:rsidR="00F00AD8">
          <w:rPr>
            <w:noProof/>
            <w:webHidden/>
          </w:rPr>
          <w:instrText xml:space="preserve"> PAGEREF _Toc95402297 \h </w:instrText>
        </w:r>
        <w:r w:rsidR="00F00AD8">
          <w:rPr>
            <w:noProof/>
            <w:webHidden/>
          </w:rPr>
        </w:r>
        <w:r w:rsidR="00F00AD8">
          <w:rPr>
            <w:noProof/>
            <w:webHidden/>
          </w:rPr>
          <w:fldChar w:fldCharType="separate"/>
        </w:r>
        <w:r w:rsidR="00F00AD8">
          <w:rPr>
            <w:noProof/>
            <w:webHidden/>
          </w:rPr>
          <w:t>9</w:t>
        </w:r>
        <w:r w:rsidR="00F00AD8">
          <w:rPr>
            <w:noProof/>
            <w:webHidden/>
          </w:rPr>
          <w:fldChar w:fldCharType="end"/>
        </w:r>
      </w:hyperlink>
    </w:p>
    <w:p w14:paraId="5A9852DA" w14:textId="2F47A3EA"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298" w:history="1">
        <w:r w:rsidR="00F00AD8" w:rsidRPr="00E37A84">
          <w:rPr>
            <w:rStyle w:val="Hyperlink"/>
            <w:noProof/>
          </w:rPr>
          <w:t>2.2.</w:t>
        </w:r>
        <w:r w:rsidR="00F00AD8">
          <w:rPr>
            <w:rFonts w:asciiTheme="minorHAnsi" w:eastAsiaTheme="minorEastAsia" w:hAnsiTheme="minorHAnsi" w:cstheme="minorBidi"/>
            <w:noProof/>
            <w:sz w:val="22"/>
            <w:szCs w:val="22"/>
          </w:rPr>
          <w:tab/>
        </w:r>
        <w:r w:rsidR="00F00AD8" w:rsidRPr="00E37A84">
          <w:rPr>
            <w:rStyle w:val="Hyperlink"/>
            <w:noProof/>
          </w:rPr>
          <w:t>Spill Management</w:t>
        </w:r>
        <w:r w:rsidR="00F00AD8">
          <w:rPr>
            <w:noProof/>
            <w:webHidden/>
          </w:rPr>
          <w:tab/>
        </w:r>
        <w:r w:rsidR="00F00AD8">
          <w:rPr>
            <w:noProof/>
            <w:webHidden/>
          </w:rPr>
          <w:fldChar w:fldCharType="begin"/>
        </w:r>
        <w:r w:rsidR="00F00AD8">
          <w:rPr>
            <w:noProof/>
            <w:webHidden/>
          </w:rPr>
          <w:instrText xml:space="preserve"> PAGEREF _Toc95402298 \h </w:instrText>
        </w:r>
        <w:r w:rsidR="00F00AD8">
          <w:rPr>
            <w:noProof/>
            <w:webHidden/>
          </w:rPr>
        </w:r>
        <w:r w:rsidR="00F00AD8">
          <w:rPr>
            <w:noProof/>
            <w:webHidden/>
          </w:rPr>
          <w:fldChar w:fldCharType="separate"/>
        </w:r>
        <w:r w:rsidR="00F00AD8">
          <w:rPr>
            <w:noProof/>
            <w:webHidden/>
          </w:rPr>
          <w:t>9</w:t>
        </w:r>
        <w:r w:rsidR="00F00AD8">
          <w:rPr>
            <w:noProof/>
            <w:webHidden/>
          </w:rPr>
          <w:fldChar w:fldCharType="end"/>
        </w:r>
      </w:hyperlink>
    </w:p>
    <w:p w14:paraId="20AF6990" w14:textId="56BFD0B3"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299" w:history="1">
        <w:r w:rsidR="00F00AD8" w:rsidRPr="00E37A84">
          <w:rPr>
            <w:rStyle w:val="Hyperlink"/>
            <w:noProof/>
          </w:rPr>
          <w:t>2.3.</w:t>
        </w:r>
        <w:r w:rsidR="00F00AD8">
          <w:rPr>
            <w:rFonts w:asciiTheme="minorHAnsi" w:eastAsiaTheme="minorEastAsia" w:hAnsiTheme="minorHAnsi" w:cstheme="minorBidi"/>
            <w:noProof/>
            <w:sz w:val="22"/>
            <w:szCs w:val="22"/>
          </w:rPr>
          <w:tab/>
        </w:r>
        <w:r w:rsidR="00F00AD8" w:rsidRPr="00E37A84">
          <w:rPr>
            <w:rStyle w:val="Hyperlink"/>
            <w:noProof/>
          </w:rPr>
          <w:t>Operating Criteria – Juvenile Fish Facilities</w:t>
        </w:r>
        <w:r w:rsidR="00F00AD8">
          <w:rPr>
            <w:noProof/>
            <w:webHidden/>
          </w:rPr>
          <w:tab/>
        </w:r>
        <w:r w:rsidR="00F00AD8">
          <w:rPr>
            <w:noProof/>
            <w:webHidden/>
          </w:rPr>
          <w:fldChar w:fldCharType="begin"/>
        </w:r>
        <w:r w:rsidR="00F00AD8">
          <w:rPr>
            <w:noProof/>
            <w:webHidden/>
          </w:rPr>
          <w:instrText xml:space="preserve"> PAGEREF _Toc95402299 \h </w:instrText>
        </w:r>
        <w:r w:rsidR="00F00AD8">
          <w:rPr>
            <w:noProof/>
            <w:webHidden/>
          </w:rPr>
        </w:r>
        <w:r w:rsidR="00F00AD8">
          <w:rPr>
            <w:noProof/>
            <w:webHidden/>
          </w:rPr>
          <w:fldChar w:fldCharType="separate"/>
        </w:r>
        <w:r w:rsidR="00F00AD8">
          <w:rPr>
            <w:noProof/>
            <w:webHidden/>
          </w:rPr>
          <w:t>10</w:t>
        </w:r>
        <w:r w:rsidR="00F00AD8">
          <w:rPr>
            <w:noProof/>
            <w:webHidden/>
          </w:rPr>
          <w:fldChar w:fldCharType="end"/>
        </w:r>
      </w:hyperlink>
    </w:p>
    <w:p w14:paraId="0471702A" w14:textId="6F50F834"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0" w:history="1">
        <w:r w:rsidR="00F00AD8" w:rsidRPr="00E37A84">
          <w:rPr>
            <w:rStyle w:val="Hyperlink"/>
            <w:noProof/>
          </w:rPr>
          <w:t>2.4.</w:t>
        </w:r>
        <w:r w:rsidR="00F00AD8">
          <w:rPr>
            <w:rFonts w:asciiTheme="minorHAnsi" w:eastAsiaTheme="minorEastAsia" w:hAnsiTheme="minorHAnsi" w:cstheme="minorBidi"/>
            <w:noProof/>
            <w:sz w:val="22"/>
            <w:szCs w:val="22"/>
          </w:rPr>
          <w:tab/>
        </w:r>
        <w:r w:rsidR="00F00AD8" w:rsidRPr="00E37A84">
          <w:rPr>
            <w:rStyle w:val="Hyperlink"/>
            <w:noProof/>
          </w:rPr>
          <w:t>Operating Criteria - Adult Fish Facilities</w:t>
        </w:r>
        <w:r w:rsidR="00F00AD8">
          <w:rPr>
            <w:noProof/>
            <w:webHidden/>
          </w:rPr>
          <w:tab/>
        </w:r>
        <w:r w:rsidR="00F00AD8">
          <w:rPr>
            <w:noProof/>
            <w:webHidden/>
          </w:rPr>
          <w:fldChar w:fldCharType="begin"/>
        </w:r>
        <w:r w:rsidR="00F00AD8">
          <w:rPr>
            <w:noProof/>
            <w:webHidden/>
          </w:rPr>
          <w:instrText xml:space="preserve"> PAGEREF _Toc95402300 \h </w:instrText>
        </w:r>
        <w:r w:rsidR="00F00AD8">
          <w:rPr>
            <w:noProof/>
            <w:webHidden/>
          </w:rPr>
        </w:r>
        <w:r w:rsidR="00F00AD8">
          <w:rPr>
            <w:noProof/>
            <w:webHidden/>
          </w:rPr>
          <w:fldChar w:fldCharType="separate"/>
        </w:r>
        <w:r w:rsidR="00F00AD8">
          <w:rPr>
            <w:noProof/>
            <w:webHidden/>
          </w:rPr>
          <w:t>17</w:t>
        </w:r>
        <w:r w:rsidR="00F00AD8">
          <w:rPr>
            <w:noProof/>
            <w:webHidden/>
          </w:rPr>
          <w:fldChar w:fldCharType="end"/>
        </w:r>
      </w:hyperlink>
    </w:p>
    <w:p w14:paraId="0EE8AD3D" w14:textId="1C712C31"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1" w:history="1">
        <w:r w:rsidR="00F00AD8" w:rsidRPr="00E37A84">
          <w:rPr>
            <w:rStyle w:val="Hyperlink"/>
            <w:noProof/>
          </w:rPr>
          <w:t>2.5.</w:t>
        </w:r>
        <w:r w:rsidR="00F00AD8">
          <w:rPr>
            <w:rFonts w:asciiTheme="minorHAnsi" w:eastAsiaTheme="minorEastAsia" w:hAnsiTheme="minorHAnsi" w:cstheme="minorBidi"/>
            <w:noProof/>
            <w:sz w:val="22"/>
            <w:szCs w:val="22"/>
          </w:rPr>
          <w:tab/>
        </w:r>
        <w:r w:rsidR="00F00AD8" w:rsidRPr="00E37A84">
          <w:rPr>
            <w:rStyle w:val="Hyperlink"/>
            <w:noProof/>
          </w:rPr>
          <w:t>Fish Facilities Monitoring &amp; Reporting</w:t>
        </w:r>
        <w:r w:rsidR="00F00AD8">
          <w:rPr>
            <w:noProof/>
            <w:webHidden/>
          </w:rPr>
          <w:tab/>
        </w:r>
        <w:r w:rsidR="00F00AD8">
          <w:rPr>
            <w:noProof/>
            <w:webHidden/>
          </w:rPr>
          <w:fldChar w:fldCharType="begin"/>
        </w:r>
        <w:r w:rsidR="00F00AD8">
          <w:rPr>
            <w:noProof/>
            <w:webHidden/>
          </w:rPr>
          <w:instrText xml:space="preserve"> PAGEREF _Toc95402301 \h </w:instrText>
        </w:r>
        <w:r w:rsidR="00F00AD8">
          <w:rPr>
            <w:noProof/>
            <w:webHidden/>
          </w:rPr>
        </w:r>
        <w:r w:rsidR="00F00AD8">
          <w:rPr>
            <w:noProof/>
            <w:webHidden/>
          </w:rPr>
          <w:fldChar w:fldCharType="separate"/>
        </w:r>
        <w:r w:rsidR="00F00AD8">
          <w:rPr>
            <w:noProof/>
            <w:webHidden/>
          </w:rPr>
          <w:t>20</w:t>
        </w:r>
        <w:r w:rsidR="00F00AD8">
          <w:rPr>
            <w:noProof/>
            <w:webHidden/>
          </w:rPr>
          <w:fldChar w:fldCharType="end"/>
        </w:r>
      </w:hyperlink>
    </w:p>
    <w:p w14:paraId="0F4AB68F" w14:textId="37CEFA09" w:rsidR="00F00AD8" w:rsidRDefault="0073327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402302" w:history="1">
        <w:r w:rsidR="00F00AD8" w:rsidRPr="00E37A84">
          <w:rPr>
            <w:rStyle w:val="Hyperlink"/>
            <w:noProof/>
          </w:rPr>
          <w:t>3.</w:t>
        </w:r>
        <w:r w:rsidR="00F00AD8">
          <w:rPr>
            <w:rFonts w:asciiTheme="minorHAnsi" w:eastAsiaTheme="minorEastAsia" w:hAnsiTheme="minorHAnsi" w:cstheme="minorBidi"/>
            <w:b w:val="0"/>
            <w:bCs w:val="0"/>
            <w:caps w:val="0"/>
            <w:noProof/>
            <w:sz w:val="22"/>
            <w:szCs w:val="22"/>
          </w:rPr>
          <w:tab/>
        </w:r>
        <w:r w:rsidR="00F00AD8" w:rsidRPr="00E37A84">
          <w:rPr>
            <w:rStyle w:val="Hyperlink"/>
            <w:noProof/>
          </w:rPr>
          <w:t>FISH FACILITIES Maintenance</w:t>
        </w:r>
        <w:r w:rsidR="00F00AD8">
          <w:rPr>
            <w:noProof/>
            <w:webHidden/>
          </w:rPr>
          <w:tab/>
        </w:r>
        <w:r w:rsidR="00F00AD8">
          <w:rPr>
            <w:noProof/>
            <w:webHidden/>
          </w:rPr>
          <w:fldChar w:fldCharType="begin"/>
        </w:r>
        <w:r w:rsidR="00F00AD8">
          <w:rPr>
            <w:noProof/>
            <w:webHidden/>
          </w:rPr>
          <w:instrText xml:space="preserve"> PAGEREF _Toc95402302 \h </w:instrText>
        </w:r>
        <w:r w:rsidR="00F00AD8">
          <w:rPr>
            <w:noProof/>
            <w:webHidden/>
          </w:rPr>
        </w:r>
        <w:r w:rsidR="00F00AD8">
          <w:rPr>
            <w:noProof/>
            <w:webHidden/>
          </w:rPr>
          <w:fldChar w:fldCharType="separate"/>
        </w:r>
        <w:r w:rsidR="00F00AD8">
          <w:rPr>
            <w:noProof/>
            <w:webHidden/>
          </w:rPr>
          <w:t>21</w:t>
        </w:r>
        <w:r w:rsidR="00F00AD8">
          <w:rPr>
            <w:noProof/>
            <w:webHidden/>
          </w:rPr>
          <w:fldChar w:fldCharType="end"/>
        </w:r>
      </w:hyperlink>
    </w:p>
    <w:p w14:paraId="404A44AC" w14:textId="1A8033B9"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3" w:history="1">
        <w:r w:rsidR="00F00AD8" w:rsidRPr="00E37A84">
          <w:rPr>
            <w:rStyle w:val="Hyperlink"/>
            <w:noProof/>
          </w:rPr>
          <w:t>3.1.</w:t>
        </w:r>
        <w:r w:rsidR="00F00AD8">
          <w:rPr>
            <w:rFonts w:asciiTheme="minorHAnsi" w:eastAsiaTheme="minorEastAsia" w:hAnsiTheme="minorHAnsi" w:cstheme="minorBidi"/>
            <w:noProof/>
            <w:sz w:val="22"/>
            <w:szCs w:val="22"/>
          </w:rPr>
          <w:tab/>
        </w:r>
        <w:r w:rsidR="00F00AD8" w:rsidRPr="00E37A84">
          <w:rPr>
            <w:rStyle w:val="Hyperlink"/>
            <w:noProof/>
          </w:rPr>
          <w:t>Dewatering &amp; Fish Handling</w:t>
        </w:r>
        <w:r w:rsidR="00F00AD8">
          <w:rPr>
            <w:noProof/>
            <w:webHidden/>
          </w:rPr>
          <w:tab/>
        </w:r>
        <w:r w:rsidR="00F00AD8">
          <w:rPr>
            <w:noProof/>
            <w:webHidden/>
          </w:rPr>
          <w:fldChar w:fldCharType="begin"/>
        </w:r>
        <w:r w:rsidR="00F00AD8">
          <w:rPr>
            <w:noProof/>
            <w:webHidden/>
          </w:rPr>
          <w:instrText xml:space="preserve"> PAGEREF _Toc95402303 \h </w:instrText>
        </w:r>
        <w:r w:rsidR="00F00AD8">
          <w:rPr>
            <w:noProof/>
            <w:webHidden/>
          </w:rPr>
        </w:r>
        <w:r w:rsidR="00F00AD8">
          <w:rPr>
            <w:noProof/>
            <w:webHidden/>
          </w:rPr>
          <w:fldChar w:fldCharType="separate"/>
        </w:r>
        <w:r w:rsidR="00F00AD8">
          <w:rPr>
            <w:noProof/>
            <w:webHidden/>
          </w:rPr>
          <w:t>21</w:t>
        </w:r>
        <w:r w:rsidR="00F00AD8">
          <w:rPr>
            <w:noProof/>
            <w:webHidden/>
          </w:rPr>
          <w:fldChar w:fldCharType="end"/>
        </w:r>
      </w:hyperlink>
    </w:p>
    <w:p w14:paraId="7C394137" w14:textId="254624F9"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4" w:history="1">
        <w:r w:rsidR="00F00AD8" w:rsidRPr="00E37A84">
          <w:rPr>
            <w:rStyle w:val="Hyperlink"/>
            <w:noProof/>
          </w:rPr>
          <w:t>3.2.</w:t>
        </w:r>
        <w:r w:rsidR="00F00AD8">
          <w:rPr>
            <w:rFonts w:asciiTheme="minorHAnsi" w:eastAsiaTheme="minorEastAsia" w:hAnsiTheme="minorHAnsi" w:cstheme="minorBidi"/>
            <w:noProof/>
            <w:sz w:val="22"/>
            <w:szCs w:val="22"/>
          </w:rPr>
          <w:tab/>
        </w:r>
        <w:r w:rsidR="00F00AD8" w:rsidRPr="00E37A84">
          <w:rPr>
            <w:rStyle w:val="Hyperlink"/>
            <w:noProof/>
          </w:rPr>
          <w:t>Maintenance - Juvenile Fish Facilities</w:t>
        </w:r>
        <w:r w:rsidR="00F00AD8">
          <w:rPr>
            <w:noProof/>
            <w:webHidden/>
          </w:rPr>
          <w:tab/>
        </w:r>
        <w:r w:rsidR="00F00AD8">
          <w:rPr>
            <w:noProof/>
            <w:webHidden/>
          </w:rPr>
          <w:fldChar w:fldCharType="begin"/>
        </w:r>
        <w:r w:rsidR="00F00AD8">
          <w:rPr>
            <w:noProof/>
            <w:webHidden/>
          </w:rPr>
          <w:instrText xml:space="preserve"> PAGEREF _Toc95402304 \h </w:instrText>
        </w:r>
        <w:r w:rsidR="00F00AD8">
          <w:rPr>
            <w:noProof/>
            <w:webHidden/>
          </w:rPr>
        </w:r>
        <w:r w:rsidR="00F00AD8">
          <w:rPr>
            <w:noProof/>
            <w:webHidden/>
          </w:rPr>
          <w:fldChar w:fldCharType="separate"/>
        </w:r>
        <w:r w:rsidR="00F00AD8">
          <w:rPr>
            <w:noProof/>
            <w:webHidden/>
          </w:rPr>
          <w:t>21</w:t>
        </w:r>
        <w:r w:rsidR="00F00AD8">
          <w:rPr>
            <w:noProof/>
            <w:webHidden/>
          </w:rPr>
          <w:fldChar w:fldCharType="end"/>
        </w:r>
      </w:hyperlink>
    </w:p>
    <w:p w14:paraId="3B87C6CE" w14:textId="330CF04F"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5" w:history="1">
        <w:r w:rsidR="00F00AD8" w:rsidRPr="00E37A84">
          <w:rPr>
            <w:rStyle w:val="Hyperlink"/>
            <w:noProof/>
          </w:rPr>
          <w:t>3.3.</w:t>
        </w:r>
        <w:r w:rsidR="00F00AD8">
          <w:rPr>
            <w:rFonts w:asciiTheme="minorHAnsi" w:eastAsiaTheme="minorEastAsia" w:hAnsiTheme="minorHAnsi" w:cstheme="minorBidi"/>
            <w:noProof/>
            <w:sz w:val="22"/>
            <w:szCs w:val="22"/>
          </w:rPr>
          <w:tab/>
        </w:r>
        <w:r w:rsidR="00F00AD8" w:rsidRPr="00E37A84">
          <w:rPr>
            <w:rStyle w:val="Hyperlink"/>
            <w:noProof/>
          </w:rPr>
          <w:t>Maintenance - Adult Fish Facilities</w:t>
        </w:r>
        <w:r w:rsidR="00F00AD8">
          <w:rPr>
            <w:noProof/>
            <w:webHidden/>
          </w:rPr>
          <w:tab/>
        </w:r>
        <w:r w:rsidR="00F00AD8">
          <w:rPr>
            <w:noProof/>
            <w:webHidden/>
          </w:rPr>
          <w:fldChar w:fldCharType="begin"/>
        </w:r>
        <w:r w:rsidR="00F00AD8">
          <w:rPr>
            <w:noProof/>
            <w:webHidden/>
          </w:rPr>
          <w:instrText xml:space="preserve"> PAGEREF _Toc95402305 \h </w:instrText>
        </w:r>
        <w:r w:rsidR="00F00AD8">
          <w:rPr>
            <w:noProof/>
            <w:webHidden/>
          </w:rPr>
        </w:r>
        <w:r w:rsidR="00F00AD8">
          <w:rPr>
            <w:noProof/>
            <w:webHidden/>
          </w:rPr>
          <w:fldChar w:fldCharType="separate"/>
        </w:r>
        <w:r w:rsidR="00F00AD8">
          <w:rPr>
            <w:noProof/>
            <w:webHidden/>
          </w:rPr>
          <w:t>23</w:t>
        </w:r>
        <w:r w:rsidR="00F00AD8">
          <w:rPr>
            <w:noProof/>
            <w:webHidden/>
          </w:rPr>
          <w:fldChar w:fldCharType="end"/>
        </w:r>
      </w:hyperlink>
    </w:p>
    <w:p w14:paraId="62E28EFF" w14:textId="6A1D7DDC" w:rsidR="00F00AD8" w:rsidRDefault="0073327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402306" w:history="1">
        <w:r w:rsidR="00F00AD8" w:rsidRPr="00E37A84">
          <w:rPr>
            <w:rStyle w:val="Hyperlink"/>
            <w:noProof/>
          </w:rPr>
          <w:t>4.</w:t>
        </w:r>
        <w:r w:rsidR="00F00AD8">
          <w:rPr>
            <w:rFonts w:asciiTheme="minorHAnsi" w:eastAsiaTheme="minorEastAsia" w:hAnsiTheme="minorHAnsi" w:cstheme="minorBidi"/>
            <w:b w:val="0"/>
            <w:bCs w:val="0"/>
            <w:caps w:val="0"/>
            <w:noProof/>
            <w:sz w:val="22"/>
            <w:szCs w:val="22"/>
          </w:rPr>
          <w:tab/>
        </w:r>
        <w:r w:rsidR="00F00AD8" w:rsidRPr="00E37A84">
          <w:rPr>
            <w:rStyle w:val="Hyperlink"/>
            <w:noProof/>
          </w:rPr>
          <w:t>Turbine Unit OperationS &amp; Maintenance</w:t>
        </w:r>
        <w:r w:rsidR="00F00AD8">
          <w:rPr>
            <w:noProof/>
            <w:webHidden/>
          </w:rPr>
          <w:tab/>
        </w:r>
        <w:r w:rsidR="00F00AD8">
          <w:rPr>
            <w:noProof/>
            <w:webHidden/>
          </w:rPr>
          <w:fldChar w:fldCharType="begin"/>
        </w:r>
        <w:r w:rsidR="00F00AD8">
          <w:rPr>
            <w:noProof/>
            <w:webHidden/>
          </w:rPr>
          <w:instrText xml:space="preserve"> PAGEREF _Toc95402306 \h </w:instrText>
        </w:r>
        <w:r w:rsidR="00F00AD8">
          <w:rPr>
            <w:noProof/>
            <w:webHidden/>
          </w:rPr>
        </w:r>
        <w:r w:rsidR="00F00AD8">
          <w:rPr>
            <w:noProof/>
            <w:webHidden/>
          </w:rPr>
          <w:fldChar w:fldCharType="separate"/>
        </w:r>
        <w:r w:rsidR="00F00AD8">
          <w:rPr>
            <w:noProof/>
            <w:webHidden/>
          </w:rPr>
          <w:t>26</w:t>
        </w:r>
        <w:r w:rsidR="00F00AD8">
          <w:rPr>
            <w:noProof/>
            <w:webHidden/>
          </w:rPr>
          <w:fldChar w:fldCharType="end"/>
        </w:r>
      </w:hyperlink>
    </w:p>
    <w:p w14:paraId="2894B563" w14:textId="6DECFF30"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7" w:history="1">
        <w:r w:rsidR="00F00AD8" w:rsidRPr="00E37A84">
          <w:rPr>
            <w:rStyle w:val="Hyperlink"/>
            <w:noProof/>
          </w:rPr>
          <w:t>4.1.</w:t>
        </w:r>
        <w:r w:rsidR="00F00AD8">
          <w:rPr>
            <w:rFonts w:asciiTheme="minorHAnsi" w:eastAsiaTheme="minorEastAsia" w:hAnsiTheme="minorHAnsi" w:cstheme="minorBidi"/>
            <w:noProof/>
            <w:sz w:val="22"/>
            <w:szCs w:val="22"/>
          </w:rPr>
          <w:tab/>
        </w:r>
        <w:r w:rsidR="00F00AD8" w:rsidRPr="00E37A84">
          <w:rPr>
            <w:rStyle w:val="Hyperlink"/>
            <w:noProof/>
          </w:rPr>
          <w:t>Turbine Unit Priority Order</w:t>
        </w:r>
        <w:r w:rsidR="00F00AD8">
          <w:rPr>
            <w:noProof/>
            <w:webHidden/>
          </w:rPr>
          <w:tab/>
        </w:r>
        <w:r w:rsidR="00F00AD8">
          <w:rPr>
            <w:noProof/>
            <w:webHidden/>
          </w:rPr>
          <w:fldChar w:fldCharType="begin"/>
        </w:r>
        <w:r w:rsidR="00F00AD8">
          <w:rPr>
            <w:noProof/>
            <w:webHidden/>
          </w:rPr>
          <w:instrText xml:space="preserve"> PAGEREF _Toc95402307 \h </w:instrText>
        </w:r>
        <w:r w:rsidR="00F00AD8">
          <w:rPr>
            <w:noProof/>
            <w:webHidden/>
          </w:rPr>
        </w:r>
        <w:r w:rsidR="00F00AD8">
          <w:rPr>
            <w:noProof/>
            <w:webHidden/>
          </w:rPr>
          <w:fldChar w:fldCharType="separate"/>
        </w:r>
        <w:r w:rsidR="00F00AD8">
          <w:rPr>
            <w:noProof/>
            <w:webHidden/>
          </w:rPr>
          <w:t>26</w:t>
        </w:r>
        <w:r w:rsidR="00F00AD8">
          <w:rPr>
            <w:noProof/>
            <w:webHidden/>
          </w:rPr>
          <w:fldChar w:fldCharType="end"/>
        </w:r>
      </w:hyperlink>
    </w:p>
    <w:p w14:paraId="6BFF6E41" w14:textId="4E55F0B1"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8" w:history="1">
        <w:r w:rsidR="00F00AD8" w:rsidRPr="00E37A84">
          <w:rPr>
            <w:rStyle w:val="Hyperlink"/>
            <w:noProof/>
          </w:rPr>
          <w:t>4.2.</w:t>
        </w:r>
        <w:r w:rsidR="00F00AD8">
          <w:rPr>
            <w:rFonts w:asciiTheme="minorHAnsi" w:eastAsiaTheme="minorEastAsia" w:hAnsiTheme="minorHAnsi" w:cstheme="minorBidi"/>
            <w:noProof/>
            <w:sz w:val="22"/>
            <w:szCs w:val="22"/>
          </w:rPr>
          <w:tab/>
        </w:r>
        <w:r w:rsidR="00F00AD8" w:rsidRPr="00E37A84">
          <w:rPr>
            <w:rStyle w:val="Hyperlink"/>
            <w:noProof/>
          </w:rPr>
          <w:t>Warm Water Turbine Operations</w:t>
        </w:r>
        <w:r w:rsidR="00F00AD8">
          <w:rPr>
            <w:noProof/>
            <w:webHidden/>
          </w:rPr>
          <w:tab/>
        </w:r>
        <w:r w:rsidR="00F00AD8">
          <w:rPr>
            <w:noProof/>
            <w:webHidden/>
          </w:rPr>
          <w:fldChar w:fldCharType="begin"/>
        </w:r>
        <w:r w:rsidR="00F00AD8">
          <w:rPr>
            <w:noProof/>
            <w:webHidden/>
          </w:rPr>
          <w:instrText xml:space="preserve"> PAGEREF _Toc95402308 \h </w:instrText>
        </w:r>
        <w:r w:rsidR="00F00AD8">
          <w:rPr>
            <w:noProof/>
            <w:webHidden/>
          </w:rPr>
        </w:r>
        <w:r w:rsidR="00F00AD8">
          <w:rPr>
            <w:noProof/>
            <w:webHidden/>
          </w:rPr>
          <w:fldChar w:fldCharType="separate"/>
        </w:r>
        <w:r w:rsidR="00F00AD8">
          <w:rPr>
            <w:noProof/>
            <w:webHidden/>
          </w:rPr>
          <w:t>27</w:t>
        </w:r>
        <w:r w:rsidR="00F00AD8">
          <w:rPr>
            <w:noProof/>
            <w:webHidden/>
          </w:rPr>
          <w:fldChar w:fldCharType="end"/>
        </w:r>
      </w:hyperlink>
    </w:p>
    <w:p w14:paraId="4135A4E8" w14:textId="0D8C9840"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09" w:history="1">
        <w:r w:rsidR="00F00AD8" w:rsidRPr="00E37A84">
          <w:rPr>
            <w:rStyle w:val="Hyperlink"/>
            <w:noProof/>
          </w:rPr>
          <w:t>4.3.</w:t>
        </w:r>
        <w:r w:rsidR="00F00AD8">
          <w:rPr>
            <w:rFonts w:asciiTheme="minorHAnsi" w:eastAsiaTheme="minorEastAsia" w:hAnsiTheme="minorHAnsi" w:cstheme="minorBidi"/>
            <w:noProof/>
            <w:sz w:val="22"/>
            <w:szCs w:val="22"/>
          </w:rPr>
          <w:tab/>
        </w:r>
        <w:r w:rsidR="00F00AD8" w:rsidRPr="00E37A84">
          <w:rPr>
            <w:rStyle w:val="Hyperlink"/>
            <w:noProof/>
          </w:rPr>
          <w:t>Turbine Unit Operating Range</w:t>
        </w:r>
        <w:r w:rsidR="00F00AD8">
          <w:rPr>
            <w:noProof/>
            <w:webHidden/>
          </w:rPr>
          <w:tab/>
        </w:r>
        <w:r w:rsidR="00F00AD8">
          <w:rPr>
            <w:noProof/>
            <w:webHidden/>
          </w:rPr>
          <w:fldChar w:fldCharType="begin"/>
        </w:r>
        <w:r w:rsidR="00F00AD8">
          <w:rPr>
            <w:noProof/>
            <w:webHidden/>
          </w:rPr>
          <w:instrText xml:space="preserve"> PAGEREF _Toc95402309 \h </w:instrText>
        </w:r>
        <w:r w:rsidR="00F00AD8">
          <w:rPr>
            <w:noProof/>
            <w:webHidden/>
          </w:rPr>
        </w:r>
        <w:r w:rsidR="00F00AD8">
          <w:rPr>
            <w:noProof/>
            <w:webHidden/>
          </w:rPr>
          <w:fldChar w:fldCharType="separate"/>
        </w:r>
        <w:r w:rsidR="00F00AD8">
          <w:rPr>
            <w:noProof/>
            <w:webHidden/>
          </w:rPr>
          <w:t>28</w:t>
        </w:r>
        <w:r w:rsidR="00F00AD8">
          <w:rPr>
            <w:noProof/>
            <w:webHidden/>
          </w:rPr>
          <w:fldChar w:fldCharType="end"/>
        </w:r>
      </w:hyperlink>
    </w:p>
    <w:p w14:paraId="42042455" w14:textId="5BE0AEAE" w:rsidR="00F00AD8" w:rsidRDefault="0073327B">
      <w:pPr>
        <w:pStyle w:val="TOC2"/>
        <w:tabs>
          <w:tab w:val="left" w:pos="960"/>
          <w:tab w:val="right" w:leader="dot" w:pos="9350"/>
        </w:tabs>
        <w:rPr>
          <w:rFonts w:asciiTheme="minorHAnsi" w:eastAsiaTheme="minorEastAsia" w:hAnsiTheme="minorHAnsi" w:cstheme="minorBidi"/>
          <w:noProof/>
          <w:sz w:val="22"/>
          <w:szCs w:val="22"/>
        </w:rPr>
      </w:pPr>
      <w:hyperlink w:anchor="_Toc95402310" w:history="1">
        <w:r w:rsidR="00F00AD8" w:rsidRPr="00E37A84">
          <w:rPr>
            <w:rStyle w:val="Hyperlink"/>
            <w:noProof/>
          </w:rPr>
          <w:t>4.4.</w:t>
        </w:r>
        <w:r w:rsidR="00F00AD8">
          <w:rPr>
            <w:rFonts w:asciiTheme="minorHAnsi" w:eastAsiaTheme="minorEastAsia" w:hAnsiTheme="minorHAnsi" w:cstheme="minorBidi"/>
            <w:noProof/>
            <w:sz w:val="22"/>
            <w:szCs w:val="22"/>
          </w:rPr>
          <w:tab/>
        </w:r>
        <w:r w:rsidR="00F00AD8" w:rsidRPr="00E37A84">
          <w:rPr>
            <w:rStyle w:val="Hyperlink"/>
            <w:noProof/>
          </w:rPr>
          <w:t>Turbine Unit Maintenance</w:t>
        </w:r>
        <w:r w:rsidR="00F00AD8">
          <w:rPr>
            <w:noProof/>
            <w:webHidden/>
          </w:rPr>
          <w:tab/>
        </w:r>
        <w:r w:rsidR="00F00AD8">
          <w:rPr>
            <w:noProof/>
            <w:webHidden/>
          </w:rPr>
          <w:fldChar w:fldCharType="begin"/>
        </w:r>
        <w:r w:rsidR="00F00AD8">
          <w:rPr>
            <w:noProof/>
            <w:webHidden/>
          </w:rPr>
          <w:instrText xml:space="preserve"> PAGEREF _Toc95402310 \h </w:instrText>
        </w:r>
        <w:r w:rsidR="00F00AD8">
          <w:rPr>
            <w:noProof/>
            <w:webHidden/>
          </w:rPr>
        </w:r>
        <w:r w:rsidR="00F00AD8">
          <w:rPr>
            <w:noProof/>
            <w:webHidden/>
          </w:rPr>
          <w:fldChar w:fldCharType="separate"/>
        </w:r>
        <w:r w:rsidR="00F00AD8">
          <w:rPr>
            <w:noProof/>
            <w:webHidden/>
          </w:rPr>
          <w:t>28</w:t>
        </w:r>
        <w:r w:rsidR="00F00AD8">
          <w:rPr>
            <w:noProof/>
            <w:webHidden/>
          </w:rPr>
          <w:fldChar w:fldCharType="end"/>
        </w:r>
      </w:hyperlink>
    </w:p>
    <w:p w14:paraId="33F2B8BB" w14:textId="0291B5F8" w:rsidR="00F00AD8" w:rsidRDefault="0073327B">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402311" w:history="1">
        <w:r w:rsidR="00F00AD8" w:rsidRPr="00E37A84">
          <w:rPr>
            <w:rStyle w:val="Hyperlink"/>
            <w:noProof/>
          </w:rPr>
          <w:t>5.</w:t>
        </w:r>
        <w:r w:rsidR="00F00AD8">
          <w:rPr>
            <w:rFonts w:asciiTheme="minorHAnsi" w:eastAsiaTheme="minorEastAsia" w:hAnsiTheme="minorHAnsi" w:cstheme="minorBidi"/>
            <w:b w:val="0"/>
            <w:bCs w:val="0"/>
            <w:caps w:val="0"/>
            <w:noProof/>
            <w:sz w:val="22"/>
            <w:szCs w:val="22"/>
          </w:rPr>
          <w:tab/>
        </w:r>
        <w:r w:rsidR="00F00AD8" w:rsidRPr="00E37A84">
          <w:rPr>
            <w:rStyle w:val="Hyperlink"/>
            <w:noProof/>
          </w:rPr>
          <w:t>Forebay Debris Removal</w:t>
        </w:r>
        <w:r w:rsidR="00F00AD8">
          <w:rPr>
            <w:noProof/>
            <w:webHidden/>
          </w:rPr>
          <w:tab/>
        </w:r>
        <w:r w:rsidR="00F00AD8">
          <w:rPr>
            <w:noProof/>
            <w:webHidden/>
          </w:rPr>
          <w:fldChar w:fldCharType="begin"/>
        </w:r>
        <w:r w:rsidR="00F00AD8">
          <w:rPr>
            <w:noProof/>
            <w:webHidden/>
          </w:rPr>
          <w:instrText xml:space="preserve"> PAGEREF _Toc95402311 \h </w:instrText>
        </w:r>
        <w:r w:rsidR="00F00AD8">
          <w:rPr>
            <w:noProof/>
            <w:webHidden/>
          </w:rPr>
        </w:r>
        <w:r w:rsidR="00F00AD8">
          <w:rPr>
            <w:noProof/>
            <w:webHidden/>
          </w:rPr>
          <w:fldChar w:fldCharType="separate"/>
        </w:r>
        <w:r w:rsidR="00F00AD8">
          <w:rPr>
            <w:noProof/>
            <w:webHidden/>
          </w:rPr>
          <w:t>33</w:t>
        </w:r>
        <w:r w:rsidR="00F00AD8">
          <w:rPr>
            <w:noProof/>
            <w:webHidden/>
          </w:rPr>
          <w:fldChar w:fldCharType="end"/>
        </w:r>
      </w:hyperlink>
    </w:p>
    <w:p w14:paraId="529407EA" w14:textId="01A5AE56" w:rsidR="00FF14C2" w:rsidRPr="00945058" w:rsidRDefault="003A0A97" w:rsidP="00AE14C4">
      <w:pPr>
        <w:spacing w:after="120"/>
        <w:jc w:val="center"/>
        <w:rPr>
          <w:b/>
          <w:sz w:val="28"/>
          <w:szCs w:val="28"/>
        </w:rPr>
      </w:pPr>
      <w:r w:rsidRPr="008C5678">
        <w:rPr>
          <w:rFonts w:asciiTheme="minorHAnsi" w:hAnsiTheme="minorHAnsi" w:cstheme="minorHAns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34257252" w:rsidR="00E66B36" w:rsidRPr="00786FDB" w:rsidRDefault="00E66B36" w:rsidP="00FC1FF6">
      <w:pPr>
        <w:shd w:val="clear" w:color="auto" w:fill="D9D9D9"/>
        <w:spacing w:after="0"/>
        <w:jc w:val="center"/>
      </w:pPr>
      <w:bookmarkStart w:id="6" w:name="OLE_LINK23"/>
      <w:bookmarkStart w:id="7" w:name="OLE_LINK24"/>
      <w:bookmarkEnd w:id="3"/>
      <w:r>
        <w:rPr>
          <w:b/>
          <w:sz w:val="32"/>
          <w:szCs w:val="32"/>
        </w:rPr>
        <w:lastRenderedPageBreak/>
        <w:t>McNary</w:t>
      </w:r>
      <w:r w:rsidRPr="00786FDB">
        <w:rPr>
          <w:b/>
          <w:sz w:val="32"/>
          <w:szCs w:val="32"/>
        </w:rPr>
        <w:t xml:space="preserve"> Dam</w:t>
      </w:r>
      <w:r w:rsidR="00AC6948">
        <w:rPr>
          <w:b/>
          <w:sz w:val="32"/>
          <w:szCs w:val="32"/>
        </w:rPr>
        <w:t xml:space="preserve"> </w:t>
      </w:r>
      <w:r w:rsidR="0009151A">
        <w:rPr>
          <w:b/>
          <w:sz w:val="32"/>
          <w:szCs w:val="32"/>
        </w:rPr>
        <w:t>*</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6"/>
          <w:bookmarkEnd w:id="7"/>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 xml:space="preserve">Lake </w:t>
            </w:r>
            <w:proofErr w:type="spellStart"/>
            <w:r w:rsidRPr="006F7B9A">
              <w:rPr>
                <w:rFonts w:ascii="Calibri" w:hAnsi="Calibri" w:cs="Calibri"/>
                <w:color w:val="000000"/>
                <w:sz w:val="22"/>
                <w:szCs w:val="22"/>
              </w:rPr>
              <w:t>Wallula</w:t>
            </w:r>
            <w:proofErr w:type="spellEnd"/>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3AF3E4BC"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w:t>
            </w:r>
            <w:r w:rsidR="006225CD">
              <w:rPr>
                <w:rFonts w:ascii="Calibri" w:hAnsi="Calibri" w:cs="Calibri"/>
                <w:color w:val="000000"/>
                <w:sz w:val="22"/>
                <w:szCs w:val="22"/>
              </w:rPr>
              <w:t xml:space="preserve"> </w:t>
            </w:r>
            <w:r>
              <w:rPr>
                <w:rFonts w:ascii="Calibri" w:hAnsi="Calibri" w:cs="Calibri"/>
                <w:color w:val="000000"/>
                <w:sz w:val="22"/>
                <w:szCs w:val="22"/>
              </w:rPr>
              <w:t>\</w:t>
            </w:r>
            <w:r w:rsidR="006225CD">
              <w:rPr>
                <w:rFonts w:ascii="Calibri" w:hAnsi="Calibri" w:cs="Calibri"/>
                <w:color w:val="000000"/>
                <w:sz w:val="22"/>
                <w:szCs w:val="22"/>
              </w:rPr>
              <w:t xml:space="preserve"> </w:t>
            </w:r>
            <w:r>
              <w:rPr>
                <w:rFonts w:ascii="Calibri" w:hAnsi="Calibri" w:cs="Calibri"/>
                <w:color w:val="000000"/>
                <w:sz w:val="22"/>
                <w:szCs w:val="22"/>
              </w:rPr>
              <w:t>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(ft)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(ft)</w:t>
            </w:r>
          </w:p>
        </w:tc>
        <w:tc>
          <w:tcPr>
            <w:tcW w:w="3154" w:type="pct"/>
            <w:vAlign w:val="center"/>
          </w:tcPr>
          <w:p w14:paraId="5D6099B0" w14:textId="77777777"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w:t>
            </w:r>
            <w:proofErr w:type="spellStart"/>
            <w:r w:rsidR="00E66B36" w:rsidRPr="006F7B9A">
              <w:rPr>
                <w:rFonts w:ascii="Calibri" w:hAnsi="Calibri" w:cs="Calibri"/>
                <w:color w:val="000000"/>
                <w:sz w:val="22"/>
                <w:szCs w:val="22"/>
              </w:rPr>
              <w:t>hr</w:t>
            </w:r>
            <w:proofErr w:type="spellEnd"/>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(ft)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8" w:name="OLE_LINK12"/>
            <w:bookmarkStart w:id="9" w:name="OLE_LINK13"/>
            <w:r w:rsidRPr="006F7B9A">
              <w:rPr>
                <w:rFonts w:ascii="Calibri" w:hAnsi="Calibri" w:cs="Calibri"/>
                <w:b/>
                <w:bCs/>
                <w:color w:val="000000"/>
                <w:sz w:val="22"/>
                <w:szCs w:val="22"/>
              </w:rPr>
              <w:t xml:space="preserve">Turbine </w:t>
            </w:r>
            <w:bookmarkEnd w:id="8"/>
            <w:bookmarkEnd w:id="9"/>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3B22A54D"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006225CD">
              <w:rPr>
                <w:rFonts w:ascii="Calibri" w:hAnsi="Calibri" w:cs="Calibri"/>
                <w:color w:val="000000"/>
                <w:sz w:val="22"/>
                <w:szCs w:val="22"/>
              </w:rPr>
              <w:t xml:space="preserve"> </w:t>
            </w:r>
            <w:r w:rsidRPr="006F7B9A">
              <w:rPr>
                <w:rFonts w:ascii="Calibri" w:hAnsi="Calibri" w:cs="Calibri"/>
                <w:color w:val="000000"/>
                <w:sz w:val="22"/>
                <w:szCs w:val="22"/>
              </w:rPr>
              <w:t>\</w:t>
            </w:r>
            <w:r w:rsidR="006225CD">
              <w:rPr>
                <w:rFonts w:ascii="Calibri" w:hAnsi="Calibri" w:cs="Calibri"/>
                <w:color w:val="000000"/>
                <w:sz w:val="22"/>
                <w:szCs w:val="22"/>
              </w:rPr>
              <w:t xml:space="preserve"> </w:t>
            </w:r>
            <w:r w:rsidRPr="006F7B9A">
              <w:rPr>
                <w:rFonts w:ascii="Calibri" w:hAnsi="Calibri" w:cs="Calibri"/>
                <w:color w:val="000000"/>
                <w:sz w:val="22"/>
                <w:szCs w:val="22"/>
              </w:rPr>
              <w:t>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proofErr w:type="spellStart"/>
            <w:r>
              <w:rPr>
                <w:rFonts w:ascii="Calibri" w:hAnsi="Calibri" w:cs="Calibri"/>
                <w:b/>
                <w:bCs/>
                <w:color w:val="000000"/>
                <w:sz w:val="22"/>
                <w:szCs w:val="22"/>
              </w:rPr>
              <w:t>Gatewell</w:t>
            </w:r>
            <w:proofErr w:type="spellEnd"/>
            <w:r>
              <w:rPr>
                <w:rFonts w:ascii="Calibri" w:hAnsi="Calibri" w:cs="Calibri"/>
                <w:b/>
                <w:bCs/>
                <w:color w:val="000000"/>
                <w:sz w:val="22"/>
                <w:szCs w:val="22"/>
              </w:rPr>
              <w:t xml:space="preserve">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 xml:space="preserve">Two 12” orifices per </w:t>
            </w:r>
            <w:proofErr w:type="spellStart"/>
            <w:r>
              <w:rPr>
                <w:rFonts w:ascii="Calibri" w:hAnsi="Calibri" w:cs="Calibri"/>
                <w:color w:val="000000"/>
                <w:sz w:val="22"/>
                <w:szCs w:val="22"/>
              </w:rPr>
              <w:t>gatewell</w:t>
            </w:r>
            <w:proofErr w:type="spellEnd"/>
            <w:r>
              <w:rPr>
                <w:rFonts w:ascii="Calibri" w:hAnsi="Calibri" w:cs="Calibri"/>
                <w:color w:val="000000"/>
                <w:sz w:val="22"/>
                <w:szCs w:val="22"/>
              </w:rPr>
              <w:t xml:space="preserve">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(ft)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proofErr w:type="spellStart"/>
            <w:r w:rsidRPr="006F7B9A">
              <w:rPr>
                <w:rFonts w:ascii="Calibri" w:hAnsi="Calibri" w:cs="Calibri"/>
                <w:b/>
                <w:bCs/>
                <w:color w:val="000000"/>
                <w:sz w:val="22"/>
                <w:szCs w:val="22"/>
              </w:rPr>
              <w:t>Spillbays</w:t>
            </w:r>
            <w:proofErr w:type="spellEnd"/>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Navigation Lock Length </w:t>
            </w:r>
            <w:proofErr w:type="gramStart"/>
            <w:r w:rsidRPr="006F7B9A">
              <w:rPr>
                <w:rFonts w:ascii="Calibri" w:hAnsi="Calibri" w:cs="Calibri"/>
                <w:b/>
                <w:bCs/>
                <w:color w:val="000000"/>
                <w:sz w:val="22"/>
                <w:szCs w:val="22"/>
              </w:rPr>
              <w:t>x</w:t>
            </w:r>
            <w:proofErr w:type="gramEnd"/>
            <w:r w:rsidRPr="006F7B9A">
              <w:rPr>
                <w:rFonts w:ascii="Calibri" w:hAnsi="Calibri" w:cs="Calibri"/>
                <w:b/>
                <w:bCs/>
                <w:color w:val="000000"/>
                <w:sz w:val="22"/>
                <w:szCs w:val="22"/>
              </w:rPr>
              <w:t xml:space="preserve"> Width (ft)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(ft)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10"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(JBS)</w:t>
            </w:r>
          </w:p>
        </w:tc>
        <w:tc>
          <w:tcPr>
            <w:tcW w:w="3154" w:type="pct"/>
            <w:vAlign w:val="center"/>
          </w:tcPr>
          <w:p w14:paraId="5F8472EF" w14:textId="0F8DE12E"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r w:rsidR="0009151A">
              <w:rPr>
                <w:rFonts w:ascii="Calibri" w:hAnsi="Calibri" w:cs="Calibri"/>
                <w:color w:val="000000"/>
                <w:sz w:val="22"/>
                <w:szCs w:val="22"/>
              </w:rPr>
              <w:t>; Bypass Outfall Flume relocated 2012</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(STS)</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(ESBS)</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09151A">
        <w:tc>
          <w:tcPr>
            <w:tcW w:w="1846" w:type="pct"/>
            <w:tcBorders>
              <w:bottom w:val="single" w:sz="4" w:space="0" w:color="A6A6A6"/>
            </w:tcBorders>
            <w:vAlign w:val="center"/>
          </w:tcPr>
          <w:p w14:paraId="0928412D" w14:textId="10634EB1"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w:t>
            </w:r>
            <w:r w:rsidR="0009151A">
              <w:rPr>
                <w:rFonts w:ascii="Calibri" w:hAnsi="Calibri" w:cs="Calibri"/>
                <w:b/>
                <w:bCs/>
                <w:color w:val="000000"/>
                <w:sz w:val="22"/>
                <w:szCs w:val="22"/>
              </w:rPr>
              <w:t>s</w:t>
            </w:r>
            <w:r w:rsidRPr="006F7B9A">
              <w:rPr>
                <w:rFonts w:ascii="Calibri" w:hAnsi="Calibri" w:cs="Calibri"/>
                <w:b/>
                <w:bCs/>
                <w:color w:val="000000"/>
                <w:sz w:val="22"/>
                <w:szCs w:val="22"/>
              </w:rPr>
              <w:t xml:space="preserve"> (TSW)</w:t>
            </w:r>
          </w:p>
        </w:tc>
        <w:tc>
          <w:tcPr>
            <w:tcW w:w="3154" w:type="pct"/>
            <w:tcBorders>
              <w:bottom w:val="single" w:sz="4" w:space="0" w:color="A6A6A6"/>
            </w:tcBorders>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09151A" w:rsidRPr="006F7B9A" w14:paraId="35DAD043" w14:textId="77777777" w:rsidTr="0009151A">
        <w:tc>
          <w:tcPr>
            <w:tcW w:w="5000" w:type="pct"/>
            <w:gridSpan w:val="2"/>
            <w:tcBorders>
              <w:left w:val="nil"/>
              <w:bottom w:val="nil"/>
              <w:right w:val="nil"/>
            </w:tcBorders>
            <w:vAlign w:val="center"/>
          </w:tcPr>
          <w:p w14:paraId="0DACB650" w14:textId="1E0D07B5" w:rsidR="0009151A" w:rsidRPr="00AC6948" w:rsidRDefault="0009151A" w:rsidP="0009151A">
            <w:pPr>
              <w:spacing w:before="120" w:after="40"/>
              <w:rPr>
                <w:color w:val="000000"/>
                <w:sz w:val="22"/>
                <w:szCs w:val="22"/>
              </w:rPr>
            </w:pPr>
            <w:r w:rsidRPr="00AC6948">
              <w:rPr>
                <w:color w:val="000000"/>
                <w:sz w:val="22"/>
                <w:szCs w:val="22"/>
              </w:rPr>
              <w:t xml:space="preserve">* More information is available on the Corps Walla Walla District website for McNary Dam at: </w:t>
            </w:r>
            <w:hyperlink r:id="rId11" w:history="1">
              <w:r w:rsidRPr="00AC6948">
                <w:rPr>
                  <w:rStyle w:val="Hyperlink"/>
                  <w:sz w:val="22"/>
                  <w:szCs w:val="22"/>
                </w:rPr>
                <w:t>www.nww.usace.army.mil/Locations/District-Locks-and-Dams/McNary-Lock-and-Dam/</w:t>
              </w:r>
            </w:hyperlink>
            <w:r w:rsidRPr="00AC6948">
              <w:rPr>
                <w:color w:val="000000"/>
                <w:sz w:val="22"/>
                <w:szCs w:val="22"/>
              </w:rPr>
              <w:t xml:space="preserve"> </w:t>
            </w:r>
          </w:p>
        </w:tc>
      </w:tr>
      <w:bookmarkEnd w:id="10"/>
    </w:tbl>
    <w:p w14:paraId="766A3FC6" w14:textId="46B77747" w:rsidR="00565EEF" w:rsidRDefault="00565EEF" w:rsidP="00AE3BDC">
      <w:pPr>
        <w:keepNext/>
        <w:spacing w:after="0"/>
        <w:rPr>
          <w:noProof/>
        </w:rPr>
      </w:pPr>
    </w:p>
    <w:p w14:paraId="12B835F9" w14:textId="542FA8A6" w:rsidR="00AE3BDC" w:rsidRDefault="0070773B" w:rsidP="00A700C7">
      <w:pPr>
        <w:keepNext/>
        <w:spacing w:after="0"/>
        <w:jc w:val="center"/>
        <w:rPr>
          <w:noProof/>
        </w:rPr>
      </w:pPr>
      <w:r>
        <w:rPr>
          <w:noProof/>
        </w:rPr>
        <mc:AlternateContent>
          <mc:Choice Requires="wps">
            <w:drawing>
              <wp:anchor distT="0" distB="0" distL="114300" distR="114300" simplePos="0" relativeHeight="251646976" behindDoc="0" locked="0" layoutInCell="1" allowOverlap="1" wp14:anchorId="38FB52B9" wp14:editId="1D98E986">
                <wp:simplePos x="0" y="0"/>
                <wp:positionH relativeFrom="column">
                  <wp:posOffset>7155180</wp:posOffset>
                </wp:positionH>
                <wp:positionV relativeFrom="paragraph">
                  <wp:posOffset>1943100</wp:posOffset>
                </wp:positionV>
                <wp:extent cx="182880" cy="182880"/>
                <wp:effectExtent l="38100" t="38100" r="7620" b="64770"/>
                <wp:wrapNone/>
                <wp:docPr id="78" name="4-Point Star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59128"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8" o:spid="_x0000_s1026" type="#_x0000_t187" style="position:absolute;margin-left:563.4pt;margin-top:153pt;width:14.4pt;height:14.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8000" behindDoc="0" locked="0" layoutInCell="1" allowOverlap="1" wp14:anchorId="3B627285" wp14:editId="0E438762">
                <wp:simplePos x="0" y="0"/>
                <wp:positionH relativeFrom="column">
                  <wp:posOffset>1889760</wp:posOffset>
                </wp:positionH>
                <wp:positionV relativeFrom="paragraph">
                  <wp:posOffset>2240280</wp:posOffset>
                </wp:positionV>
                <wp:extent cx="182880" cy="182880"/>
                <wp:effectExtent l="38100" t="38100" r="7620" b="64770"/>
                <wp:wrapNone/>
                <wp:docPr id="79" name="4-Point Star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B2739" id="4-Point Star 79" o:spid="_x0000_s1026" type="#_x0000_t187" style="position:absolute;margin-left:148.8pt;margin-top:176.4pt;width:14.4pt;height:14.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49024" behindDoc="0" locked="0" layoutInCell="1" allowOverlap="1" wp14:anchorId="02E7486A" wp14:editId="4FAD7BF0">
                <wp:simplePos x="0" y="0"/>
                <wp:positionH relativeFrom="column">
                  <wp:posOffset>2125980</wp:posOffset>
                </wp:positionH>
                <wp:positionV relativeFrom="paragraph">
                  <wp:posOffset>2514600</wp:posOffset>
                </wp:positionV>
                <wp:extent cx="182880" cy="182880"/>
                <wp:effectExtent l="38100" t="38100" r="7620" b="64770"/>
                <wp:wrapNone/>
                <wp:docPr id="80" name="4-Point Star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6AF2C" id="4-Point Star 80" o:spid="_x0000_s1026" type="#_x0000_t187" style="position:absolute;margin-left:167.4pt;margin-top:198pt;width:14.4pt;height:14.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0048" behindDoc="0" locked="0" layoutInCell="1" allowOverlap="1" wp14:anchorId="1B5C5F09" wp14:editId="4D788F03">
                <wp:simplePos x="0" y="0"/>
                <wp:positionH relativeFrom="column">
                  <wp:posOffset>5943600</wp:posOffset>
                </wp:positionH>
                <wp:positionV relativeFrom="paragraph">
                  <wp:posOffset>2499360</wp:posOffset>
                </wp:positionV>
                <wp:extent cx="182880" cy="182880"/>
                <wp:effectExtent l="38100" t="38100" r="7620" b="64770"/>
                <wp:wrapNone/>
                <wp:docPr id="81" name="4-Point Star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99A9C" id="4-Point Star 81" o:spid="_x0000_s1026" type="#_x0000_t187" style="position:absolute;margin-left:468pt;margin-top:196.8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cX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o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1072" behindDoc="0" locked="0" layoutInCell="1" allowOverlap="1" wp14:anchorId="764CAB9B" wp14:editId="2513445A">
                <wp:simplePos x="0" y="0"/>
                <wp:positionH relativeFrom="column">
                  <wp:posOffset>5417820</wp:posOffset>
                </wp:positionH>
                <wp:positionV relativeFrom="paragraph">
                  <wp:posOffset>2567940</wp:posOffset>
                </wp:positionV>
                <wp:extent cx="182880" cy="182880"/>
                <wp:effectExtent l="38100" t="38100" r="7620" b="64770"/>
                <wp:wrapNone/>
                <wp:docPr id="82" name="4-Point Star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AE9869" id="4-Point Star 82" o:spid="_x0000_s1026" type="#_x0000_t187" style="position:absolute;margin-left:426.6pt;margin-top:202.2pt;width:14.4pt;height:14.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TtQ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2096" behindDoc="0" locked="0" layoutInCell="1" allowOverlap="1" wp14:anchorId="63A7FE61" wp14:editId="6F31F780">
                <wp:simplePos x="0" y="0"/>
                <wp:positionH relativeFrom="column">
                  <wp:posOffset>3627120</wp:posOffset>
                </wp:positionH>
                <wp:positionV relativeFrom="paragraph">
                  <wp:posOffset>2636520</wp:posOffset>
                </wp:positionV>
                <wp:extent cx="182880" cy="182880"/>
                <wp:effectExtent l="38100" t="38100" r="7620" b="64770"/>
                <wp:wrapNone/>
                <wp:docPr id="83" name="4-Point Star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A9156F" id="4-Point Star 83" o:spid="_x0000_s1026" type="#_x0000_t187" style="position:absolute;margin-left:285.6pt;margin-top:207.6pt;width:14.4pt;height:14.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3120" behindDoc="0" locked="0" layoutInCell="1" allowOverlap="1" wp14:anchorId="6B014D54" wp14:editId="11ED6036">
                <wp:simplePos x="0" y="0"/>
                <wp:positionH relativeFrom="column">
                  <wp:posOffset>1287780</wp:posOffset>
                </wp:positionH>
                <wp:positionV relativeFrom="paragraph">
                  <wp:posOffset>723900</wp:posOffset>
                </wp:positionV>
                <wp:extent cx="2167608" cy="723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608" cy="723900"/>
                        </a:xfrm>
                        <a:prstGeom prst="rect">
                          <a:avLst/>
                        </a:prstGeom>
                        <a:noFill/>
                        <a:ln w="9525">
                          <a:noFill/>
                          <a:miter lim="800000"/>
                          <a:headEnd/>
                          <a:tailEnd/>
                        </a:ln>
                      </wps:spPr>
                      <wps:txb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wps:txbx>
                      <wps:bodyPr rot="0" vert="horz" wrap="square" lIns="91440" tIns="45720" rIns="91440" bIns="45720" anchor="ctr" anchorCtr="0">
                        <a:noAutofit/>
                      </wps:bodyPr>
                    </wps:wsp>
                  </a:graphicData>
                </a:graphic>
              </wp:anchor>
            </w:drawing>
          </mc:Choice>
          <mc:Fallback>
            <w:pict>
              <v:shapetype w14:anchorId="6B014D54" id="_x0000_t202" coordsize="21600,21600" o:spt="202" path="m,l,21600r21600,l21600,xe">
                <v:stroke joinstyle="miter"/>
                <v:path gradientshapeok="t" o:connecttype="rect"/>
              </v:shapetype>
              <v:shape id="Text Box 84" o:spid="_x0000_s1026" type="#_x0000_t202" style="position:absolute;left:0;text-align:left;margin-left:101.4pt;margin-top:57pt;width:170.7pt;height:5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" filled="f" stroked="f">
                <v:textbox>
                  <w:txbxContent>
                    <w:p w14:paraId="13D1480F" w14:textId="77777777" w:rsidR="00B2333B" w:rsidRDefault="00B2333B" w:rsidP="0070773B">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8)</w:t>
                      </w:r>
                    </w:p>
                    <w:p w14:paraId="714304EC" w14:textId="77777777" w:rsidR="00B2333B" w:rsidRPr="00493678" w:rsidRDefault="00B2333B" w:rsidP="0070773B">
                      <w:pPr>
                        <w:rPr>
                          <w:rFonts w:ascii="Arial" w:hAnsi="Arial" w:cs="Arial"/>
                          <w:b/>
                          <w:sz w:val="18"/>
                          <w:szCs w:val="18"/>
                        </w:rPr>
                      </w:pPr>
                      <w:r>
                        <w:rPr>
                          <w:rFonts w:ascii="Arial" w:hAnsi="Arial" w:cs="Arial"/>
                          <w:b/>
                          <w:sz w:val="18"/>
                          <w:szCs w:val="18"/>
                        </w:rPr>
                        <w:t>= Conductivity Station (2)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F8D7BE6" wp14:editId="096B6A54">
                <wp:simplePos x="0" y="0"/>
                <wp:positionH relativeFrom="column">
                  <wp:posOffset>1074420</wp:posOffset>
                </wp:positionH>
                <wp:positionV relativeFrom="paragraph">
                  <wp:posOffset>754380</wp:posOffset>
                </wp:positionV>
                <wp:extent cx="198732" cy="238605"/>
                <wp:effectExtent l="38100" t="38100" r="0" b="66675"/>
                <wp:wrapNone/>
                <wp:docPr id="85" name="4-Point Star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732" cy="238605"/>
                        </a:xfrm>
                        <a:prstGeom prst="star4">
                          <a:avLst>
                            <a:gd name="adj" fmla="val 12528"/>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5C6E0" id="4-Point Star 85" o:spid="_x0000_s1026" type="#_x0000_t187" style="position:absolute;margin-left:84.6pt;margin-top:59.4pt;width:15.65pt;height:18.8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" adj="8094"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5168" behindDoc="0" locked="0" layoutInCell="1" allowOverlap="1" wp14:anchorId="4FD57D66" wp14:editId="353FE736">
                <wp:simplePos x="0" y="0"/>
                <wp:positionH relativeFrom="column">
                  <wp:posOffset>5295900</wp:posOffset>
                </wp:positionH>
                <wp:positionV relativeFrom="paragraph">
                  <wp:posOffset>2910840</wp:posOffset>
                </wp:positionV>
                <wp:extent cx="182880" cy="182880"/>
                <wp:effectExtent l="38100" t="38100" r="7620" b="64770"/>
                <wp:wrapNone/>
                <wp:docPr id="86" name="4-Point Star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A23D3" id="4-Point Star 86" o:spid="_x0000_s1026" type="#_x0000_t187" style="position:absolute;margin-left:417pt;margin-top:229.2pt;width:14.4pt;height:14.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56192" behindDoc="0" locked="0" layoutInCell="1" allowOverlap="1" wp14:anchorId="3744FA8E" wp14:editId="6F95E4D8">
                <wp:simplePos x="0" y="0"/>
                <wp:positionH relativeFrom="column">
                  <wp:posOffset>1889760</wp:posOffset>
                </wp:positionH>
                <wp:positionV relativeFrom="paragraph">
                  <wp:posOffset>3101340</wp:posOffset>
                </wp:positionV>
                <wp:extent cx="182880" cy="182880"/>
                <wp:effectExtent l="38100" t="38100" r="7620" b="64770"/>
                <wp:wrapNone/>
                <wp:docPr id="87" name="4-Point Star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BAA51" id="4-Point Star 87" o:spid="_x0000_s1026" type="#_x0000_t187" style="position:absolute;margin-left:148.8pt;margin-top:244.2pt;width:14.4pt;height:1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" fillcolor="yellow" strokecolor="windowText" strokeweight="1pt">
                <v:path arrowok="t"/>
                <o:lock v:ext="edit" aspectratio="t"/>
              </v:shape>
            </w:pict>
          </mc:Fallback>
        </mc:AlternateContent>
      </w:r>
      <w:r>
        <w:rPr>
          <w:noProof/>
        </w:rPr>
        <mc:AlternateContent>
          <mc:Choice Requires="wps">
            <w:drawing>
              <wp:anchor distT="0" distB="0" distL="114300" distR="114300" simplePos="0" relativeHeight="251657216" behindDoc="0" locked="0" layoutInCell="1" allowOverlap="1" wp14:anchorId="6CBFDB1A" wp14:editId="78DADF3F">
                <wp:simplePos x="0" y="0"/>
                <wp:positionH relativeFrom="column">
                  <wp:posOffset>1143000</wp:posOffset>
                </wp:positionH>
                <wp:positionV relativeFrom="paragraph">
                  <wp:posOffset>1074420</wp:posOffset>
                </wp:positionV>
                <wp:extent cx="103367" cy="127221"/>
                <wp:effectExtent l="19050" t="19050" r="30480" b="25400"/>
                <wp:wrapNone/>
                <wp:docPr id="88" name="Isosceles Triangle 88"/>
                <wp:cNvGraphicFramePr/>
                <a:graphic xmlns:a="http://schemas.openxmlformats.org/drawingml/2006/main">
                  <a:graphicData uri="http://schemas.microsoft.com/office/word/2010/wordprocessingShape">
                    <wps:wsp>
                      <wps:cNvSpPr/>
                      <wps:spPr>
                        <a:xfrm>
                          <a:off x="0" y="0"/>
                          <a:ext cx="103367" cy="12722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CB0C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8" o:spid="_x0000_s1026" type="#_x0000_t5" style="position:absolute;margin-left:90pt;margin-top:84.6pt;width:8.15pt;height:1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658240" behindDoc="0" locked="0" layoutInCell="1" allowOverlap="1" wp14:anchorId="0833159D" wp14:editId="7FB35FB4">
                <wp:simplePos x="0" y="0"/>
                <wp:positionH relativeFrom="column">
                  <wp:posOffset>1927860</wp:posOffset>
                </wp:positionH>
                <wp:positionV relativeFrom="paragraph">
                  <wp:posOffset>2057400</wp:posOffset>
                </wp:positionV>
                <wp:extent cx="79513" cy="87465"/>
                <wp:effectExtent l="19050" t="19050" r="34925" b="27305"/>
                <wp:wrapNone/>
                <wp:docPr id="89" name="Isosceles Triangle 89"/>
                <wp:cNvGraphicFramePr/>
                <a:graphic xmlns:a="http://schemas.openxmlformats.org/drawingml/2006/main">
                  <a:graphicData uri="http://schemas.microsoft.com/office/word/2010/wordprocessingShape">
                    <wps:wsp>
                      <wps:cNvSpPr/>
                      <wps:spPr>
                        <a:xfrm>
                          <a:off x="0" y="0"/>
                          <a:ext cx="79513" cy="8746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68FC37" id="Isosceles Triangle 89" o:spid="_x0000_s1026" type="#_x0000_t5" style="position:absolute;margin-left:151.8pt;margin-top:162pt;width:6.25pt;height: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" fillcolor="#5b9bd5"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C68F5F" wp14:editId="1F6B8B48">
                <wp:simplePos x="0" y="0"/>
                <wp:positionH relativeFrom="column">
                  <wp:posOffset>7048500</wp:posOffset>
                </wp:positionH>
                <wp:positionV relativeFrom="paragraph">
                  <wp:posOffset>1836420</wp:posOffset>
                </wp:positionV>
                <wp:extent cx="94891" cy="103367"/>
                <wp:effectExtent l="19050" t="19050" r="38735" b="11430"/>
                <wp:wrapNone/>
                <wp:docPr id="90" name="Isosceles Triangle 90"/>
                <wp:cNvGraphicFramePr/>
                <a:graphic xmlns:a="http://schemas.openxmlformats.org/drawingml/2006/main">
                  <a:graphicData uri="http://schemas.microsoft.com/office/word/2010/wordprocessingShape">
                    <wps:wsp>
                      <wps:cNvSpPr/>
                      <wps:spPr>
                        <a:xfrm>
                          <a:off x="0" y="0"/>
                          <a:ext cx="94891" cy="103367"/>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D7998" id="Isosceles Triangle 90" o:spid="_x0000_s1026" type="#_x0000_t5" style="position:absolute;margin-left:555pt;margin-top:144.6pt;width:7.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" fillcolor="#5b9bd5" strokecolor="#41719c" strokeweight="1pt"/>
            </w:pict>
          </mc:Fallback>
        </mc:AlternateContent>
      </w:r>
      <w:r>
        <w:rPr>
          <w:noProof/>
        </w:rPr>
        <w:drawing>
          <wp:inline distT="0" distB="0" distL="0" distR="0" wp14:anchorId="40D12BDA" wp14:editId="69F3CCD8">
            <wp:extent cx="8801100" cy="59512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5951220"/>
                    </a:xfrm>
                    <a:prstGeom prst="rect">
                      <a:avLst/>
                    </a:prstGeom>
                    <a:noFill/>
                  </pic:spPr>
                </pic:pic>
              </a:graphicData>
            </a:graphic>
          </wp:inline>
        </w:drawing>
      </w:r>
    </w:p>
    <w:p w14:paraId="36C7429B" w14:textId="1B9551D0" w:rsidR="00423901" w:rsidRPr="00AE3BDC" w:rsidRDefault="00565EEF" w:rsidP="00AE3BDC">
      <w:pPr>
        <w:pStyle w:val="Caption"/>
      </w:pPr>
      <w:bookmarkStart w:id="11" w:name="_Ref442194852"/>
      <w:r>
        <w:t>Figure MCN-</w:t>
      </w:r>
      <w:r w:rsidR="00FC79FB">
        <w:rPr>
          <w:noProof/>
        </w:rPr>
        <w:fldChar w:fldCharType="begin"/>
      </w:r>
      <w:r w:rsidR="00FC79FB">
        <w:rPr>
          <w:noProof/>
        </w:rPr>
        <w:instrText xml:space="preserve"> SEQ Figure_MCN- \* ARABIC </w:instrText>
      </w:r>
      <w:r w:rsidR="00FC79FB">
        <w:rPr>
          <w:noProof/>
        </w:rPr>
        <w:fldChar w:fldCharType="separate"/>
      </w:r>
      <w:r w:rsidR="007661E7">
        <w:rPr>
          <w:noProof/>
        </w:rPr>
        <w:t>1</w:t>
      </w:r>
      <w:r w:rsidR="00FC79FB">
        <w:rPr>
          <w:noProof/>
        </w:rPr>
        <w:fldChar w:fldCharType="end"/>
      </w:r>
      <w:bookmarkEnd w:id="11"/>
      <w:r>
        <w:t>. McNary Lock &amp; Dam General Site Plan.</w:t>
      </w:r>
      <w:r w:rsidR="006C1AB8">
        <w:br w:type="page"/>
      </w:r>
    </w:p>
    <w:p w14:paraId="470EA0A8" w14:textId="0C474D4F" w:rsidR="000078D5" w:rsidRDefault="000078D5" w:rsidP="000078D5">
      <w:pPr>
        <w:pStyle w:val="Caption"/>
        <w:keepNext/>
      </w:pPr>
      <w:bookmarkStart w:id="12" w:name="_Ref471824026"/>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Pr>
          <w:noProof/>
        </w:rPr>
        <w:t>1</w:t>
      </w:r>
      <w:r w:rsidR="00FC79FB">
        <w:rPr>
          <w:noProof/>
        </w:rPr>
        <w:fldChar w:fldCharType="end"/>
      </w:r>
      <w:bookmarkEnd w:id="12"/>
      <w:r>
        <w:t>.</w:t>
      </w:r>
      <w:r w:rsidR="006225CD">
        <w:t xml:space="preserve"> </w:t>
      </w:r>
      <w:r w:rsidRPr="00C83A07">
        <w:t xml:space="preserve">McNary Dam Schedule of Operations and Actions Defined in the </w:t>
      </w:r>
      <w:r w:rsidR="00A700C7">
        <w:t>202</w:t>
      </w:r>
      <w:r w:rsidR="003F11C7">
        <w:t>2</w:t>
      </w:r>
      <w:r>
        <w:t xml:space="preserve"> </w:t>
      </w:r>
      <w:r w:rsidRPr="00C83A07">
        <w:t>Fish Passage Plan.</w:t>
      </w:r>
      <w:r w:rsidR="00BE48CD" w:rsidRPr="00BE48CD">
        <w:rPr>
          <w:b w:val="0"/>
          <w:bCs w:val="0"/>
        </w:rPr>
        <w:t xml:space="preserve"> </w:t>
      </w:r>
      <w:r w:rsidR="00F00AD8" w:rsidRPr="00F00AD8">
        <w:rPr>
          <w:b w:val="0"/>
          <w:bCs w:val="0"/>
          <w:noProof/>
        </w:rPr>
        <w:drawing>
          <wp:inline distT="0" distB="0" distL="0" distR="0" wp14:anchorId="3A3E9510" wp14:editId="2C27C1EC">
            <wp:extent cx="8496300" cy="5387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0" cy="5387340"/>
                    </a:xfrm>
                    <a:prstGeom prst="rect">
                      <a:avLst/>
                    </a:prstGeom>
                    <a:noFill/>
                    <a:ln>
                      <a:noFill/>
                    </a:ln>
                  </pic:spPr>
                </pic:pic>
              </a:graphicData>
            </a:graphic>
          </wp:inline>
        </w:drawing>
      </w:r>
    </w:p>
    <w:p w14:paraId="11DC251E" w14:textId="77777777" w:rsidR="00B87E89" w:rsidRDefault="00B87E89" w:rsidP="002E4DD2">
      <w:pPr>
        <w:widowControl w:val="0"/>
        <w:suppressAutoHyphens/>
        <w:jc w:val="center"/>
      </w:pPr>
    </w:p>
    <w:p w14:paraId="2A6D265B" w14:textId="1EBB4894" w:rsidR="00BE48CD" w:rsidRDefault="00BE48CD" w:rsidP="002E4DD2">
      <w:pPr>
        <w:widowControl w:val="0"/>
        <w:suppressAutoHyphens/>
        <w:jc w:val="center"/>
        <w:sectPr w:rsidR="00BE48CD" w:rsidSect="008B618F">
          <w:footerReference w:type="default" r:id="rId14"/>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3" w:name="_Toc95402293"/>
      <w:r w:rsidRPr="008B4CF0">
        <w:lastRenderedPageBreak/>
        <w:t>FISH PASSAGE INFORMATION</w:t>
      </w:r>
      <w:bookmarkEnd w:id="13"/>
    </w:p>
    <w:p w14:paraId="1CBB7BFC" w14:textId="5E8F3DBD"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w:t>
      </w:r>
      <w:r w:rsidR="006225CD">
        <w:rPr>
          <w:szCs w:val="24"/>
        </w:rPr>
        <w:t xml:space="preserve"> </w:t>
      </w:r>
      <w:r w:rsidR="0098322B">
        <w:t>The annual schedule</w:t>
      </w:r>
      <w:r w:rsidR="0098322B" w:rsidRPr="009644B3">
        <w:t xml:space="preserve"> </w:t>
      </w:r>
      <w:r w:rsidR="0098322B">
        <w:t>of</w:t>
      </w:r>
      <w:r w:rsidR="0098322B" w:rsidRPr="009644B3">
        <w:t xml:space="preserve"> project operations</w:t>
      </w:r>
      <w:r w:rsidR="0098322B">
        <w:t>, maintenance, and other actions</w:t>
      </w:r>
      <w:r w:rsidR="0098322B" w:rsidRPr="009644B3">
        <w:t xml:space="preserve"> </w:t>
      </w:r>
      <w:r w:rsidR="0098322B">
        <w:t>described in this Fish Passage Plan (FPP)</w:t>
      </w:r>
      <w:r w:rsidR="0098322B" w:rsidRPr="009644B3">
        <w:t xml:space="preserve"> </w:t>
      </w:r>
      <w:r w:rsidR="0098322B">
        <w:t>and Appendices is included in</w:t>
      </w:r>
      <w:r w:rsidR="00FC1FF6" w:rsidRPr="004F1A33">
        <w:rPr>
          <w:szCs w:val="24"/>
        </w:rPr>
        <w:t xml:space="preserve">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01408D5D" w:rsidR="00FC1FF6" w:rsidRDefault="00FC1FF6" w:rsidP="002769F5">
      <w:pPr>
        <w:pStyle w:val="FPP2"/>
      </w:pPr>
      <w:bookmarkStart w:id="14" w:name="_Toc161471862"/>
      <w:bookmarkStart w:id="15" w:name="_Toc95402294"/>
      <w:r w:rsidRPr="00607635">
        <w:t>Juvenile Fish</w:t>
      </w:r>
      <w:bookmarkEnd w:id="14"/>
      <w:r w:rsidR="00FE28E9">
        <w:t xml:space="preserve"> Facilities and Migration Timing</w:t>
      </w:r>
      <w:bookmarkEnd w:id="15"/>
    </w:p>
    <w:p w14:paraId="3ADB45A6" w14:textId="4EBF6493" w:rsidR="005A0A13" w:rsidRPr="00FC1FF6" w:rsidRDefault="007E329E" w:rsidP="006A4D40">
      <w:pPr>
        <w:keepNext/>
        <w:numPr>
          <w:ilvl w:val="2"/>
          <w:numId w:val="13"/>
        </w:numPr>
        <w:suppressAutoHyphens/>
        <w:rPr>
          <w:b/>
          <w:szCs w:val="24"/>
        </w:rPr>
      </w:pPr>
      <w:r w:rsidRPr="00FC1FF6">
        <w:rPr>
          <w:b/>
        </w:rPr>
        <w:t xml:space="preserve">Juvenile </w:t>
      </w:r>
      <w:r w:rsidR="005A0A13" w:rsidRPr="00FC1FF6">
        <w:rPr>
          <w:b/>
        </w:rPr>
        <w:t>Facilities.</w:t>
      </w:r>
      <w:r w:rsidR="006225CD">
        <w:t xml:space="preserve"> </w:t>
      </w:r>
      <w:r w:rsidR="004F1A33">
        <w:t>J</w:t>
      </w:r>
      <w:r w:rsidR="00C519EC" w:rsidRPr="00C519EC">
        <w:rPr>
          <w:szCs w:val="24"/>
        </w:rPr>
        <w:t xml:space="preserve">uvenile </w:t>
      </w:r>
      <w:r w:rsidR="004F1A33">
        <w:rPr>
          <w:szCs w:val="24"/>
        </w:rPr>
        <w:t xml:space="preserve">fish </w:t>
      </w:r>
      <w:r w:rsidR="00C519EC" w:rsidRPr="00C519EC">
        <w:rPr>
          <w:szCs w:val="24"/>
        </w:rPr>
        <w:t xml:space="preserve">sampling facilities at McNary Dam consist of extended-length submersible bar screens (ESBSs) with flow vanes, vertical barrier screens (VBSs), </w:t>
      </w:r>
      <w:proofErr w:type="spellStart"/>
      <w:r w:rsidR="00C519EC" w:rsidRPr="00C519EC">
        <w:rPr>
          <w:szCs w:val="24"/>
        </w:rPr>
        <w:t>gatewell</w:t>
      </w:r>
      <w:proofErr w:type="spellEnd"/>
      <w:r w:rsidR="00C519EC" w:rsidRPr="00C519EC">
        <w:rPr>
          <w:szCs w:val="24"/>
        </w:rPr>
        <w:t xml:space="preserve"> orifices, a concrete collection channel with emergency bypass outlets, primary and secondary dewatering structures, a pipeline/corrugated metal flume for routing juvenile fish to the sampling facilities or bypassing them back to the river, and a full-flow PIT tag detection system.</w:t>
      </w:r>
      <w:r w:rsidR="006225CD">
        <w:rPr>
          <w:szCs w:val="24"/>
        </w:rPr>
        <w:t xml:space="preserve"> </w:t>
      </w:r>
      <w:r w:rsidR="00C519EC" w:rsidRPr="00C519EC">
        <w:rPr>
          <w:szCs w:val="24"/>
        </w:rPr>
        <w:t xml:space="preserve">Juvenile sampling facilities at McNary include: a separator to separate adult </w:t>
      </w:r>
      <w:r w:rsidR="0015714D" w:rsidRPr="00C519EC">
        <w:rPr>
          <w:szCs w:val="24"/>
        </w:rPr>
        <w:t>from juvenile</w:t>
      </w:r>
      <w:r w:rsidR="00C519EC" w:rsidRPr="00C519EC">
        <w:rPr>
          <w:szCs w:val="24"/>
        </w:rPr>
        <w:t xml:space="preserve"> fish and juvenile fish by size; a flume system routing juvenile fish either through the secondary bypass system or to the sample system; covered raceways and tanks for holding sampled fish; sampling facilities; an office and sampling building with fish marking facilities</w:t>
      </w:r>
      <w:r w:rsidR="0015714D" w:rsidRPr="00C519EC">
        <w:rPr>
          <w:szCs w:val="24"/>
        </w:rPr>
        <w:t>; and</w:t>
      </w:r>
      <w:r w:rsidR="00C519EC" w:rsidRPr="00C519EC">
        <w:rPr>
          <w:szCs w:val="24"/>
        </w:rPr>
        <w:t xml:space="preserve"> PIT tag detection and deflection systems.</w:t>
      </w:r>
      <w:r w:rsidR="005E4DC1" w:rsidRPr="005E4DC1">
        <w:t xml:space="preserve"> </w:t>
      </w:r>
      <w:r w:rsidR="005E4DC1" w:rsidRPr="00FC1FF6">
        <w:t xml:space="preserve">Maintenance of juvenile fish passage facilities that may impact juvenile fish or facility operations should be conducted during the winter maintenance </w:t>
      </w:r>
      <w:r w:rsidR="005E4DC1">
        <w:t>period</w:t>
      </w:r>
      <w:r w:rsidR="005E4DC1" w:rsidRPr="00FC1FF6">
        <w:t>.</w:t>
      </w:r>
    </w:p>
    <w:p w14:paraId="090BD45D" w14:textId="61896A4E" w:rsidR="005A0A13" w:rsidRPr="00FC1FF6" w:rsidRDefault="005A0A13" w:rsidP="006A4D40">
      <w:pPr>
        <w:keepNext/>
        <w:numPr>
          <w:ilvl w:val="2"/>
          <w:numId w:val="13"/>
        </w:numPr>
        <w:suppressAutoHyphens/>
        <w:rPr>
          <w:b/>
          <w:szCs w:val="24"/>
        </w:rPr>
      </w:pPr>
      <w:r w:rsidRPr="00FC1FF6">
        <w:rPr>
          <w:b/>
        </w:rPr>
        <w:t>Juvenile Migration Timing.</w:t>
      </w:r>
      <w:r w:rsidR="006225CD">
        <w:t xml:space="preserve"> </w:t>
      </w:r>
      <w:r w:rsidRPr="00FC1FF6">
        <w:t xml:space="preserve">Juvenile </w:t>
      </w:r>
      <w:r w:rsidR="004F1A33">
        <w:t xml:space="preserve">fish </w:t>
      </w:r>
      <w:r w:rsidR="00FC1FF6">
        <w:t>passage</w:t>
      </w:r>
      <w:r w:rsidRPr="00FC1FF6">
        <w:t xml:space="preserve"> timing at McNary Dam </w:t>
      </w:r>
      <w:r w:rsidR="00C02BEA">
        <w:t xml:space="preserve">is shown in </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C02BEA" w:rsidRPr="00C02BEA">
        <w:t>,</w:t>
      </w:r>
      <w:r w:rsidR="00C02BEA">
        <w:rPr>
          <w:b/>
        </w:rPr>
        <w:t xml:space="preserve"> </w:t>
      </w:r>
      <w:r w:rsidRPr="00FC1FF6">
        <w:t xml:space="preserve">based on juvenile fish collection </w:t>
      </w:r>
      <w:r w:rsidR="00FC1FF6">
        <w:t>data</w:t>
      </w:r>
      <w:r w:rsidRPr="00FC1FF6">
        <w:t xml:space="preserve"> </w:t>
      </w:r>
      <w:r w:rsidR="00FC1FF6">
        <w:t>over the most recent 10-year period</w:t>
      </w:r>
      <w:r w:rsidR="00C02BEA">
        <w:t xml:space="preserve"> (</w:t>
      </w:r>
      <w:r w:rsidRPr="00FC1FF6">
        <w:t>do</w:t>
      </w:r>
      <w:r w:rsidR="00C02BEA">
        <w:t>es</w:t>
      </w:r>
      <w:r w:rsidRPr="00FC1FF6">
        <w:t xml:space="preserve"> not reflect </w:t>
      </w:r>
      <w:r w:rsidR="00FC1FF6">
        <w:t>bypass (</w:t>
      </w:r>
      <w:r w:rsidRPr="00FC1FF6">
        <w:t>FGE</w:t>
      </w:r>
      <w:r w:rsidR="00FC1FF6">
        <w:t>)</w:t>
      </w:r>
      <w:r w:rsidRPr="00FC1FF6">
        <w:t xml:space="preserve"> or spill</w:t>
      </w:r>
      <w:r w:rsidR="00FC1FF6">
        <w:t>way</w:t>
      </w:r>
      <w:r w:rsidRPr="00FC1FF6">
        <w:t xml:space="preserve"> passage</w:t>
      </w:r>
      <w:r w:rsidR="00C02BEA">
        <w:t>)</w:t>
      </w:r>
      <w:r w:rsidRPr="00FC1FF6">
        <w:t>.</w:t>
      </w:r>
      <w:r w:rsidR="006225CD">
        <w:t xml:space="preserve"> </w:t>
      </w:r>
      <w:r w:rsidRPr="00FC1FF6">
        <w:t>Salmon, steelhead, bull trout, lamprey, and other species are routinely counted.</w:t>
      </w:r>
      <w:r w:rsidR="006225CD">
        <w:t xml:space="preserve"> </w:t>
      </w:r>
    </w:p>
    <w:p w14:paraId="25DEAC35" w14:textId="3A6B54CC" w:rsidR="005A0A13" w:rsidRDefault="006B7E29" w:rsidP="00565EEF">
      <w:pPr>
        <w:pStyle w:val="Caption"/>
      </w:pPr>
      <w:r>
        <w:br w:type="page"/>
      </w:r>
      <w:bookmarkStart w:id="16" w:name="_Ref442194915"/>
      <w:r w:rsidR="005A0A13" w:rsidRPr="00C83A07">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2</w:t>
      </w:r>
      <w:r w:rsidR="00FC79FB">
        <w:rPr>
          <w:noProof/>
        </w:rPr>
        <w:fldChar w:fldCharType="end"/>
      </w:r>
      <w:bookmarkEnd w:id="16"/>
      <w:r w:rsidR="005A0A13" w:rsidRPr="00C83A07">
        <w:t>.</w:t>
      </w:r>
      <w:r w:rsidR="006225CD">
        <w:t xml:space="preserve"> </w:t>
      </w:r>
      <w:r w:rsidR="005A0A13" w:rsidRPr="00C83A07">
        <w:t>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jc w:val="center"/>
        <w:tblLook w:val="04A0" w:firstRow="1" w:lastRow="0" w:firstColumn="1" w:lastColumn="0" w:noHBand="0" w:noVBand="1"/>
      </w:tblPr>
      <w:tblGrid>
        <w:gridCol w:w="1405"/>
        <w:gridCol w:w="1193"/>
        <w:gridCol w:w="1051"/>
        <w:gridCol w:w="919"/>
        <w:gridCol w:w="761"/>
        <w:gridCol w:w="964"/>
        <w:gridCol w:w="1194"/>
        <w:gridCol w:w="921"/>
        <w:gridCol w:w="932"/>
      </w:tblGrid>
      <w:tr w:rsidR="00BB5476" w:rsidRPr="00FE28E9" w14:paraId="7B5FBFF1" w14:textId="77777777" w:rsidTr="00DF1485">
        <w:trPr>
          <w:trHeight w:hRule="exact" w:val="259"/>
          <w:jc w:val="center"/>
        </w:trPr>
        <w:tc>
          <w:tcPr>
            <w:tcW w:w="752"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B5DCD3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w:t>
            </w:r>
          </w:p>
        </w:tc>
        <w:tc>
          <w:tcPr>
            <w:tcW w:w="639" w:type="pct"/>
            <w:tcBorders>
              <w:top w:val="single" w:sz="8" w:space="0" w:color="auto"/>
              <w:left w:val="nil"/>
              <w:bottom w:val="single" w:sz="8" w:space="0" w:color="auto"/>
              <w:right w:val="nil"/>
            </w:tcBorders>
            <w:shd w:val="clear" w:color="000000" w:fill="C0C0C0"/>
            <w:noWrap/>
            <w:vAlign w:val="center"/>
            <w:hideMark/>
          </w:tcPr>
          <w:p w14:paraId="0895DD3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78547DB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2" w:type="pct"/>
            <w:tcBorders>
              <w:top w:val="single" w:sz="8" w:space="0" w:color="auto"/>
              <w:left w:val="nil"/>
              <w:bottom w:val="single" w:sz="8" w:space="0" w:color="auto"/>
              <w:right w:val="nil"/>
            </w:tcBorders>
            <w:shd w:val="clear" w:color="000000" w:fill="C0C0C0"/>
            <w:noWrap/>
            <w:vAlign w:val="center"/>
            <w:hideMark/>
          </w:tcPr>
          <w:p w14:paraId="5C68B80A"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3869458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c>
          <w:tcPr>
            <w:tcW w:w="516" w:type="pct"/>
            <w:tcBorders>
              <w:top w:val="single" w:sz="8" w:space="0" w:color="auto"/>
              <w:left w:val="nil"/>
              <w:bottom w:val="single" w:sz="8" w:space="0" w:color="auto"/>
              <w:right w:val="nil"/>
            </w:tcBorders>
            <w:shd w:val="clear" w:color="000000" w:fill="C0C0C0"/>
            <w:noWrap/>
            <w:vAlign w:val="center"/>
            <w:hideMark/>
          </w:tcPr>
          <w:p w14:paraId="399E1D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w:t>
            </w:r>
          </w:p>
        </w:tc>
        <w:tc>
          <w:tcPr>
            <w:tcW w:w="639" w:type="pct"/>
            <w:tcBorders>
              <w:top w:val="single" w:sz="8" w:space="0" w:color="auto"/>
              <w:left w:val="nil"/>
              <w:bottom w:val="single" w:sz="8" w:space="0" w:color="auto"/>
              <w:right w:val="nil"/>
            </w:tcBorders>
            <w:shd w:val="clear" w:color="000000" w:fill="C0C0C0"/>
            <w:noWrap/>
            <w:vAlign w:val="center"/>
            <w:hideMark/>
          </w:tcPr>
          <w:p w14:paraId="01F094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50%</w:t>
            </w:r>
          </w:p>
        </w:tc>
        <w:tc>
          <w:tcPr>
            <w:tcW w:w="493" w:type="pct"/>
            <w:tcBorders>
              <w:top w:val="single" w:sz="8" w:space="0" w:color="auto"/>
              <w:left w:val="nil"/>
              <w:bottom w:val="single" w:sz="8" w:space="0" w:color="auto"/>
              <w:right w:val="nil"/>
            </w:tcBorders>
            <w:shd w:val="clear" w:color="000000" w:fill="C0C0C0"/>
            <w:noWrap/>
            <w:vAlign w:val="center"/>
            <w:hideMark/>
          </w:tcPr>
          <w:p w14:paraId="0580B1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90%</w:t>
            </w:r>
          </w:p>
        </w:tc>
        <w:tc>
          <w:tcPr>
            <w:tcW w:w="499" w:type="pct"/>
            <w:tcBorders>
              <w:top w:val="single" w:sz="8" w:space="0" w:color="auto"/>
              <w:left w:val="nil"/>
              <w:bottom w:val="single" w:sz="8" w:space="0" w:color="auto"/>
              <w:right w:val="single" w:sz="8" w:space="0" w:color="auto"/>
            </w:tcBorders>
            <w:shd w:val="clear" w:color="000000" w:fill="C0C0C0"/>
            <w:noWrap/>
            <w:vAlign w:val="center"/>
            <w:hideMark/>
          </w:tcPr>
          <w:p w14:paraId="351ED86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 Days</w:t>
            </w:r>
          </w:p>
        </w:tc>
      </w:tr>
      <w:tr w:rsidR="00D22908" w:rsidRPr="00FE28E9" w14:paraId="6CC9B863" w14:textId="77777777" w:rsidTr="00DF1485">
        <w:trPr>
          <w:trHeight w:hRule="exact" w:val="259"/>
          <w:jc w:val="center"/>
        </w:trPr>
        <w:tc>
          <w:tcPr>
            <w:tcW w:w="752" w:type="pct"/>
            <w:vMerge/>
            <w:tcBorders>
              <w:top w:val="single" w:sz="8" w:space="0" w:color="auto"/>
              <w:left w:val="single" w:sz="8" w:space="0" w:color="auto"/>
              <w:bottom w:val="single" w:sz="8" w:space="0" w:color="000000"/>
              <w:right w:val="single" w:sz="8" w:space="0" w:color="auto"/>
            </w:tcBorders>
            <w:vAlign w:val="center"/>
            <w:hideMark/>
          </w:tcPr>
          <w:p w14:paraId="235372C8" w14:textId="77777777" w:rsidR="00D22908" w:rsidRPr="00FE28E9" w:rsidRDefault="00D22908" w:rsidP="00D22908">
            <w:pPr>
              <w:spacing w:after="0"/>
              <w:jc w:val="center"/>
              <w:rPr>
                <w:rFonts w:asciiTheme="minorHAnsi" w:hAnsiTheme="minorHAnsi" w:cstheme="minorHAnsi"/>
                <w:b/>
                <w:bCs/>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36726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Yearling Chinook (wild &amp; hatchery)</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2A4C9B" w14:textId="77777777" w:rsidR="00D22908" w:rsidRPr="00FE28E9" w:rsidRDefault="00D22908" w:rsidP="00D22908">
            <w:pPr>
              <w:spacing w:after="0"/>
              <w:jc w:val="center"/>
              <w:rPr>
                <w:rFonts w:asciiTheme="minorHAnsi" w:hAnsiTheme="minorHAnsi" w:cstheme="minorHAnsi"/>
                <w:b/>
                <w:bCs/>
                <w:color w:val="000000"/>
                <w:sz w:val="20"/>
              </w:rPr>
            </w:pPr>
            <w:proofErr w:type="spellStart"/>
            <w:r w:rsidRPr="00FE28E9">
              <w:rPr>
                <w:rFonts w:asciiTheme="minorHAnsi" w:hAnsiTheme="minorHAnsi" w:cstheme="minorHAnsi"/>
                <w:b/>
                <w:bCs/>
                <w:color w:val="000000"/>
                <w:sz w:val="20"/>
              </w:rPr>
              <w:t>Subyearling</w:t>
            </w:r>
            <w:proofErr w:type="spellEnd"/>
            <w:r w:rsidRPr="00FE28E9">
              <w:rPr>
                <w:rFonts w:asciiTheme="minorHAnsi" w:hAnsiTheme="minorHAnsi" w:cstheme="minorHAnsi"/>
                <w:b/>
                <w:bCs/>
                <w:color w:val="000000"/>
                <w:sz w:val="20"/>
              </w:rPr>
              <w:t xml:space="preserve"> Chinook (wild &amp; hatchery)</w:t>
            </w:r>
          </w:p>
        </w:tc>
      </w:tr>
      <w:tr w:rsidR="003F11C7" w:rsidRPr="00FE28E9" w14:paraId="0633BAF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1B3A541" w14:textId="4C9871F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33D768AF" w14:textId="7237306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29-Apr</w:t>
            </w:r>
          </w:p>
        </w:tc>
        <w:tc>
          <w:tcPr>
            <w:tcW w:w="563" w:type="pct"/>
            <w:tcBorders>
              <w:top w:val="nil"/>
              <w:left w:val="nil"/>
              <w:bottom w:val="nil"/>
              <w:right w:val="nil"/>
            </w:tcBorders>
            <w:shd w:val="clear" w:color="auto" w:fill="auto"/>
            <w:noWrap/>
            <w:vAlign w:val="center"/>
            <w:hideMark/>
          </w:tcPr>
          <w:p w14:paraId="69D7D2A5" w14:textId="5705745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2" w:type="pct"/>
            <w:tcBorders>
              <w:top w:val="nil"/>
              <w:left w:val="nil"/>
              <w:bottom w:val="nil"/>
              <w:right w:val="nil"/>
            </w:tcBorders>
            <w:shd w:val="clear" w:color="auto" w:fill="auto"/>
            <w:noWrap/>
            <w:vAlign w:val="center"/>
            <w:hideMark/>
          </w:tcPr>
          <w:p w14:paraId="17B8F250" w14:textId="1CD37C0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25-May</w:t>
            </w:r>
          </w:p>
        </w:tc>
        <w:tc>
          <w:tcPr>
            <w:tcW w:w="407" w:type="pct"/>
            <w:tcBorders>
              <w:top w:val="nil"/>
              <w:left w:val="nil"/>
              <w:bottom w:val="nil"/>
              <w:right w:val="single" w:sz="8" w:space="0" w:color="auto"/>
            </w:tcBorders>
            <w:shd w:val="clear" w:color="auto" w:fill="auto"/>
            <w:noWrap/>
            <w:vAlign w:val="center"/>
            <w:hideMark/>
          </w:tcPr>
          <w:p w14:paraId="2D34AFE5" w14:textId="5532B2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6" w:type="pct"/>
            <w:tcBorders>
              <w:top w:val="nil"/>
              <w:left w:val="nil"/>
              <w:bottom w:val="nil"/>
              <w:right w:val="nil"/>
            </w:tcBorders>
            <w:shd w:val="clear" w:color="auto" w:fill="auto"/>
            <w:noWrap/>
            <w:vAlign w:val="center"/>
            <w:hideMark/>
          </w:tcPr>
          <w:p w14:paraId="594CACF2" w14:textId="1803A7A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9" w:type="pct"/>
            <w:tcBorders>
              <w:top w:val="nil"/>
              <w:left w:val="nil"/>
              <w:bottom w:val="nil"/>
              <w:right w:val="nil"/>
            </w:tcBorders>
            <w:shd w:val="clear" w:color="auto" w:fill="auto"/>
            <w:noWrap/>
            <w:vAlign w:val="center"/>
            <w:hideMark/>
          </w:tcPr>
          <w:p w14:paraId="6D93A810" w14:textId="4D15561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3" w:type="pct"/>
            <w:tcBorders>
              <w:top w:val="nil"/>
              <w:left w:val="nil"/>
              <w:bottom w:val="nil"/>
              <w:right w:val="nil"/>
            </w:tcBorders>
            <w:shd w:val="clear" w:color="auto" w:fill="auto"/>
            <w:noWrap/>
            <w:vAlign w:val="center"/>
            <w:hideMark/>
          </w:tcPr>
          <w:p w14:paraId="54A35A15" w14:textId="28C3023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22-Aug</w:t>
            </w:r>
          </w:p>
        </w:tc>
        <w:tc>
          <w:tcPr>
            <w:tcW w:w="499" w:type="pct"/>
            <w:tcBorders>
              <w:top w:val="nil"/>
              <w:left w:val="nil"/>
              <w:bottom w:val="nil"/>
              <w:right w:val="single" w:sz="8" w:space="0" w:color="auto"/>
            </w:tcBorders>
            <w:shd w:val="clear" w:color="auto" w:fill="auto"/>
            <w:noWrap/>
            <w:vAlign w:val="center"/>
            <w:hideMark/>
          </w:tcPr>
          <w:p w14:paraId="19C3C39A" w14:textId="1F570AD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61</w:t>
            </w:r>
          </w:p>
        </w:tc>
      </w:tr>
      <w:tr w:rsidR="003F11C7" w:rsidRPr="00FE28E9" w14:paraId="095C2ED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99895A3" w14:textId="559F76F4"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3DB14404" w14:textId="5031A79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1-May</w:t>
            </w:r>
          </w:p>
        </w:tc>
        <w:tc>
          <w:tcPr>
            <w:tcW w:w="563" w:type="pct"/>
            <w:tcBorders>
              <w:top w:val="nil"/>
              <w:left w:val="nil"/>
              <w:bottom w:val="nil"/>
              <w:right w:val="nil"/>
            </w:tcBorders>
            <w:shd w:val="clear" w:color="auto" w:fill="auto"/>
            <w:noWrap/>
            <w:vAlign w:val="center"/>
          </w:tcPr>
          <w:p w14:paraId="548B10F6" w14:textId="64289F3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9-May</w:t>
            </w:r>
          </w:p>
        </w:tc>
        <w:tc>
          <w:tcPr>
            <w:tcW w:w="492" w:type="pct"/>
            <w:tcBorders>
              <w:top w:val="nil"/>
              <w:left w:val="nil"/>
              <w:bottom w:val="nil"/>
              <w:right w:val="nil"/>
            </w:tcBorders>
            <w:shd w:val="clear" w:color="auto" w:fill="auto"/>
            <w:noWrap/>
            <w:vAlign w:val="center"/>
          </w:tcPr>
          <w:p w14:paraId="7616A074" w14:textId="5BBFF45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29-May</w:t>
            </w:r>
          </w:p>
        </w:tc>
        <w:tc>
          <w:tcPr>
            <w:tcW w:w="407" w:type="pct"/>
            <w:tcBorders>
              <w:top w:val="nil"/>
              <w:left w:val="nil"/>
              <w:bottom w:val="nil"/>
              <w:right w:val="single" w:sz="8" w:space="0" w:color="auto"/>
            </w:tcBorders>
            <w:shd w:val="clear" w:color="auto" w:fill="auto"/>
            <w:noWrap/>
            <w:vAlign w:val="center"/>
          </w:tcPr>
          <w:p w14:paraId="5D168257" w14:textId="7291220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28</w:t>
            </w:r>
          </w:p>
        </w:tc>
        <w:tc>
          <w:tcPr>
            <w:tcW w:w="516" w:type="pct"/>
            <w:tcBorders>
              <w:top w:val="nil"/>
              <w:left w:val="nil"/>
              <w:bottom w:val="nil"/>
              <w:right w:val="nil"/>
            </w:tcBorders>
            <w:shd w:val="clear" w:color="auto" w:fill="auto"/>
            <w:noWrap/>
            <w:vAlign w:val="center"/>
          </w:tcPr>
          <w:p w14:paraId="43933BB7" w14:textId="01974B6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16-Jun</w:t>
            </w:r>
          </w:p>
        </w:tc>
        <w:tc>
          <w:tcPr>
            <w:tcW w:w="639" w:type="pct"/>
            <w:tcBorders>
              <w:top w:val="nil"/>
              <w:left w:val="nil"/>
              <w:bottom w:val="nil"/>
              <w:right w:val="nil"/>
            </w:tcBorders>
            <w:shd w:val="clear" w:color="auto" w:fill="auto"/>
            <w:noWrap/>
            <w:vAlign w:val="center"/>
          </w:tcPr>
          <w:p w14:paraId="0266BBD8" w14:textId="0F8430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3" w:type="pct"/>
            <w:tcBorders>
              <w:top w:val="nil"/>
              <w:left w:val="nil"/>
              <w:bottom w:val="nil"/>
              <w:right w:val="nil"/>
            </w:tcBorders>
            <w:shd w:val="clear" w:color="auto" w:fill="auto"/>
            <w:noWrap/>
            <w:vAlign w:val="center"/>
          </w:tcPr>
          <w:p w14:paraId="3A40F136" w14:textId="517AF5E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499" w:type="pct"/>
            <w:tcBorders>
              <w:top w:val="nil"/>
              <w:left w:val="nil"/>
              <w:bottom w:val="nil"/>
              <w:right w:val="single" w:sz="8" w:space="0" w:color="auto"/>
            </w:tcBorders>
            <w:shd w:val="clear" w:color="auto" w:fill="auto"/>
            <w:noWrap/>
            <w:vAlign w:val="center"/>
          </w:tcPr>
          <w:p w14:paraId="687270BF" w14:textId="3053048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r>
      <w:tr w:rsidR="003F11C7" w:rsidRPr="00FE28E9" w14:paraId="2366A3E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07DFE0B" w14:textId="19947203"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6C87C336" w14:textId="21DCB2F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2F58D8F1" w14:textId="348C570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11-May</w:t>
            </w:r>
          </w:p>
        </w:tc>
        <w:tc>
          <w:tcPr>
            <w:tcW w:w="492" w:type="pct"/>
            <w:tcBorders>
              <w:top w:val="nil"/>
              <w:left w:val="nil"/>
              <w:bottom w:val="nil"/>
              <w:right w:val="nil"/>
            </w:tcBorders>
            <w:shd w:val="clear" w:color="auto" w:fill="auto"/>
            <w:noWrap/>
            <w:vAlign w:val="center"/>
          </w:tcPr>
          <w:p w14:paraId="7E8765CC" w14:textId="74F489B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2B59318E" w14:textId="7F5B759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6" w:type="pct"/>
            <w:tcBorders>
              <w:top w:val="nil"/>
              <w:left w:val="nil"/>
              <w:bottom w:val="nil"/>
              <w:right w:val="nil"/>
            </w:tcBorders>
            <w:shd w:val="clear" w:color="auto" w:fill="auto"/>
            <w:noWrap/>
            <w:vAlign w:val="center"/>
          </w:tcPr>
          <w:p w14:paraId="17CEE48A" w14:textId="7DA95F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639" w:type="pct"/>
            <w:tcBorders>
              <w:top w:val="nil"/>
              <w:left w:val="nil"/>
              <w:bottom w:val="nil"/>
              <w:right w:val="nil"/>
            </w:tcBorders>
            <w:shd w:val="clear" w:color="auto" w:fill="auto"/>
            <w:noWrap/>
            <w:vAlign w:val="center"/>
          </w:tcPr>
          <w:p w14:paraId="77222E56" w14:textId="452F34E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4-Jul</w:t>
            </w:r>
          </w:p>
        </w:tc>
        <w:tc>
          <w:tcPr>
            <w:tcW w:w="493" w:type="pct"/>
            <w:tcBorders>
              <w:top w:val="nil"/>
              <w:left w:val="nil"/>
              <w:bottom w:val="nil"/>
              <w:right w:val="nil"/>
            </w:tcBorders>
            <w:shd w:val="clear" w:color="auto" w:fill="auto"/>
            <w:noWrap/>
            <w:vAlign w:val="center"/>
          </w:tcPr>
          <w:p w14:paraId="75589FE3" w14:textId="5E2108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26-Jul</w:t>
            </w:r>
          </w:p>
        </w:tc>
        <w:tc>
          <w:tcPr>
            <w:tcW w:w="499" w:type="pct"/>
            <w:tcBorders>
              <w:top w:val="nil"/>
              <w:left w:val="nil"/>
              <w:bottom w:val="nil"/>
              <w:right w:val="single" w:sz="8" w:space="0" w:color="auto"/>
            </w:tcBorders>
            <w:shd w:val="clear" w:color="auto" w:fill="auto"/>
            <w:noWrap/>
            <w:vAlign w:val="center"/>
          </w:tcPr>
          <w:p w14:paraId="63FAB109" w14:textId="0F01BD6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r>
      <w:tr w:rsidR="003F11C7" w:rsidRPr="00FE28E9" w14:paraId="73C89B4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AB8607" w14:textId="43885E86"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56418698" w14:textId="30B1CF2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2AD55D12" w14:textId="3EEDFAD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2" w:type="pct"/>
            <w:tcBorders>
              <w:top w:val="nil"/>
              <w:left w:val="nil"/>
              <w:bottom w:val="nil"/>
              <w:right w:val="nil"/>
            </w:tcBorders>
            <w:shd w:val="clear" w:color="auto" w:fill="auto"/>
            <w:noWrap/>
            <w:vAlign w:val="center"/>
          </w:tcPr>
          <w:p w14:paraId="56604BF0" w14:textId="5069B41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474E0C34" w14:textId="37ADA7F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22</w:t>
            </w:r>
          </w:p>
        </w:tc>
        <w:tc>
          <w:tcPr>
            <w:tcW w:w="516" w:type="pct"/>
            <w:tcBorders>
              <w:top w:val="nil"/>
              <w:left w:val="nil"/>
              <w:bottom w:val="nil"/>
              <w:right w:val="nil"/>
            </w:tcBorders>
            <w:shd w:val="clear" w:color="auto" w:fill="auto"/>
            <w:noWrap/>
            <w:vAlign w:val="center"/>
          </w:tcPr>
          <w:p w14:paraId="183714D0" w14:textId="3CAD012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14-Jun</w:t>
            </w:r>
          </w:p>
        </w:tc>
        <w:tc>
          <w:tcPr>
            <w:tcW w:w="639" w:type="pct"/>
            <w:tcBorders>
              <w:top w:val="nil"/>
              <w:left w:val="nil"/>
              <w:bottom w:val="nil"/>
              <w:right w:val="nil"/>
            </w:tcBorders>
            <w:shd w:val="clear" w:color="auto" w:fill="auto"/>
            <w:noWrap/>
            <w:vAlign w:val="center"/>
          </w:tcPr>
          <w:p w14:paraId="142634F3" w14:textId="60F9BA1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3" w:type="pct"/>
            <w:tcBorders>
              <w:top w:val="nil"/>
              <w:left w:val="nil"/>
              <w:bottom w:val="nil"/>
              <w:right w:val="nil"/>
            </w:tcBorders>
            <w:shd w:val="clear" w:color="auto" w:fill="auto"/>
            <w:noWrap/>
            <w:vAlign w:val="center"/>
          </w:tcPr>
          <w:p w14:paraId="18CA0966" w14:textId="1FADA3E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10-Jul</w:t>
            </w:r>
          </w:p>
        </w:tc>
        <w:tc>
          <w:tcPr>
            <w:tcW w:w="499" w:type="pct"/>
            <w:tcBorders>
              <w:top w:val="nil"/>
              <w:left w:val="nil"/>
              <w:bottom w:val="nil"/>
              <w:right w:val="single" w:sz="8" w:space="0" w:color="auto"/>
            </w:tcBorders>
            <w:shd w:val="clear" w:color="auto" w:fill="auto"/>
            <w:noWrap/>
            <w:vAlign w:val="center"/>
          </w:tcPr>
          <w:p w14:paraId="19D74D99" w14:textId="0DD31A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r>
      <w:tr w:rsidR="003F11C7" w:rsidRPr="00FE28E9" w14:paraId="602560A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1F9010D" w14:textId="32B1569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78AA340C" w14:textId="2F011CA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3" w:type="pct"/>
            <w:tcBorders>
              <w:top w:val="nil"/>
              <w:left w:val="nil"/>
              <w:bottom w:val="nil"/>
              <w:right w:val="nil"/>
            </w:tcBorders>
            <w:shd w:val="clear" w:color="auto" w:fill="auto"/>
            <w:noWrap/>
            <w:vAlign w:val="center"/>
          </w:tcPr>
          <w:p w14:paraId="349BB8F4" w14:textId="0AE2CA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3-May</w:t>
            </w:r>
          </w:p>
        </w:tc>
        <w:tc>
          <w:tcPr>
            <w:tcW w:w="492" w:type="pct"/>
            <w:tcBorders>
              <w:top w:val="nil"/>
              <w:left w:val="nil"/>
              <w:bottom w:val="nil"/>
              <w:right w:val="nil"/>
            </w:tcBorders>
            <w:shd w:val="clear" w:color="auto" w:fill="auto"/>
            <w:noWrap/>
            <w:vAlign w:val="center"/>
          </w:tcPr>
          <w:p w14:paraId="55134793" w14:textId="771BF77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13-May</w:t>
            </w:r>
          </w:p>
        </w:tc>
        <w:tc>
          <w:tcPr>
            <w:tcW w:w="407" w:type="pct"/>
            <w:tcBorders>
              <w:top w:val="nil"/>
              <w:left w:val="nil"/>
              <w:bottom w:val="nil"/>
              <w:right w:val="single" w:sz="8" w:space="0" w:color="auto"/>
            </w:tcBorders>
            <w:shd w:val="clear" w:color="auto" w:fill="auto"/>
            <w:noWrap/>
            <w:vAlign w:val="center"/>
          </w:tcPr>
          <w:p w14:paraId="5FADB18F" w14:textId="55BB3FA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6" w:type="pct"/>
            <w:tcBorders>
              <w:top w:val="nil"/>
              <w:left w:val="nil"/>
              <w:bottom w:val="nil"/>
              <w:right w:val="nil"/>
            </w:tcBorders>
            <w:shd w:val="clear" w:color="auto" w:fill="auto"/>
            <w:noWrap/>
            <w:vAlign w:val="center"/>
          </w:tcPr>
          <w:p w14:paraId="2581AF04" w14:textId="2F04982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639" w:type="pct"/>
            <w:tcBorders>
              <w:top w:val="nil"/>
              <w:left w:val="nil"/>
              <w:bottom w:val="nil"/>
              <w:right w:val="nil"/>
            </w:tcBorders>
            <w:shd w:val="clear" w:color="auto" w:fill="auto"/>
            <w:noWrap/>
            <w:vAlign w:val="center"/>
          </w:tcPr>
          <w:p w14:paraId="7B23EDCA" w14:textId="07FE960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3" w:type="pct"/>
            <w:tcBorders>
              <w:top w:val="nil"/>
              <w:left w:val="nil"/>
              <w:bottom w:val="nil"/>
              <w:right w:val="nil"/>
            </w:tcBorders>
            <w:shd w:val="clear" w:color="auto" w:fill="auto"/>
            <w:noWrap/>
            <w:vAlign w:val="center"/>
          </w:tcPr>
          <w:p w14:paraId="2C664736" w14:textId="3CE1216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9" w:type="pct"/>
            <w:tcBorders>
              <w:top w:val="nil"/>
              <w:left w:val="nil"/>
              <w:bottom w:val="nil"/>
              <w:right w:val="single" w:sz="8" w:space="0" w:color="auto"/>
            </w:tcBorders>
            <w:shd w:val="clear" w:color="auto" w:fill="auto"/>
            <w:noWrap/>
            <w:vAlign w:val="center"/>
          </w:tcPr>
          <w:p w14:paraId="6AC69A96" w14:textId="6440020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2F257F1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4F8EF4F" w14:textId="62CE532B"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2D0175FA" w14:textId="2474746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23-Apr</w:t>
            </w:r>
          </w:p>
        </w:tc>
        <w:tc>
          <w:tcPr>
            <w:tcW w:w="563" w:type="pct"/>
            <w:tcBorders>
              <w:top w:val="nil"/>
              <w:left w:val="nil"/>
              <w:bottom w:val="nil"/>
              <w:right w:val="nil"/>
            </w:tcBorders>
            <w:shd w:val="clear" w:color="auto" w:fill="auto"/>
            <w:noWrap/>
            <w:vAlign w:val="center"/>
          </w:tcPr>
          <w:p w14:paraId="2C17CE37" w14:textId="6C943A9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5-May</w:t>
            </w:r>
          </w:p>
        </w:tc>
        <w:tc>
          <w:tcPr>
            <w:tcW w:w="492" w:type="pct"/>
            <w:tcBorders>
              <w:top w:val="nil"/>
              <w:left w:val="nil"/>
              <w:bottom w:val="nil"/>
              <w:right w:val="nil"/>
            </w:tcBorders>
            <w:shd w:val="clear" w:color="auto" w:fill="auto"/>
            <w:noWrap/>
            <w:vAlign w:val="center"/>
          </w:tcPr>
          <w:p w14:paraId="284ED804" w14:textId="1EBC456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19-May</w:t>
            </w:r>
          </w:p>
        </w:tc>
        <w:tc>
          <w:tcPr>
            <w:tcW w:w="407" w:type="pct"/>
            <w:tcBorders>
              <w:top w:val="nil"/>
              <w:left w:val="nil"/>
              <w:bottom w:val="nil"/>
              <w:right w:val="single" w:sz="8" w:space="0" w:color="auto"/>
            </w:tcBorders>
            <w:shd w:val="clear" w:color="auto" w:fill="auto"/>
            <w:noWrap/>
            <w:vAlign w:val="center"/>
          </w:tcPr>
          <w:p w14:paraId="73C1E898" w14:textId="3C9E50B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26</w:t>
            </w:r>
          </w:p>
        </w:tc>
        <w:tc>
          <w:tcPr>
            <w:tcW w:w="516" w:type="pct"/>
            <w:tcBorders>
              <w:top w:val="nil"/>
              <w:left w:val="nil"/>
              <w:bottom w:val="nil"/>
              <w:right w:val="nil"/>
            </w:tcBorders>
            <w:shd w:val="clear" w:color="auto" w:fill="auto"/>
            <w:noWrap/>
            <w:vAlign w:val="center"/>
          </w:tcPr>
          <w:p w14:paraId="7104F292" w14:textId="20668C5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639" w:type="pct"/>
            <w:tcBorders>
              <w:top w:val="nil"/>
              <w:left w:val="nil"/>
              <w:bottom w:val="nil"/>
              <w:right w:val="nil"/>
            </w:tcBorders>
            <w:shd w:val="clear" w:color="auto" w:fill="auto"/>
            <w:noWrap/>
            <w:vAlign w:val="center"/>
          </w:tcPr>
          <w:p w14:paraId="65DAC5D8" w14:textId="50F551F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2-Jul</w:t>
            </w:r>
          </w:p>
        </w:tc>
        <w:tc>
          <w:tcPr>
            <w:tcW w:w="493" w:type="pct"/>
            <w:tcBorders>
              <w:top w:val="nil"/>
              <w:left w:val="nil"/>
              <w:bottom w:val="nil"/>
              <w:right w:val="nil"/>
            </w:tcBorders>
            <w:shd w:val="clear" w:color="auto" w:fill="auto"/>
            <w:noWrap/>
            <w:vAlign w:val="center"/>
          </w:tcPr>
          <w:p w14:paraId="14E4E496" w14:textId="02E44D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22-Jul</w:t>
            </w:r>
          </w:p>
        </w:tc>
        <w:tc>
          <w:tcPr>
            <w:tcW w:w="499" w:type="pct"/>
            <w:tcBorders>
              <w:top w:val="nil"/>
              <w:left w:val="nil"/>
              <w:bottom w:val="nil"/>
              <w:right w:val="single" w:sz="8" w:space="0" w:color="auto"/>
            </w:tcBorders>
            <w:shd w:val="clear" w:color="auto" w:fill="auto"/>
            <w:noWrap/>
            <w:vAlign w:val="center"/>
          </w:tcPr>
          <w:p w14:paraId="2C21FE4C" w14:textId="24632E2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46</w:t>
            </w:r>
          </w:p>
        </w:tc>
      </w:tr>
      <w:tr w:rsidR="003F11C7" w:rsidRPr="00FE28E9" w14:paraId="2E751385"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4C89EBF3" w14:textId="6BD25928"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622DAB82" w14:textId="1AFE136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27-Apr</w:t>
            </w:r>
          </w:p>
        </w:tc>
        <w:tc>
          <w:tcPr>
            <w:tcW w:w="563" w:type="pct"/>
            <w:tcBorders>
              <w:top w:val="nil"/>
              <w:left w:val="nil"/>
              <w:bottom w:val="nil"/>
              <w:right w:val="nil"/>
            </w:tcBorders>
            <w:shd w:val="clear" w:color="auto" w:fill="auto"/>
            <w:noWrap/>
            <w:vAlign w:val="center"/>
          </w:tcPr>
          <w:p w14:paraId="0D197917" w14:textId="2211C56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7-May</w:t>
            </w:r>
          </w:p>
        </w:tc>
        <w:tc>
          <w:tcPr>
            <w:tcW w:w="492" w:type="pct"/>
            <w:tcBorders>
              <w:top w:val="nil"/>
              <w:left w:val="nil"/>
              <w:bottom w:val="nil"/>
              <w:right w:val="nil"/>
            </w:tcBorders>
            <w:shd w:val="clear" w:color="auto" w:fill="auto"/>
            <w:noWrap/>
            <w:vAlign w:val="center"/>
          </w:tcPr>
          <w:p w14:paraId="2547192F" w14:textId="2937D3C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17-May</w:t>
            </w:r>
          </w:p>
        </w:tc>
        <w:tc>
          <w:tcPr>
            <w:tcW w:w="407" w:type="pct"/>
            <w:tcBorders>
              <w:top w:val="nil"/>
              <w:left w:val="nil"/>
              <w:bottom w:val="nil"/>
              <w:right w:val="single" w:sz="8" w:space="0" w:color="auto"/>
            </w:tcBorders>
            <w:shd w:val="clear" w:color="auto" w:fill="auto"/>
            <w:noWrap/>
            <w:vAlign w:val="center"/>
          </w:tcPr>
          <w:p w14:paraId="339DF1E6" w14:textId="23A68C8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sz w:val="20"/>
              </w:rPr>
              <w:t>20</w:t>
            </w:r>
          </w:p>
        </w:tc>
        <w:tc>
          <w:tcPr>
            <w:tcW w:w="516" w:type="pct"/>
            <w:tcBorders>
              <w:top w:val="nil"/>
              <w:left w:val="nil"/>
              <w:bottom w:val="nil"/>
              <w:right w:val="nil"/>
            </w:tcBorders>
            <w:shd w:val="clear" w:color="auto" w:fill="auto"/>
            <w:noWrap/>
            <w:vAlign w:val="center"/>
          </w:tcPr>
          <w:p w14:paraId="4D55C584" w14:textId="1B3E0F9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639" w:type="pct"/>
            <w:tcBorders>
              <w:top w:val="nil"/>
              <w:left w:val="nil"/>
              <w:bottom w:val="nil"/>
              <w:right w:val="nil"/>
            </w:tcBorders>
            <w:shd w:val="clear" w:color="auto" w:fill="auto"/>
            <w:noWrap/>
            <w:vAlign w:val="center"/>
          </w:tcPr>
          <w:p w14:paraId="6E87454C" w14:textId="3CCC569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26-Jun</w:t>
            </w:r>
          </w:p>
        </w:tc>
        <w:tc>
          <w:tcPr>
            <w:tcW w:w="493" w:type="pct"/>
            <w:tcBorders>
              <w:top w:val="nil"/>
              <w:left w:val="nil"/>
              <w:bottom w:val="nil"/>
              <w:right w:val="nil"/>
            </w:tcBorders>
            <w:shd w:val="clear" w:color="auto" w:fill="auto"/>
            <w:noWrap/>
            <w:vAlign w:val="center"/>
          </w:tcPr>
          <w:p w14:paraId="567A6779" w14:textId="176BE6F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18-Jul</w:t>
            </w:r>
          </w:p>
        </w:tc>
        <w:tc>
          <w:tcPr>
            <w:tcW w:w="499" w:type="pct"/>
            <w:tcBorders>
              <w:top w:val="nil"/>
              <w:left w:val="nil"/>
              <w:bottom w:val="nil"/>
              <w:right w:val="single" w:sz="8" w:space="0" w:color="auto"/>
            </w:tcBorders>
            <w:shd w:val="clear" w:color="auto" w:fill="auto"/>
            <w:noWrap/>
            <w:vAlign w:val="center"/>
          </w:tcPr>
          <w:p w14:paraId="30E07855" w14:textId="6132E2C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58</w:t>
            </w:r>
          </w:p>
        </w:tc>
      </w:tr>
      <w:tr w:rsidR="003F11C7" w:rsidRPr="00FE28E9" w14:paraId="557CE726"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C7AA976" w14:textId="3F40CC4E"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68C3ED08" w14:textId="4A6EEF9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bottom"/>
          </w:tcPr>
          <w:p w14:paraId="3F692B97" w14:textId="7E2206E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2" w:type="pct"/>
            <w:tcBorders>
              <w:top w:val="nil"/>
              <w:left w:val="nil"/>
              <w:bottom w:val="nil"/>
              <w:right w:val="nil"/>
            </w:tcBorders>
            <w:shd w:val="clear" w:color="auto" w:fill="auto"/>
            <w:noWrap/>
            <w:vAlign w:val="bottom"/>
          </w:tcPr>
          <w:p w14:paraId="40BA17F9" w14:textId="28E34D7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07" w:type="pct"/>
            <w:tcBorders>
              <w:top w:val="nil"/>
              <w:left w:val="nil"/>
              <w:bottom w:val="nil"/>
              <w:right w:val="single" w:sz="8" w:space="0" w:color="auto"/>
            </w:tcBorders>
            <w:shd w:val="clear" w:color="auto" w:fill="auto"/>
            <w:noWrap/>
            <w:vAlign w:val="bottom"/>
          </w:tcPr>
          <w:p w14:paraId="3E367650" w14:textId="5EED1E5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6" w:type="pct"/>
            <w:tcBorders>
              <w:top w:val="nil"/>
              <w:left w:val="nil"/>
              <w:bottom w:val="nil"/>
              <w:right w:val="nil"/>
            </w:tcBorders>
            <w:shd w:val="clear" w:color="auto" w:fill="auto"/>
            <w:noWrap/>
            <w:vAlign w:val="bottom"/>
          </w:tcPr>
          <w:p w14:paraId="4A65A025" w14:textId="2233B79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639" w:type="pct"/>
            <w:tcBorders>
              <w:top w:val="nil"/>
              <w:left w:val="nil"/>
              <w:bottom w:val="nil"/>
              <w:right w:val="nil"/>
            </w:tcBorders>
            <w:shd w:val="clear" w:color="auto" w:fill="auto"/>
            <w:noWrap/>
            <w:vAlign w:val="bottom"/>
          </w:tcPr>
          <w:p w14:paraId="37BD976A" w14:textId="27672EC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22-Jun</w:t>
            </w:r>
          </w:p>
        </w:tc>
        <w:tc>
          <w:tcPr>
            <w:tcW w:w="493" w:type="pct"/>
            <w:tcBorders>
              <w:top w:val="nil"/>
              <w:left w:val="nil"/>
              <w:bottom w:val="nil"/>
              <w:right w:val="nil"/>
            </w:tcBorders>
            <w:shd w:val="clear" w:color="auto" w:fill="auto"/>
            <w:noWrap/>
            <w:vAlign w:val="bottom"/>
          </w:tcPr>
          <w:p w14:paraId="7F668D87" w14:textId="2ED3F3A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14-Jul</w:t>
            </w:r>
          </w:p>
        </w:tc>
        <w:tc>
          <w:tcPr>
            <w:tcW w:w="499" w:type="pct"/>
            <w:tcBorders>
              <w:top w:val="nil"/>
              <w:left w:val="nil"/>
              <w:bottom w:val="nil"/>
              <w:right w:val="single" w:sz="8" w:space="0" w:color="auto"/>
            </w:tcBorders>
            <w:shd w:val="clear" w:color="auto" w:fill="auto"/>
            <w:noWrap/>
            <w:vAlign w:val="bottom"/>
          </w:tcPr>
          <w:p w14:paraId="1C5073F3" w14:textId="1C7042E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r>
      <w:tr w:rsidR="003F11C7" w:rsidRPr="00FE28E9" w14:paraId="2A037132"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3BC8DA6" w14:textId="015EDB8A"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6392E1E9" w14:textId="6A1B6A9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nil"/>
              <w:right w:val="nil"/>
            </w:tcBorders>
            <w:shd w:val="clear" w:color="auto" w:fill="auto"/>
            <w:noWrap/>
            <w:vAlign w:val="bottom"/>
          </w:tcPr>
          <w:p w14:paraId="14F181DC" w14:textId="0CDCFDDC"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7-May</w:t>
            </w:r>
          </w:p>
        </w:tc>
        <w:tc>
          <w:tcPr>
            <w:tcW w:w="492" w:type="pct"/>
            <w:tcBorders>
              <w:top w:val="nil"/>
              <w:left w:val="nil"/>
              <w:bottom w:val="nil"/>
              <w:right w:val="nil"/>
            </w:tcBorders>
            <w:shd w:val="clear" w:color="auto" w:fill="auto"/>
            <w:noWrap/>
            <w:vAlign w:val="bottom"/>
          </w:tcPr>
          <w:p w14:paraId="100FA313" w14:textId="4601D77C"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07" w:type="pct"/>
            <w:tcBorders>
              <w:top w:val="nil"/>
              <w:left w:val="nil"/>
              <w:bottom w:val="nil"/>
              <w:right w:val="single" w:sz="8" w:space="0" w:color="auto"/>
            </w:tcBorders>
            <w:shd w:val="clear" w:color="auto" w:fill="auto"/>
            <w:noWrap/>
            <w:vAlign w:val="bottom"/>
          </w:tcPr>
          <w:p w14:paraId="42EFD4B0" w14:textId="5BF25CF2"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30</w:t>
            </w:r>
          </w:p>
        </w:tc>
        <w:tc>
          <w:tcPr>
            <w:tcW w:w="516" w:type="pct"/>
            <w:tcBorders>
              <w:top w:val="nil"/>
              <w:left w:val="nil"/>
              <w:bottom w:val="nil"/>
              <w:right w:val="nil"/>
            </w:tcBorders>
            <w:shd w:val="clear" w:color="auto" w:fill="auto"/>
            <w:noWrap/>
            <w:vAlign w:val="bottom"/>
          </w:tcPr>
          <w:p w14:paraId="05BF340A" w14:textId="0C59E233"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2-Jun</w:t>
            </w:r>
          </w:p>
        </w:tc>
        <w:tc>
          <w:tcPr>
            <w:tcW w:w="639" w:type="pct"/>
            <w:tcBorders>
              <w:top w:val="nil"/>
              <w:left w:val="nil"/>
              <w:bottom w:val="nil"/>
              <w:right w:val="nil"/>
            </w:tcBorders>
            <w:shd w:val="clear" w:color="auto" w:fill="auto"/>
            <w:noWrap/>
            <w:vAlign w:val="bottom"/>
          </w:tcPr>
          <w:p w14:paraId="133C1DC8" w14:textId="227A6736"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18-Jun</w:t>
            </w:r>
          </w:p>
        </w:tc>
        <w:tc>
          <w:tcPr>
            <w:tcW w:w="493" w:type="pct"/>
            <w:tcBorders>
              <w:top w:val="nil"/>
              <w:left w:val="nil"/>
              <w:bottom w:val="nil"/>
              <w:right w:val="nil"/>
            </w:tcBorders>
            <w:shd w:val="clear" w:color="auto" w:fill="auto"/>
            <w:noWrap/>
            <w:vAlign w:val="bottom"/>
          </w:tcPr>
          <w:p w14:paraId="044F3356" w14:textId="528F7540"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12-Jul</w:t>
            </w:r>
          </w:p>
        </w:tc>
        <w:tc>
          <w:tcPr>
            <w:tcW w:w="499" w:type="pct"/>
            <w:tcBorders>
              <w:top w:val="nil"/>
              <w:left w:val="nil"/>
              <w:bottom w:val="nil"/>
              <w:right w:val="single" w:sz="8" w:space="0" w:color="auto"/>
            </w:tcBorders>
            <w:shd w:val="clear" w:color="auto" w:fill="auto"/>
            <w:noWrap/>
            <w:vAlign w:val="bottom"/>
          </w:tcPr>
          <w:p w14:paraId="6D712E20" w14:textId="4E85681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40</w:t>
            </w:r>
          </w:p>
        </w:tc>
      </w:tr>
      <w:tr w:rsidR="00DF1485" w:rsidRPr="00FE28E9" w14:paraId="338463E7"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611A5079" w14:textId="266C19CF" w:rsidR="00DF1485" w:rsidRPr="00FE28E9" w:rsidRDefault="00DF1485" w:rsidP="00DF1485">
            <w:pPr>
              <w:spacing w:after="0"/>
              <w:jc w:val="center"/>
              <w:rPr>
                <w:rFonts w:asciiTheme="minorHAnsi" w:hAnsiTheme="minorHAnsi" w:cstheme="minorHAnsi"/>
                <w:b/>
                <w:bCs/>
                <w:color w:val="000000"/>
                <w:sz w:val="20"/>
              </w:rPr>
            </w:pPr>
            <w:ins w:id="17" w:author="Wright, Lisa S CIV USARMY CENWD (USA)" w:date="2021-11-02T13:28:00Z">
              <w:r>
                <w:rPr>
                  <w:rFonts w:asciiTheme="minorHAnsi" w:hAnsiTheme="minorHAnsi" w:cstheme="minorHAnsi"/>
                  <w:b/>
                  <w:bCs/>
                  <w:color w:val="000000"/>
                  <w:sz w:val="20"/>
                </w:rPr>
                <w:t>2021</w:t>
              </w:r>
            </w:ins>
            <w:ins w:id="18" w:author="Wright, Lisa S CIV USARMY CENWD (USA)" w:date="2021-11-02T15:04:00Z">
              <w:r>
                <w:rPr>
                  <w:rFonts w:asciiTheme="minorHAnsi" w:hAnsiTheme="minorHAnsi" w:cstheme="minorHAnsi"/>
                  <w:b/>
                  <w:bCs/>
                  <w:color w:val="000000"/>
                  <w:sz w:val="20"/>
                </w:rPr>
                <w:t>*</w:t>
              </w:r>
            </w:ins>
          </w:p>
        </w:tc>
        <w:tc>
          <w:tcPr>
            <w:tcW w:w="639" w:type="pct"/>
            <w:tcBorders>
              <w:top w:val="nil"/>
              <w:left w:val="nil"/>
              <w:bottom w:val="single" w:sz="4" w:space="0" w:color="auto"/>
              <w:right w:val="nil"/>
            </w:tcBorders>
            <w:shd w:val="clear" w:color="auto" w:fill="auto"/>
            <w:noWrap/>
            <w:vAlign w:val="bottom"/>
          </w:tcPr>
          <w:p w14:paraId="498E0C78" w14:textId="486474F0" w:rsidR="00DF1485" w:rsidRPr="00FE28E9" w:rsidRDefault="00DF1485" w:rsidP="00DF1485">
            <w:pPr>
              <w:spacing w:after="0"/>
              <w:jc w:val="center"/>
              <w:rPr>
                <w:rFonts w:asciiTheme="minorHAnsi" w:hAnsiTheme="minorHAnsi" w:cstheme="minorHAnsi"/>
                <w:color w:val="000000"/>
                <w:sz w:val="20"/>
              </w:rPr>
            </w:pPr>
            <w:ins w:id="19" w:author="Wright, Lisa S CIV USARMY CENWD (USA)" w:date="2021-11-04T09:20:00Z">
              <w:r>
                <w:rPr>
                  <w:rFonts w:ascii="Calibri" w:hAnsi="Calibri" w:cs="Calibri"/>
                  <w:color w:val="000000"/>
                  <w:sz w:val="20"/>
                </w:rPr>
                <w:t>25-Apr</w:t>
              </w:r>
            </w:ins>
          </w:p>
        </w:tc>
        <w:tc>
          <w:tcPr>
            <w:tcW w:w="563" w:type="pct"/>
            <w:tcBorders>
              <w:top w:val="nil"/>
              <w:left w:val="nil"/>
              <w:bottom w:val="single" w:sz="4" w:space="0" w:color="auto"/>
              <w:right w:val="nil"/>
            </w:tcBorders>
            <w:shd w:val="clear" w:color="auto" w:fill="auto"/>
            <w:noWrap/>
            <w:vAlign w:val="bottom"/>
          </w:tcPr>
          <w:p w14:paraId="6981419D" w14:textId="50E6FBB2" w:rsidR="00DF1485" w:rsidRPr="00FE28E9" w:rsidRDefault="00DF1485" w:rsidP="00DF1485">
            <w:pPr>
              <w:spacing w:after="0"/>
              <w:jc w:val="center"/>
              <w:rPr>
                <w:rFonts w:asciiTheme="minorHAnsi" w:hAnsiTheme="minorHAnsi" w:cstheme="minorHAnsi"/>
                <w:color w:val="000000"/>
                <w:sz w:val="20"/>
              </w:rPr>
            </w:pPr>
            <w:ins w:id="20" w:author="Wright, Lisa S CIV USARMY CENWD (USA)" w:date="2021-11-04T09:20:00Z">
              <w:r>
                <w:rPr>
                  <w:rFonts w:ascii="Calibri" w:hAnsi="Calibri" w:cs="Calibri"/>
                  <w:color w:val="000000"/>
                  <w:sz w:val="20"/>
                </w:rPr>
                <w:t>13-May</w:t>
              </w:r>
            </w:ins>
          </w:p>
        </w:tc>
        <w:tc>
          <w:tcPr>
            <w:tcW w:w="492" w:type="pct"/>
            <w:tcBorders>
              <w:top w:val="nil"/>
              <w:left w:val="nil"/>
              <w:bottom w:val="single" w:sz="4" w:space="0" w:color="auto"/>
              <w:right w:val="nil"/>
            </w:tcBorders>
            <w:shd w:val="clear" w:color="auto" w:fill="auto"/>
            <w:noWrap/>
            <w:vAlign w:val="bottom"/>
          </w:tcPr>
          <w:p w14:paraId="1EBF2510" w14:textId="4852B3B4" w:rsidR="00DF1485" w:rsidRPr="00FE28E9" w:rsidRDefault="00DF1485" w:rsidP="00DF1485">
            <w:pPr>
              <w:spacing w:after="0"/>
              <w:jc w:val="center"/>
              <w:rPr>
                <w:rFonts w:asciiTheme="minorHAnsi" w:hAnsiTheme="minorHAnsi" w:cstheme="minorHAnsi"/>
                <w:color w:val="000000"/>
                <w:sz w:val="20"/>
              </w:rPr>
            </w:pPr>
            <w:ins w:id="21" w:author="Wright, Lisa S CIV USARMY CENWD (USA)" w:date="2021-11-04T09:20:00Z">
              <w:r>
                <w:rPr>
                  <w:rFonts w:ascii="Calibri" w:hAnsi="Calibri" w:cs="Calibri"/>
                  <w:color w:val="000000"/>
                  <w:sz w:val="20"/>
                </w:rPr>
                <w:t>23-May</w:t>
              </w:r>
            </w:ins>
          </w:p>
        </w:tc>
        <w:tc>
          <w:tcPr>
            <w:tcW w:w="407" w:type="pct"/>
            <w:tcBorders>
              <w:top w:val="nil"/>
              <w:left w:val="nil"/>
              <w:bottom w:val="single" w:sz="4" w:space="0" w:color="auto"/>
              <w:right w:val="single" w:sz="8" w:space="0" w:color="auto"/>
            </w:tcBorders>
            <w:shd w:val="clear" w:color="auto" w:fill="auto"/>
            <w:noWrap/>
            <w:vAlign w:val="bottom"/>
          </w:tcPr>
          <w:p w14:paraId="25FDA869" w14:textId="27C4EAA4" w:rsidR="00DF1485" w:rsidRPr="00FE28E9" w:rsidRDefault="00DF1485" w:rsidP="00DF1485">
            <w:pPr>
              <w:spacing w:after="0"/>
              <w:jc w:val="center"/>
              <w:rPr>
                <w:rFonts w:asciiTheme="minorHAnsi" w:hAnsiTheme="minorHAnsi" w:cstheme="minorHAnsi"/>
                <w:color w:val="000000"/>
                <w:sz w:val="20"/>
              </w:rPr>
            </w:pPr>
            <w:ins w:id="22" w:author="Wright, Lisa S CIV USARMY CENWD (USA)" w:date="2021-11-04T09:20:00Z">
              <w:r>
                <w:rPr>
                  <w:rFonts w:ascii="Calibri" w:hAnsi="Calibri" w:cs="Calibri"/>
                  <w:color w:val="000000"/>
                  <w:sz w:val="20"/>
                </w:rPr>
                <w:t>28</w:t>
              </w:r>
            </w:ins>
          </w:p>
        </w:tc>
        <w:tc>
          <w:tcPr>
            <w:tcW w:w="516" w:type="pct"/>
            <w:tcBorders>
              <w:top w:val="nil"/>
              <w:left w:val="nil"/>
              <w:bottom w:val="single" w:sz="4" w:space="0" w:color="auto"/>
              <w:right w:val="nil"/>
            </w:tcBorders>
            <w:shd w:val="clear" w:color="auto" w:fill="auto"/>
            <w:noWrap/>
            <w:vAlign w:val="bottom"/>
          </w:tcPr>
          <w:p w14:paraId="0F329692" w14:textId="486A5EC8" w:rsidR="00DF1485" w:rsidRPr="00FE28E9" w:rsidRDefault="00DF1485" w:rsidP="00DF1485">
            <w:pPr>
              <w:spacing w:after="0"/>
              <w:jc w:val="center"/>
              <w:rPr>
                <w:rFonts w:asciiTheme="minorHAnsi" w:hAnsiTheme="minorHAnsi" w:cstheme="minorHAnsi"/>
                <w:color w:val="000000"/>
                <w:sz w:val="20"/>
              </w:rPr>
            </w:pPr>
            <w:ins w:id="23" w:author="Wright, Lisa S CIV USARMY CENWD (USA)" w:date="2021-11-04T09:20:00Z">
              <w:r>
                <w:rPr>
                  <w:rFonts w:ascii="Calibri" w:hAnsi="Calibri" w:cs="Calibri"/>
                  <w:color w:val="000000"/>
                  <w:sz w:val="20"/>
                </w:rPr>
                <w:t>12-Jun</w:t>
              </w:r>
            </w:ins>
          </w:p>
        </w:tc>
        <w:tc>
          <w:tcPr>
            <w:tcW w:w="639" w:type="pct"/>
            <w:tcBorders>
              <w:top w:val="nil"/>
              <w:left w:val="nil"/>
              <w:bottom w:val="single" w:sz="4" w:space="0" w:color="auto"/>
              <w:right w:val="nil"/>
            </w:tcBorders>
            <w:shd w:val="clear" w:color="auto" w:fill="auto"/>
            <w:noWrap/>
            <w:vAlign w:val="bottom"/>
          </w:tcPr>
          <w:p w14:paraId="22C70B06" w14:textId="33C30A41" w:rsidR="00DF1485" w:rsidRPr="00FE28E9" w:rsidRDefault="00DF1485" w:rsidP="00DF1485">
            <w:pPr>
              <w:spacing w:after="0"/>
              <w:jc w:val="center"/>
              <w:rPr>
                <w:rFonts w:asciiTheme="minorHAnsi" w:hAnsiTheme="minorHAnsi" w:cstheme="minorHAnsi"/>
                <w:color w:val="000000"/>
                <w:sz w:val="20"/>
              </w:rPr>
            </w:pPr>
            <w:ins w:id="24" w:author="Wright, Lisa S CIV USARMY CENWD (USA)" w:date="2021-11-04T09:20:00Z">
              <w:r>
                <w:rPr>
                  <w:rFonts w:ascii="Calibri" w:hAnsi="Calibri" w:cs="Calibri"/>
                  <w:color w:val="000000"/>
                  <w:sz w:val="20"/>
                </w:rPr>
                <w:t>24-Jun</w:t>
              </w:r>
            </w:ins>
          </w:p>
        </w:tc>
        <w:tc>
          <w:tcPr>
            <w:tcW w:w="493" w:type="pct"/>
            <w:tcBorders>
              <w:top w:val="nil"/>
              <w:left w:val="nil"/>
              <w:bottom w:val="single" w:sz="4" w:space="0" w:color="auto"/>
              <w:right w:val="nil"/>
            </w:tcBorders>
            <w:shd w:val="clear" w:color="auto" w:fill="auto"/>
            <w:noWrap/>
            <w:vAlign w:val="bottom"/>
          </w:tcPr>
          <w:p w14:paraId="48FEB08F" w14:textId="5C6D3328" w:rsidR="00DF1485" w:rsidRPr="00FE28E9" w:rsidRDefault="00DF1485" w:rsidP="00DF1485">
            <w:pPr>
              <w:spacing w:after="0"/>
              <w:jc w:val="center"/>
              <w:rPr>
                <w:rFonts w:asciiTheme="minorHAnsi" w:hAnsiTheme="minorHAnsi" w:cstheme="minorHAnsi"/>
                <w:color w:val="000000"/>
                <w:sz w:val="20"/>
              </w:rPr>
            </w:pPr>
            <w:ins w:id="25" w:author="Wright, Lisa S CIV USARMY CENWD (USA)" w:date="2021-11-04T09:20:00Z">
              <w:r>
                <w:rPr>
                  <w:rFonts w:ascii="Calibri" w:hAnsi="Calibri" w:cs="Calibri"/>
                  <w:color w:val="000000"/>
                  <w:sz w:val="20"/>
                </w:rPr>
                <w:t>4-Jul</w:t>
              </w:r>
            </w:ins>
          </w:p>
        </w:tc>
        <w:tc>
          <w:tcPr>
            <w:tcW w:w="499" w:type="pct"/>
            <w:tcBorders>
              <w:top w:val="nil"/>
              <w:left w:val="nil"/>
              <w:bottom w:val="single" w:sz="4" w:space="0" w:color="auto"/>
              <w:right w:val="single" w:sz="8" w:space="0" w:color="auto"/>
            </w:tcBorders>
            <w:shd w:val="clear" w:color="auto" w:fill="auto"/>
            <w:noWrap/>
            <w:vAlign w:val="bottom"/>
          </w:tcPr>
          <w:p w14:paraId="6DC82D72" w14:textId="645073AD" w:rsidR="00DF1485" w:rsidRPr="00FE28E9" w:rsidRDefault="00DF1485" w:rsidP="00DF1485">
            <w:pPr>
              <w:spacing w:after="0"/>
              <w:jc w:val="center"/>
              <w:rPr>
                <w:rFonts w:asciiTheme="minorHAnsi" w:hAnsiTheme="minorHAnsi" w:cstheme="minorHAnsi"/>
                <w:color w:val="000000"/>
                <w:sz w:val="20"/>
              </w:rPr>
            </w:pPr>
            <w:ins w:id="26" w:author="Wright, Lisa S CIV USARMY CENWD (USA)" w:date="2021-11-04T09:20:00Z">
              <w:r>
                <w:rPr>
                  <w:rFonts w:ascii="Calibri" w:hAnsi="Calibri" w:cs="Calibri"/>
                  <w:color w:val="000000"/>
                  <w:sz w:val="20"/>
                </w:rPr>
                <w:t>22</w:t>
              </w:r>
            </w:ins>
          </w:p>
        </w:tc>
      </w:tr>
      <w:tr w:rsidR="009D083C" w:rsidRPr="00FE28E9" w14:paraId="717BAF7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8F967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1306E691" w14:textId="63F56141" w:rsidR="00D22908" w:rsidRPr="00FE28E9" w:rsidRDefault="00D22908" w:rsidP="00D22908">
            <w:pPr>
              <w:spacing w:after="0"/>
              <w:jc w:val="center"/>
              <w:rPr>
                <w:rFonts w:asciiTheme="minorHAnsi" w:hAnsiTheme="minorHAnsi" w:cstheme="minorHAnsi"/>
                <w:b/>
                <w:bCs/>
                <w:color w:val="000000"/>
                <w:sz w:val="20"/>
              </w:rPr>
            </w:pPr>
            <w:del w:id="27" w:author="Wright, Lisa S CIV USARMY CENWD (USA)" w:date="2021-11-04T09:20:00Z">
              <w:r w:rsidDel="00DF1485">
                <w:rPr>
                  <w:rFonts w:asciiTheme="minorHAnsi" w:hAnsiTheme="minorHAnsi" w:cstheme="minorHAnsi"/>
                  <w:b/>
                  <w:bCs/>
                  <w:color w:val="000000"/>
                  <w:sz w:val="20"/>
                </w:rPr>
                <w:delText>27</w:delText>
              </w:r>
            </w:del>
            <w:ins w:id="28" w:author="Wright, Lisa S CIV USARMY CENWD (USA)" w:date="2021-11-04T09:20:00Z">
              <w:r w:rsidR="00DF1485">
                <w:rPr>
                  <w:rFonts w:asciiTheme="minorHAnsi" w:hAnsiTheme="minorHAnsi" w:cstheme="minorHAnsi"/>
                  <w:b/>
                  <w:bCs/>
                  <w:color w:val="000000"/>
                  <w:sz w:val="20"/>
                </w:rPr>
                <w:t>26</w:t>
              </w:r>
            </w:ins>
            <w:r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0AC807D8" w14:textId="507BF261" w:rsidR="00D22908" w:rsidRPr="00FE28E9" w:rsidRDefault="00762019" w:rsidP="00D22908">
            <w:pPr>
              <w:spacing w:after="0"/>
              <w:jc w:val="center"/>
              <w:rPr>
                <w:rFonts w:asciiTheme="minorHAnsi" w:hAnsiTheme="minorHAnsi" w:cstheme="minorHAnsi"/>
                <w:b/>
                <w:bCs/>
                <w:color w:val="000000"/>
                <w:sz w:val="20"/>
              </w:rPr>
            </w:pPr>
            <w:del w:id="29" w:author="Wright, Lisa S CIV USARMY CENWD (USA)" w:date="2021-11-04T09:20:00Z">
              <w:r w:rsidDel="00DF1485">
                <w:rPr>
                  <w:rFonts w:asciiTheme="minorHAnsi" w:hAnsiTheme="minorHAnsi" w:cstheme="minorHAnsi"/>
                  <w:b/>
                  <w:bCs/>
                  <w:color w:val="000000"/>
                  <w:sz w:val="20"/>
                </w:rPr>
                <w:delText>7</w:delText>
              </w:r>
            </w:del>
            <w:ins w:id="30" w:author="Wright, Lisa S CIV USARMY CENWD (USA)" w:date="2021-11-04T09:20:00Z">
              <w:r w:rsidR="00DF1485">
                <w:rPr>
                  <w:rFonts w:asciiTheme="minorHAnsi" w:hAnsiTheme="minorHAnsi" w:cstheme="minorHAnsi"/>
                  <w:b/>
                  <w:bCs/>
                  <w:color w:val="000000"/>
                  <w:sz w:val="20"/>
                </w:rPr>
                <w:t>8</w:t>
              </w:r>
            </w:ins>
            <w:r w:rsidR="00D22908"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36E1A1AA"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w:t>
            </w:r>
            <w:r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0903D971" w14:textId="23D67D49" w:rsidR="00D22908" w:rsidRPr="00FE28E9" w:rsidRDefault="00762019" w:rsidP="00762019">
            <w:pPr>
              <w:spacing w:after="0"/>
              <w:jc w:val="center"/>
              <w:rPr>
                <w:rFonts w:asciiTheme="minorHAnsi" w:hAnsiTheme="minorHAnsi" w:cstheme="minorHAnsi"/>
                <w:b/>
                <w:bCs/>
                <w:color w:val="000000"/>
                <w:sz w:val="20"/>
              </w:rPr>
            </w:pPr>
            <w:del w:id="31" w:author="Wright, Lisa S CIV USARMY CENWD (USA)" w:date="2021-11-04T09:20:00Z">
              <w:r w:rsidDel="00DF1485">
                <w:rPr>
                  <w:rFonts w:asciiTheme="minorHAnsi" w:hAnsiTheme="minorHAnsi" w:cstheme="minorHAnsi"/>
                  <w:b/>
                  <w:bCs/>
                  <w:color w:val="000000"/>
                  <w:sz w:val="20"/>
                </w:rPr>
                <w:delText>25</w:delText>
              </w:r>
            </w:del>
            <w:ins w:id="32" w:author="Wright, Lisa S CIV USARMY CENWD (USA)" w:date="2021-11-04T09:20:00Z">
              <w:r w:rsidR="00DF1485">
                <w:rPr>
                  <w:rFonts w:asciiTheme="minorHAnsi" w:hAnsiTheme="minorHAnsi" w:cstheme="minorHAnsi"/>
                  <w:b/>
                  <w:bCs/>
                  <w:color w:val="000000"/>
                  <w:sz w:val="20"/>
                </w:rPr>
                <w:t>26</w:t>
              </w:r>
            </w:ins>
          </w:p>
        </w:tc>
        <w:tc>
          <w:tcPr>
            <w:tcW w:w="516" w:type="pct"/>
            <w:tcBorders>
              <w:top w:val="nil"/>
              <w:left w:val="nil"/>
              <w:bottom w:val="nil"/>
              <w:right w:val="nil"/>
            </w:tcBorders>
            <w:shd w:val="clear" w:color="auto" w:fill="auto"/>
            <w:noWrap/>
            <w:vAlign w:val="center"/>
            <w:hideMark/>
          </w:tcPr>
          <w:p w14:paraId="73B97FFE" w14:textId="358F7466" w:rsidR="00D22908" w:rsidRPr="00FE28E9" w:rsidRDefault="00762019" w:rsidP="00762019">
            <w:pPr>
              <w:spacing w:after="0"/>
              <w:jc w:val="center"/>
              <w:rPr>
                <w:rFonts w:asciiTheme="minorHAnsi" w:hAnsiTheme="minorHAnsi" w:cstheme="minorHAnsi"/>
                <w:b/>
                <w:bCs/>
                <w:color w:val="000000"/>
                <w:sz w:val="20"/>
              </w:rPr>
            </w:pPr>
            <w:del w:id="33" w:author="Wright, Lisa S CIV USARMY CENWD (USA)" w:date="2021-11-04T09:20:00Z">
              <w:r w:rsidDel="00DF1485">
                <w:rPr>
                  <w:rFonts w:asciiTheme="minorHAnsi" w:hAnsiTheme="minorHAnsi" w:cstheme="minorHAnsi"/>
                  <w:b/>
                  <w:bCs/>
                  <w:color w:val="000000"/>
                  <w:sz w:val="20"/>
                </w:rPr>
                <w:delText>11</w:delText>
              </w:r>
            </w:del>
            <w:ins w:id="34" w:author="Wright, Lisa S CIV USARMY CENWD (USA)" w:date="2021-11-04T09:20:00Z">
              <w:r w:rsidR="00DF1485">
                <w:rPr>
                  <w:rFonts w:asciiTheme="minorHAnsi" w:hAnsiTheme="minorHAnsi" w:cstheme="minorHAnsi"/>
                  <w:b/>
                  <w:bCs/>
                  <w:color w:val="000000"/>
                  <w:sz w:val="20"/>
                </w:rPr>
                <w:t>10</w:t>
              </w:r>
            </w:ins>
            <w:r w:rsidR="00D22908" w:rsidRPr="00FE28E9">
              <w:rPr>
                <w:rFonts w:asciiTheme="minorHAnsi" w:hAnsiTheme="minorHAnsi" w:cstheme="minorHAnsi"/>
                <w:b/>
                <w:bCs/>
                <w:color w:val="000000"/>
                <w:sz w:val="20"/>
              </w:rPr>
              <w:t>-Jun</w:t>
            </w:r>
          </w:p>
        </w:tc>
        <w:tc>
          <w:tcPr>
            <w:tcW w:w="639" w:type="pct"/>
            <w:tcBorders>
              <w:top w:val="nil"/>
              <w:left w:val="nil"/>
              <w:bottom w:val="nil"/>
              <w:right w:val="nil"/>
            </w:tcBorders>
            <w:shd w:val="clear" w:color="auto" w:fill="auto"/>
            <w:noWrap/>
            <w:vAlign w:val="center"/>
            <w:hideMark/>
          </w:tcPr>
          <w:p w14:paraId="2E70191A" w14:textId="5EE6A4B7" w:rsidR="00D22908" w:rsidRPr="00FE28E9" w:rsidRDefault="00762019" w:rsidP="00D22908">
            <w:pPr>
              <w:spacing w:after="0"/>
              <w:jc w:val="center"/>
              <w:rPr>
                <w:rFonts w:asciiTheme="minorHAnsi" w:hAnsiTheme="minorHAnsi" w:cstheme="minorHAnsi"/>
                <w:b/>
                <w:bCs/>
                <w:color w:val="000000"/>
                <w:sz w:val="20"/>
              </w:rPr>
            </w:pPr>
            <w:del w:id="35" w:author="Wright, Lisa S CIV USARMY CENWD (USA)" w:date="2021-11-04T09:21:00Z">
              <w:r w:rsidDel="00DF1485">
                <w:rPr>
                  <w:rFonts w:asciiTheme="minorHAnsi" w:hAnsiTheme="minorHAnsi" w:cstheme="minorHAnsi"/>
                  <w:b/>
                  <w:bCs/>
                  <w:color w:val="000000"/>
                  <w:sz w:val="20"/>
                </w:rPr>
                <w:delText>2</w:delText>
              </w:r>
              <w:r w:rsidR="00D22908" w:rsidRPr="00FE28E9" w:rsidDel="00DF1485">
                <w:rPr>
                  <w:rFonts w:asciiTheme="minorHAnsi" w:hAnsiTheme="minorHAnsi" w:cstheme="minorHAnsi"/>
                  <w:b/>
                  <w:bCs/>
                  <w:color w:val="000000"/>
                  <w:sz w:val="20"/>
                </w:rPr>
                <w:delText>-Jul</w:delText>
              </w:r>
            </w:del>
            <w:ins w:id="36" w:author="Wright, Lisa S CIV USARMY CENWD (USA)" w:date="2021-11-04T09:21:00Z">
              <w:r w:rsidR="00DF1485">
                <w:rPr>
                  <w:rFonts w:asciiTheme="minorHAnsi" w:hAnsiTheme="minorHAnsi" w:cstheme="minorHAnsi"/>
                  <w:b/>
                  <w:bCs/>
                  <w:color w:val="000000"/>
                  <w:sz w:val="20"/>
                </w:rPr>
                <w:t>29-Jun</w:t>
              </w:r>
            </w:ins>
          </w:p>
        </w:tc>
        <w:tc>
          <w:tcPr>
            <w:tcW w:w="493" w:type="pct"/>
            <w:tcBorders>
              <w:top w:val="nil"/>
              <w:left w:val="nil"/>
              <w:bottom w:val="nil"/>
              <w:right w:val="nil"/>
            </w:tcBorders>
            <w:shd w:val="clear" w:color="auto" w:fill="auto"/>
            <w:noWrap/>
            <w:vAlign w:val="center"/>
            <w:hideMark/>
          </w:tcPr>
          <w:p w14:paraId="1D7FCE98" w14:textId="783A3642" w:rsidR="00D22908" w:rsidRPr="00FE28E9" w:rsidRDefault="00762019" w:rsidP="00762019">
            <w:pPr>
              <w:spacing w:after="0"/>
              <w:jc w:val="center"/>
              <w:rPr>
                <w:rFonts w:asciiTheme="minorHAnsi" w:hAnsiTheme="minorHAnsi" w:cstheme="minorHAnsi"/>
                <w:b/>
                <w:bCs/>
                <w:color w:val="000000"/>
                <w:sz w:val="20"/>
              </w:rPr>
            </w:pPr>
            <w:del w:id="37" w:author="Wright, Lisa S CIV USARMY CENWD (USA)" w:date="2021-11-04T09:21:00Z">
              <w:r w:rsidDel="00DF1485">
                <w:rPr>
                  <w:rFonts w:asciiTheme="minorHAnsi" w:hAnsiTheme="minorHAnsi" w:cstheme="minorHAnsi"/>
                  <w:b/>
                  <w:bCs/>
                  <w:color w:val="000000"/>
                  <w:sz w:val="20"/>
                </w:rPr>
                <w:delText>20</w:delText>
              </w:r>
            </w:del>
            <w:ins w:id="38" w:author="Wright, Lisa S CIV USARMY CENWD (USA)" w:date="2021-11-04T09:21:00Z">
              <w:r w:rsidR="00DF1485">
                <w:rPr>
                  <w:rFonts w:asciiTheme="minorHAnsi" w:hAnsiTheme="minorHAnsi" w:cstheme="minorHAnsi"/>
                  <w:b/>
                  <w:bCs/>
                  <w:color w:val="000000"/>
                  <w:sz w:val="20"/>
                </w:rPr>
                <w:t>16</w:t>
              </w:r>
            </w:ins>
            <w:r w:rsidR="00D22908" w:rsidRPr="00FE28E9">
              <w:rPr>
                <w:rFonts w:asciiTheme="minorHAnsi" w:hAnsiTheme="minorHAnsi" w:cstheme="minorHAnsi"/>
                <w:b/>
                <w:bCs/>
                <w:color w:val="000000"/>
                <w:sz w:val="20"/>
              </w:rPr>
              <w:t>-Jul</w:t>
            </w:r>
          </w:p>
        </w:tc>
        <w:tc>
          <w:tcPr>
            <w:tcW w:w="499" w:type="pct"/>
            <w:tcBorders>
              <w:top w:val="nil"/>
              <w:left w:val="nil"/>
              <w:bottom w:val="nil"/>
              <w:right w:val="single" w:sz="8" w:space="0" w:color="auto"/>
            </w:tcBorders>
            <w:shd w:val="clear" w:color="auto" w:fill="auto"/>
            <w:noWrap/>
            <w:vAlign w:val="center"/>
            <w:hideMark/>
          </w:tcPr>
          <w:p w14:paraId="4B255005" w14:textId="533D0CF9" w:rsidR="00D22908" w:rsidRPr="00FE28E9" w:rsidRDefault="00762019" w:rsidP="00762019">
            <w:pPr>
              <w:spacing w:after="0"/>
              <w:jc w:val="center"/>
              <w:rPr>
                <w:rFonts w:asciiTheme="minorHAnsi" w:hAnsiTheme="minorHAnsi" w:cstheme="minorHAnsi"/>
                <w:b/>
                <w:bCs/>
                <w:color w:val="000000"/>
                <w:sz w:val="20"/>
              </w:rPr>
            </w:pPr>
            <w:del w:id="39" w:author="Wright, Lisa S CIV USARMY CENWD (USA)" w:date="2021-11-04T09:21:00Z">
              <w:r w:rsidDel="00DF1485">
                <w:rPr>
                  <w:rFonts w:asciiTheme="minorHAnsi" w:hAnsiTheme="minorHAnsi" w:cstheme="minorHAnsi"/>
                  <w:b/>
                  <w:bCs/>
                  <w:color w:val="000000"/>
                  <w:sz w:val="20"/>
                </w:rPr>
                <w:delText>40</w:delText>
              </w:r>
            </w:del>
            <w:ins w:id="40" w:author="Wright, Lisa S CIV USARMY CENWD (USA)" w:date="2021-11-04T09:21:00Z">
              <w:r w:rsidR="00DF1485">
                <w:rPr>
                  <w:rFonts w:asciiTheme="minorHAnsi" w:hAnsiTheme="minorHAnsi" w:cstheme="minorHAnsi"/>
                  <w:b/>
                  <w:bCs/>
                  <w:color w:val="000000"/>
                  <w:sz w:val="20"/>
                </w:rPr>
                <w:t>38</w:t>
              </w:r>
            </w:ins>
          </w:p>
        </w:tc>
      </w:tr>
      <w:tr w:rsidR="009D083C" w:rsidRPr="00FE28E9" w14:paraId="0FCE571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3108999E"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31FA0D4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0DB3BB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3-May</w:t>
            </w:r>
          </w:p>
        </w:tc>
        <w:tc>
          <w:tcPr>
            <w:tcW w:w="492" w:type="pct"/>
            <w:tcBorders>
              <w:top w:val="nil"/>
              <w:left w:val="nil"/>
              <w:bottom w:val="nil"/>
              <w:right w:val="nil"/>
            </w:tcBorders>
            <w:shd w:val="clear" w:color="auto" w:fill="auto"/>
            <w:noWrap/>
            <w:vAlign w:val="center"/>
            <w:hideMark/>
          </w:tcPr>
          <w:p w14:paraId="558E07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13-May</w:t>
            </w:r>
          </w:p>
        </w:tc>
        <w:tc>
          <w:tcPr>
            <w:tcW w:w="407" w:type="pct"/>
            <w:tcBorders>
              <w:top w:val="nil"/>
              <w:left w:val="nil"/>
              <w:bottom w:val="nil"/>
              <w:right w:val="single" w:sz="8" w:space="0" w:color="auto"/>
            </w:tcBorders>
            <w:shd w:val="clear" w:color="auto" w:fill="auto"/>
            <w:noWrap/>
            <w:vAlign w:val="center"/>
            <w:hideMark/>
          </w:tcPr>
          <w:p w14:paraId="44C7C83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c>
          <w:tcPr>
            <w:tcW w:w="516" w:type="pct"/>
            <w:tcBorders>
              <w:top w:val="nil"/>
              <w:left w:val="nil"/>
              <w:bottom w:val="nil"/>
              <w:right w:val="nil"/>
            </w:tcBorders>
            <w:shd w:val="clear" w:color="auto" w:fill="auto"/>
            <w:noWrap/>
            <w:vAlign w:val="center"/>
            <w:hideMark/>
          </w:tcPr>
          <w:p w14:paraId="3F59A5B3"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21-May</w:t>
            </w:r>
          </w:p>
        </w:tc>
        <w:tc>
          <w:tcPr>
            <w:tcW w:w="639" w:type="pct"/>
            <w:tcBorders>
              <w:top w:val="nil"/>
              <w:left w:val="nil"/>
              <w:bottom w:val="nil"/>
              <w:right w:val="nil"/>
            </w:tcBorders>
            <w:shd w:val="clear" w:color="auto" w:fill="auto"/>
            <w:noWrap/>
            <w:vAlign w:val="center"/>
            <w:hideMark/>
          </w:tcPr>
          <w:p w14:paraId="6D36A030" w14:textId="4BDB4312" w:rsidR="00D22908" w:rsidRPr="00FE28E9" w:rsidRDefault="00762019" w:rsidP="0076201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22908" w:rsidRPr="00FE28E9">
              <w:rPr>
                <w:rFonts w:asciiTheme="minorHAnsi" w:hAnsiTheme="minorHAnsi" w:cstheme="minorHAnsi"/>
                <w:b/>
                <w:bCs/>
                <w:color w:val="000000"/>
                <w:sz w:val="20"/>
              </w:rPr>
              <w:t>-Jun</w:t>
            </w:r>
          </w:p>
        </w:tc>
        <w:tc>
          <w:tcPr>
            <w:tcW w:w="493" w:type="pct"/>
            <w:tcBorders>
              <w:top w:val="nil"/>
              <w:left w:val="nil"/>
              <w:bottom w:val="nil"/>
              <w:right w:val="nil"/>
            </w:tcBorders>
            <w:shd w:val="clear" w:color="auto" w:fill="auto"/>
            <w:noWrap/>
            <w:vAlign w:val="center"/>
            <w:hideMark/>
          </w:tcPr>
          <w:p w14:paraId="63AC3B4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2-Jul</w:t>
            </w:r>
          </w:p>
        </w:tc>
        <w:tc>
          <w:tcPr>
            <w:tcW w:w="499" w:type="pct"/>
            <w:tcBorders>
              <w:top w:val="nil"/>
              <w:left w:val="nil"/>
              <w:bottom w:val="nil"/>
              <w:right w:val="single" w:sz="8" w:space="0" w:color="auto"/>
            </w:tcBorders>
            <w:shd w:val="clear" w:color="auto" w:fill="auto"/>
            <w:noWrap/>
            <w:vAlign w:val="center"/>
            <w:hideMark/>
          </w:tcPr>
          <w:p w14:paraId="616C38DD" w14:textId="43E4279E" w:rsidR="00D22908" w:rsidRPr="00FE28E9" w:rsidRDefault="00D22908" w:rsidP="00D22908">
            <w:pPr>
              <w:spacing w:after="0"/>
              <w:jc w:val="center"/>
              <w:rPr>
                <w:rFonts w:asciiTheme="minorHAnsi" w:hAnsiTheme="minorHAnsi" w:cstheme="minorHAnsi"/>
                <w:b/>
                <w:bCs/>
                <w:color w:val="000000"/>
                <w:sz w:val="20"/>
              </w:rPr>
            </w:pPr>
            <w:del w:id="41" w:author="Wright, Lisa S CIV USARMY CENWD (USA)" w:date="2021-11-04T09:21:00Z">
              <w:r w:rsidRPr="00FE28E9" w:rsidDel="00DF1485">
                <w:rPr>
                  <w:rFonts w:asciiTheme="minorHAnsi" w:hAnsiTheme="minorHAnsi" w:cstheme="minorHAnsi"/>
                  <w:b/>
                  <w:bCs/>
                  <w:color w:val="000000"/>
                  <w:sz w:val="20"/>
                </w:rPr>
                <w:delText>24</w:delText>
              </w:r>
            </w:del>
            <w:ins w:id="42" w:author="Wright, Lisa S CIV USARMY CENWD (USA)" w:date="2021-11-04T09:21:00Z">
              <w:r w:rsidR="00DF1485">
                <w:rPr>
                  <w:rFonts w:asciiTheme="minorHAnsi" w:hAnsiTheme="minorHAnsi" w:cstheme="minorHAnsi"/>
                  <w:b/>
                  <w:bCs/>
                  <w:color w:val="000000"/>
                  <w:sz w:val="20"/>
                </w:rPr>
                <w:t>22</w:t>
              </w:r>
            </w:ins>
          </w:p>
        </w:tc>
      </w:tr>
      <w:tr w:rsidR="009D083C" w:rsidRPr="00FE28E9" w14:paraId="75173760"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79F0014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nil"/>
              <w:right w:val="nil"/>
            </w:tcBorders>
            <w:shd w:val="clear" w:color="auto" w:fill="auto"/>
            <w:noWrap/>
            <w:vAlign w:val="center"/>
            <w:hideMark/>
          </w:tcPr>
          <w:p w14:paraId="076D8DD6" w14:textId="35A8E8B3" w:rsidR="00D22908" w:rsidRPr="00FE28E9" w:rsidRDefault="00762019"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-May</w:t>
            </w:r>
          </w:p>
        </w:tc>
        <w:tc>
          <w:tcPr>
            <w:tcW w:w="563" w:type="pct"/>
            <w:tcBorders>
              <w:top w:val="nil"/>
              <w:left w:val="nil"/>
              <w:bottom w:val="nil"/>
              <w:right w:val="nil"/>
            </w:tcBorders>
            <w:shd w:val="clear" w:color="auto" w:fill="auto"/>
            <w:noWrap/>
            <w:vAlign w:val="center"/>
            <w:hideMark/>
          </w:tcPr>
          <w:p w14:paraId="10E6EF3C" w14:textId="54E4CE77" w:rsidR="00D22908" w:rsidRPr="00FE28E9" w:rsidRDefault="00762019" w:rsidP="00762019">
            <w:pPr>
              <w:spacing w:after="0"/>
              <w:jc w:val="center"/>
              <w:rPr>
                <w:rFonts w:asciiTheme="minorHAnsi" w:hAnsiTheme="minorHAnsi" w:cstheme="minorHAnsi"/>
                <w:b/>
                <w:bCs/>
                <w:color w:val="000000"/>
                <w:sz w:val="20"/>
              </w:rPr>
            </w:pPr>
            <w:del w:id="43" w:author="Wright, Lisa S CIV USARMY CENWD (USA)" w:date="2021-11-04T09:20:00Z">
              <w:r w:rsidDel="00DF1485">
                <w:rPr>
                  <w:rFonts w:asciiTheme="minorHAnsi" w:hAnsiTheme="minorHAnsi" w:cstheme="minorHAnsi"/>
                  <w:b/>
                  <w:bCs/>
                  <w:color w:val="000000"/>
                  <w:sz w:val="20"/>
                </w:rPr>
                <w:delText>11</w:delText>
              </w:r>
            </w:del>
            <w:ins w:id="44" w:author="Wright, Lisa S CIV USARMY CENWD (USA)" w:date="2021-11-04T09:20:00Z">
              <w:r w:rsidR="00DF1485">
                <w:rPr>
                  <w:rFonts w:asciiTheme="minorHAnsi" w:hAnsiTheme="minorHAnsi" w:cstheme="minorHAnsi"/>
                  <w:b/>
                  <w:bCs/>
                  <w:color w:val="000000"/>
                  <w:sz w:val="20"/>
                </w:rPr>
                <w:t>13</w:t>
              </w:r>
            </w:ins>
            <w:r w:rsidR="00D22908"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067495E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29-May</w:t>
            </w:r>
          </w:p>
        </w:tc>
        <w:tc>
          <w:tcPr>
            <w:tcW w:w="407" w:type="pct"/>
            <w:tcBorders>
              <w:top w:val="nil"/>
              <w:left w:val="nil"/>
              <w:bottom w:val="nil"/>
              <w:right w:val="single" w:sz="8" w:space="0" w:color="auto"/>
            </w:tcBorders>
            <w:shd w:val="clear" w:color="auto" w:fill="auto"/>
            <w:noWrap/>
            <w:vAlign w:val="center"/>
            <w:hideMark/>
          </w:tcPr>
          <w:p w14:paraId="41A6C4B6"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32</w:t>
            </w:r>
          </w:p>
        </w:tc>
        <w:tc>
          <w:tcPr>
            <w:tcW w:w="516" w:type="pct"/>
            <w:tcBorders>
              <w:top w:val="nil"/>
              <w:left w:val="nil"/>
              <w:bottom w:val="nil"/>
              <w:right w:val="nil"/>
            </w:tcBorders>
            <w:shd w:val="clear" w:color="auto" w:fill="auto"/>
            <w:noWrap/>
            <w:vAlign w:val="center"/>
            <w:hideMark/>
          </w:tcPr>
          <w:p w14:paraId="35D54A24" w14:textId="657EE8D6" w:rsidR="00D22908" w:rsidRPr="00FE28E9" w:rsidRDefault="00D22908" w:rsidP="00D22908">
            <w:pPr>
              <w:spacing w:after="0"/>
              <w:jc w:val="center"/>
              <w:rPr>
                <w:rFonts w:asciiTheme="minorHAnsi" w:hAnsiTheme="minorHAnsi" w:cstheme="minorHAnsi"/>
                <w:b/>
                <w:bCs/>
                <w:color w:val="000000"/>
                <w:sz w:val="20"/>
              </w:rPr>
            </w:pPr>
            <w:del w:id="45" w:author="Wright, Lisa S CIV USARMY CENWD (USA)" w:date="2021-11-04T09:20:00Z">
              <w:r w:rsidRPr="00FE28E9" w:rsidDel="00DF1485">
                <w:rPr>
                  <w:rFonts w:asciiTheme="minorHAnsi" w:hAnsiTheme="minorHAnsi" w:cstheme="minorHAnsi"/>
                  <w:b/>
                  <w:bCs/>
                  <w:color w:val="000000"/>
                  <w:sz w:val="20"/>
                </w:rPr>
                <w:delText>24</w:delText>
              </w:r>
            </w:del>
            <w:ins w:id="46" w:author="Wright, Lisa S CIV USARMY CENWD (USA)" w:date="2021-11-04T09:20:00Z">
              <w:r w:rsidR="00DF1485">
                <w:rPr>
                  <w:rFonts w:asciiTheme="minorHAnsi" w:hAnsiTheme="minorHAnsi" w:cstheme="minorHAnsi"/>
                  <w:b/>
                  <w:bCs/>
                  <w:color w:val="000000"/>
                  <w:sz w:val="20"/>
                </w:rPr>
                <w:t>22</w:t>
              </w:r>
            </w:ins>
            <w:r w:rsidRPr="00FE28E9">
              <w:rPr>
                <w:rFonts w:asciiTheme="minorHAnsi" w:hAnsiTheme="minorHAnsi" w:cstheme="minorHAnsi"/>
                <w:b/>
                <w:bCs/>
                <w:color w:val="000000"/>
                <w:sz w:val="20"/>
              </w:rPr>
              <w:t>-Jun</w:t>
            </w:r>
          </w:p>
        </w:tc>
        <w:tc>
          <w:tcPr>
            <w:tcW w:w="639" w:type="pct"/>
            <w:tcBorders>
              <w:top w:val="nil"/>
              <w:left w:val="nil"/>
              <w:bottom w:val="nil"/>
              <w:right w:val="nil"/>
            </w:tcBorders>
            <w:shd w:val="clear" w:color="auto" w:fill="auto"/>
            <w:noWrap/>
            <w:vAlign w:val="center"/>
            <w:hideMark/>
          </w:tcPr>
          <w:p w14:paraId="528A209E" w14:textId="6DF18720" w:rsidR="00D22908" w:rsidRPr="00FE28E9" w:rsidRDefault="00D22908" w:rsidP="00D22908">
            <w:pPr>
              <w:spacing w:after="0"/>
              <w:jc w:val="center"/>
              <w:rPr>
                <w:rFonts w:asciiTheme="minorHAnsi" w:hAnsiTheme="minorHAnsi" w:cstheme="minorHAnsi"/>
                <w:b/>
                <w:bCs/>
                <w:color w:val="000000"/>
                <w:sz w:val="20"/>
              </w:rPr>
            </w:pPr>
            <w:del w:id="47" w:author="Wright, Lisa S CIV USARMY CENWD (USA)" w:date="2021-11-04T09:21:00Z">
              <w:r w:rsidRPr="00FE28E9" w:rsidDel="00DF1485">
                <w:rPr>
                  <w:rFonts w:asciiTheme="minorHAnsi" w:hAnsiTheme="minorHAnsi" w:cstheme="minorHAnsi"/>
                  <w:b/>
                  <w:bCs/>
                  <w:color w:val="000000"/>
                  <w:sz w:val="20"/>
                </w:rPr>
                <w:delText>24</w:delText>
              </w:r>
            </w:del>
            <w:ins w:id="48" w:author="Wright, Lisa S CIV USARMY CENWD (USA)" w:date="2021-11-04T09:21:00Z">
              <w:r w:rsidR="00DF1485">
                <w:rPr>
                  <w:rFonts w:asciiTheme="minorHAnsi" w:hAnsiTheme="minorHAnsi" w:cstheme="minorHAnsi"/>
                  <w:b/>
                  <w:bCs/>
                  <w:color w:val="000000"/>
                  <w:sz w:val="20"/>
                </w:rPr>
                <w:t>18</w:t>
              </w:r>
            </w:ins>
            <w:r w:rsidRPr="00FE28E9">
              <w:rPr>
                <w:rFonts w:asciiTheme="minorHAnsi" w:hAnsiTheme="minorHAnsi" w:cstheme="minorHAnsi"/>
                <w:b/>
                <w:bCs/>
                <w:color w:val="000000"/>
                <w:sz w:val="20"/>
              </w:rPr>
              <w:t>-Jul</w:t>
            </w:r>
          </w:p>
        </w:tc>
        <w:tc>
          <w:tcPr>
            <w:tcW w:w="493" w:type="pct"/>
            <w:tcBorders>
              <w:top w:val="nil"/>
              <w:left w:val="nil"/>
              <w:bottom w:val="nil"/>
              <w:right w:val="nil"/>
            </w:tcBorders>
            <w:shd w:val="clear" w:color="auto" w:fill="auto"/>
            <w:noWrap/>
            <w:vAlign w:val="center"/>
            <w:hideMark/>
          </w:tcPr>
          <w:p w14:paraId="18122990"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22-Aug</w:t>
            </w:r>
          </w:p>
        </w:tc>
        <w:tc>
          <w:tcPr>
            <w:tcW w:w="499" w:type="pct"/>
            <w:tcBorders>
              <w:top w:val="nil"/>
              <w:left w:val="nil"/>
              <w:bottom w:val="nil"/>
              <w:right w:val="single" w:sz="8" w:space="0" w:color="auto"/>
            </w:tcBorders>
            <w:shd w:val="clear" w:color="auto" w:fill="auto"/>
            <w:noWrap/>
            <w:vAlign w:val="center"/>
            <w:hideMark/>
          </w:tcPr>
          <w:p w14:paraId="0BD13CD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61</w:t>
            </w:r>
          </w:p>
        </w:tc>
      </w:tr>
      <w:tr w:rsidR="00D22908" w:rsidRPr="00FE28E9" w14:paraId="19F51BE2"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16B45E15" w14:textId="77777777" w:rsidR="00D22908" w:rsidRPr="00FE28E9" w:rsidRDefault="00D22908" w:rsidP="00D22908">
            <w:pPr>
              <w:spacing w:after="0"/>
              <w:jc w:val="center"/>
              <w:rPr>
                <w:rFonts w:asciiTheme="minorHAnsi" w:hAnsiTheme="minorHAnsi" w:cstheme="minorHAnsi"/>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089F70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Unclipped Steelhead</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7D60E7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Clipped Steelhead</w:t>
            </w:r>
          </w:p>
        </w:tc>
      </w:tr>
      <w:tr w:rsidR="003F11C7" w:rsidRPr="00FE28E9" w14:paraId="3559D247"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B3B793A" w14:textId="63BA39A5"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63A694E3" w14:textId="5D957F5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24-Apr</w:t>
            </w:r>
          </w:p>
        </w:tc>
        <w:tc>
          <w:tcPr>
            <w:tcW w:w="563" w:type="pct"/>
            <w:tcBorders>
              <w:top w:val="nil"/>
              <w:left w:val="nil"/>
              <w:bottom w:val="nil"/>
              <w:right w:val="nil"/>
            </w:tcBorders>
            <w:shd w:val="clear" w:color="auto" w:fill="auto"/>
            <w:noWrap/>
            <w:vAlign w:val="center"/>
            <w:hideMark/>
          </w:tcPr>
          <w:p w14:paraId="08AABB2F" w14:textId="4401D52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hideMark/>
          </w:tcPr>
          <w:p w14:paraId="18DBB113" w14:textId="1020F19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3F24E5D1" w14:textId="243C6C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31</w:t>
            </w:r>
          </w:p>
        </w:tc>
        <w:tc>
          <w:tcPr>
            <w:tcW w:w="516" w:type="pct"/>
            <w:tcBorders>
              <w:top w:val="nil"/>
              <w:left w:val="nil"/>
              <w:bottom w:val="nil"/>
              <w:right w:val="nil"/>
            </w:tcBorders>
            <w:shd w:val="clear" w:color="auto" w:fill="auto"/>
            <w:noWrap/>
            <w:vAlign w:val="center"/>
            <w:hideMark/>
          </w:tcPr>
          <w:p w14:paraId="05915A72" w14:textId="5C90B52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639" w:type="pct"/>
            <w:tcBorders>
              <w:top w:val="nil"/>
              <w:left w:val="nil"/>
              <w:bottom w:val="nil"/>
              <w:right w:val="nil"/>
            </w:tcBorders>
            <w:shd w:val="clear" w:color="auto" w:fill="auto"/>
            <w:noWrap/>
            <w:vAlign w:val="center"/>
            <w:hideMark/>
          </w:tcPr>
          <w:p w14:paraId="344780E3" w14:textId="340FEE5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hideMark/>
          </w:tcPr>
          <w:p w14:paraId="36284428" w14:textId="2DFA2F8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single" w:sz="8" w:space="0" w:color="auto"/>
            </w:tcBorders>
            <w:shd w:val="clear" w:color="auto" w:fill="auto"/>
            <w:noWrap/>
            <w:vAlign w:val="center"/>
            <w:hideMark/>
          </w:tcPr>
          <w:p w14:paraId="41CB7525" w14:textId="512FC13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644B41BA"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E4AC5B" w14:textId="41F98811"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4CB51299" w14:textId="387071D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3" w:type="pct"/>
            <w:tcBorders>
              <w:top w:val="nil"/>
              <w:left w:val="nil"/>
              <w:bottom w:val="nil"/>
              <w:right w:val="nil"/>
            </w:tcBorders>
            <w:shd w:val="clear" w:color="auto" w:fill="auto"/>
            <w:noWrap/>
            <w:vAlign w:val="center"/>
          </w:tcPr>
          <w:p w14:paraId="599754DE" w14:textId="7216599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1D9FA7F6" w14:textId="4B4175B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10FB3DA5" w14:textId="50DD6E8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6" w:type="pct"/>
            <w:tcBorders>
              <w:top w:val="nil"/>
              <w:left w:val="nil"/>
              <w:bottom w:val="nil"/>
              <w:right w:val="nil"/>
            </w:tcBorders>
            <w:shd w:val="clear" w:color="auto" w:fill="auto"/>
            <w:noWrap/>
            <w:vAlign w:val="center"/>
          </w:tcPr>
          <w:p w14:paraId="11789C0A" w14:textId="0BC3641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9" w:type="pct"/>
            <w:tcBorders>
              <w:top w:val="nil"/>
              <w:left w:val="nil"/>
              <w:bottom w:val="nil"/>
              <w:right w:val="nil"/>
            </w:tcBorders>
            <w:shd w:val="clear" w:color="auto" w:fill="auto"/>
            <w:noWrap/>
            <w:vAlign w:val="center"/>
          </w:tcPr>
          <w:p w14:paraId="5B06EED8" w14:textId="7E19618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3" w:type="pct"/>
            <w:tcBorders>
              <w:top w:val="nil"/>
              <w:left w:val="nil"/>
              <w:bottom w:val="nil"/>
              <w:right w:val="nil"/>
            </w:tcBorders>
            <w:shd w:val="clear" w:color="auto" w:fill="auto"/>
            <w:noWrap/>
            <w:vAlign w:val="center"/>
          </w:tcPr>
          <w:p w14:paraId="3405ABB0" w14:textId="7343A9A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single" w:sz="8" w:space="0" w:color="auto"/>
            </w:tcBorders>
            <w:shd w:val="clear" w:color="auto" w:fill="auto"/>
            <w:noWrap/>
            <w:vAlign w:val="center"/>
          </w:tcPr>
          <w:p w14:paraId="589842E5" w14:textId="5401BE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2E2E3C79"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25640C" w14:textId="4015716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537BF447" w14:textId="49D2BDA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23-Apr</w:t>
            </w:r>
          </w:p>
        </w:tc>
        <w:tc>
          <w:tcPr>
            <w:tcW w:w="563" w:type="pct"/>
            <w:tcBorders>
              <w:top w:val="nil"/>
              <w:left w:val="nil"/>
              <w:bottom w:val="nil"/>
              <w:right w:val="nil"/>
            </w:tcBorders>
            <w:shd w:val="clear" w:color="auto" w:fill="auto"/>
            <w:noWrap/>
            <w:vAlign w:val="center"/>
          </w:tcPr>
          <w:p w14:paraId="5557326A" w14:textId="342E101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492" w:type="pct"/>
            <w:tcBorders>
              <w:top w:val="nil"/>
              <w:left w:val="nil"/>
              <w:bottom w:val="nil"/>
              <w:right w:val="nil"/>
            </w:tcBorders>
            <w:shd w:val="clear" w:color="auto" w:fill="auto"/>
            <w:noWrap/>
            <w:vAlign w:val="center"/>
          </w:tcPr>
          <w:p w14:paraId="0D35F88F" w14:textId="657968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07" w:type="pct"/>
            <w:tcBorders>
              <w:top w:val="nil"/>
              <w:left w:val="nil"/>
              <w:bottom w:val="nil"/>
              <w:right w:val="single" w:sz="8" w:space="0" w:color="auto"/>
            </w:tcBorders>
            <w:shd w:val="clear" w:color="auto" w:fill="auto"/>
            <w:noWrap/>
            <w:vAlign w:val="center"/>
          </w:tcPr>
          <w:p w14:paraId="6A8D3693" w14:textId="5685AE5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4673A12F" w14:textId="16F179B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25-Apr</w:t>
            </w:r>
          </w:p>
        </w:tc>
        <w:tc>
          <w:tcPr>
            <w:tcW w:w="639" w:type="pct"/>
            <w:tcBorders>
              <w:top w:val="nil"/>
              <w:left w:val="nil"/>
              <w:bottom w:val="nil"/>
              <w:right w:val="nil"/>
            </w:tcBorders>
            <w:shd w:val="clear" w:color="auto" w:fill="auto"/>
            <w:noWrap/>
            <w:vAlign w:val="center"/>
          </w:tcPr>
          <w:p w14:paraId="5CFB649C" w14:textId="2D3B301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3" w:type="pct"/>
            <w:tcBorders>
              <w:top w:val="nil"/>
              <w:left w:val="nil"/>
              <w:bottom w:val="nil"/>
              <w:right w:val="nil"/>
            </w:tcBorders>
            <w:shd w:val="clear" w:color="auto" w:fill="auto"/>
            <w:noWrap/>
            <w:vAlign w:val="center"/>
          </w:tcPr>
          <w:p w14:paraId="334F9B06" w14:textId="66BC9BF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single" w:sz="8" w:space="0" w:color="auto"/>
            </w:tcBorders>
            <w:shd w:val="clear" w:color="auto" w:fill="auto"/>
            <w:noWrap/>
            <w:vAlign w:val="center"/>
          </w:tcPr>
          <w:p w14:paraId="0FFB13AB" w14:textId="5920BCB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2D143FB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ED2AE05" w14:textId="0685C2D2"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336ADB45" w14:textId="265B5BE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256ABDA9" w14:textId="1EBF01C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2" w:type="pct"/>
            <w:tcBorders>
              <w:top w:val="nil"/>
              <w:left w:val="nil"/>
              <w:bottom w:val="nil"/>
              <w:right w:val="nil"/>
            </w:tcBorders>
            <w:shd w:val="clear" w:color="auto" w:fill="auto"/>
            <w:noWrap/>
            <w:vAlign w:val="center"/>
          </w:tcPr>
          <w:p w14:paraId="0AFABCD6" w14:textId="15AC612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502B194F" w14:textId="60B154F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2076D50D" w14:textId="4A99633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09D8160A" w14:textId="714731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3" w:type="pct"/>
            <w:tcBorders>
              <w:top w:val="nil"/>
              <w:left w:val="nil"/>
              <w:bottom w:val="nil"/>
              <w:right w:val="nil"/>
            </w:tcBorders>
            <w:shd w:val="clear" w:color="auto" w:fill="auto"/>
            <w:noWrap/>
            <w:vAlign w:val="center"/>
          </w:tcPr>
          <w:p w14:paraId="41D22798" w14:textId="7826C17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99" w:type="pct"/>
            <w:tcBorders>
              <w:top w:val="nil"/>
              <w:left w:val="nil"/>
              <w:bottom w:val="nil"/>
              <w:right w:val="single" w:sz="8" w:space="0" w:color="auto"/>
            </w:tcBorders>
            <w:shd w:val="clear" w:color="auto" w:fill="auto"/>
            <w:noWrap/>
            <w:vAlign w:val="center"/>
          </w:tcPr>
          <w:p w14:paraId="3645C145" w14:textId="7B0FFBA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r>
      <w:tr w:rsidR="003F11C7" w:rsidRPr="00FE28E9" w14:paraId="43D680F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CDE4764" w14:textId="7D848E7A"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7665D2B1" w14:textId="753FF60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center"/>
          </w:tcPr>
          <w:p w14:paraId="3B50CACF" w14:textId="73E2C52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492" w:type="pct"/>
            <w:tcBorders>
              <w:top w:val="nil"/>
              <w:left w:val="nil"/>
              <w:bottom w:val="nil"/>
              <w:right w:val="nil"/>
            </w:tcBorders>
            <w:shd w:val="clear" w:color="auto" w:fill="auto"/>
            <w:noWrap/>
            <w:vAlign w:val="center"/>
          </w:tcPr>
          <w:p w14:paraId="25814071" w14:textId="2591990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center"/>
          </w:tcPr>
          <w:p w14:paraId="6A91EF56" w14:textId="0646A1B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34</w:t>
            </w:r>
          </w:p>
        </w:tc>
        <w:tc>
          <w:tcPr>
            <w:tcW w:w="516" w:type="pct"/>
            <w:tcBorders>
              <w:top w:val="nil"/>
              <w:left w:val="nil"/>
              <w:bottom w:val="nil"/>
              <w:right w:val="nil"/>
            </w:tcBorders>
            <w:shd w:val="clear" w:color="auto" w:fill="auto"/>
            <w:noWrap/>
            <w:vAlign w:val="center"/>
          </w:tcPr>
          <w:p w14:paraId="7B97B099" w14:textId="77E4D3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639" w:type="pct"/>
            <w:tcBorders>
              <w:top w:val="nil"/>
              <w:left w:val="nil"/>
              <w:bottom w:val="nil"/>
              <w:right w:val="nil"/>
            </w:tcBorders>
            <w:shd w:val="clear" w:color="auto" w:fill="auto"/>
            <w:noWrap/>
            <w:vAlign w:val="center"/>
          </w:tcPr>
          <w:p w14:paraId="055ECF2D" w14:textId="315E47F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tcPr>
          <w:p w14:paraId="213EB2EA" w14:textId="4BA109D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9" w:type="pct"/>
            <w:tcBorders>
              <w:top w:val="nil"/>
              <w:left w:val="nil"/>
              <w:bottom w:val="nil"/>
              <w:right w:val="single" w:sz="8" w:space="0" w:color="auto"/>
            </w:tcBorders>
            <w:shd w:val="clear" w:color="auto" w:fill="auto"/>
            <w:noWrap/>
            <w:vAlign w:val="center"/>
          </w:tcPr>
          <w:p w14:paraId="7D626C02" w14:textId="358D8DE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322527A6"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171F31EB" w14:textId="608131F1"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22CACD34" w14:textId="75CA46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21-Apr</w:t>
            </w:r>
          </w:p>
        </w:tc>
        <w:tc>
          <w:tcPr>
            <w:tcW w:w="563" w:type="pct"/>
            <w:tcBorders>
              <w:top w:val="nil"/>
              <w:left w:val="nil"/>
              <w:bottom w:val="nil"/>
              <w:right w:val="nil"/>
            </w:tcBorders>
            <w:shd w:val="clear" w:color="auto" w:fill="auto"/>
            <w:noWrap/>
            <w:vAlign w:val="center"/>
          </w:tcPr>
          <w:p w14:paraId="592F0CA5" w14:textId="2AE18AB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7D04FE17" w14:textId="33789C8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4394A4A1" w14:textId="34BC55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6" w:type="pct"/>
            <w:tcBorders>
              <w:top w:val="nil"/>
              <w:left w:val="nil"/>
              <w:bottom w:val="nil"/>
              <w:right w:val="nil"/>
            </w:tcBorders>
            <w:shd w:val="clear" w:color="auto" w:fill="auto"/>
            <w:noWrap/>
            <w:vAlign w:val="center"/>
          </w:tcPr>
          <w:p w14:paraId="387C7A19" w14:textId="4700746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9" w:type="pct"/>
            <w:tcBorders>
              <w:top w:val="nil"/>
              <w:left w:val="nil"/>
              <w:bottom w:val="nil"/>
              <w:right w:val="nil"/>
            </w:tcBorders>
            <w:shd w:val="clear" w:color="auto" w:fill="auto"/>
            <w:noWrap/>
            <w:vAlign w:val="center"/>
          </w:tcPr>
          <w:p w14:paraId="1A64E11C" w14:textId="4604A7B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493" w:type="pct"/>
            <w:tcBorders>
              <w:top w:val="nil"/>
              <w:left w:val="nil"/>
              <w:bottom w:val="nil"/>
              <w:right w:val="nil"/>
            </w:tcBorders>
            <w:shd w:val="clear" w:color="auto" w:fill="auto"/>
            <w:noWrap/>
            <w:vAlign w:val="center"/>
          </w:tcPr>
          <w:p w14:paraId="2B1CA259" w14:textId="1692268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single" w:sz="8" w:space="0" w:color="auto"/>
            </w:tcBorders>
            <w:shd w:val="clear" w:color="auto" w:fill="auto"/>
            <w:noWrap/>
            <w:vAlign w:val="center"/>
          </w:tcPr>
          <w:p w14:paraId="048D0C7F" w14:textId="7D00DF4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1316171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66ED808" w14:textId="7C2576C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756284BE" w14:textId="2EC453B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center"/>
          </w:tcPr>
          <w:p w14:paraId="5F8B650F" w14:textId="0731EF7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492" w:type="pct"/>
            <w:tcBorders>
              <w:top w:val="nil"/>
              <w:left w:val="nil"/>
              <w:bottom w:val="nil"/>
              <w:right w:val="nil"/>
            </w:tcBorders>
            <w:shd w:val="clear" w:color="auto" w:fill="auto"/>
            <w:noWrap/>
            <w:vAlign w:val="center"/>
          </w:tcPr>
          <w:p w14:paraId="01B0C9FE" w14:textId="7CDBF3D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7641CB12" w14:textId="4B24C29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c>
          <w:tcPr>
            <w:tcW w:w="516" w:type="pct"/>
            <w:tcBorders>
              <w:top w:val="nil"/>
              <w:left w:val="nil"/>
              <w:bottom w:val="nil"/>
              <w:right w:val="nil"/>
            </w:tcBorders>
            <w:shd w:val="clear" w:color="auto" w:fill="auto"/>
            <w:noWrap/>
            <w:vAlign w:val="center"/>
          </w:tcPr>
          <w:p w14:paraId="55185B6A" w14:textId="4C3219F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639" w:type="pct"/>
            <w:tcBorders>
              <w:top w:val="nil"/>
              <w:left w:val="nil"/>
              <w:bottom w:val="nil"/>
              <w:right w:val="nil"/>
            </w:tcBorders>
            <w:shd w:val="clear" w:color="auto" w:fill="auto"/>
            <w:noWrap/>
            <w:vAlign w:val="center"/>
          </w:tcPr>
          <w:p w14:paraId="2277D53D" w14:textId="77AE251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493" w:type="pct"/>
            <w:tcBorders>
              <w:top w:val="nil"/>
              <w:left w:val="nil"/>
              <w:bottom w:val="nil"/>
              <w:right w:val="nil"/>
            </w:tcBorders>
            <w:shd w:val="clear" w:color="auto" w:fill="auto"/>
            <w:noWrap/>
            <w:vAlign w:val="center"/>
          </w:tcPr>
          <w:p w14:paraId="6A3C55EE" w14:textId="0298735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9" w:type="pct"/>
            <w:tcBorders>
              <w:top w:val="nil"/>
              <w:left w:val="nil"/>
              <w:bottom w:val="nil"/>
              <w:right w:val="single" w:sz="8" w:space="0" w:color="auto"/>
            </w:tcBorders>
            <w:shd w:val="clear" w:color="auto" w:fill="auto"/>
            <w:noWrap/>
            <w:vAlign w:val="center"/>
          </w:tcPr>
          <w:p w14:paraId="27B98452" w14:textId="4099DC3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24</w:t>
            </w:r>
          </w:p>
        </w:tc>
      </w:tr>
      <w:tr w:rsidR="003F11C7" w:rsidRPr="00FE28E9" w14:paraId="35515FD4"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1812E11" w14:textId="26B3594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63D1120C" w14:textId="4B6CA29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14-Apr</w:t>
            </w:r>
          </w:p>
        </w:tc>
        <w:tc>
          <w:tcPr>
            <w:tcW w:w="563" w:type="pct"/>
            <w:tcBorders>
              <w:top w:val="nil"/>
              <w:left w:val="nil"/>
              <w:bottom w:val="nil"/>
              <w:right w:val="nil"/>
            </w:tcBorders>
            <w:shd w:val="clear" w:color="auto" w:fill="auto"/>
            <w:noWrap/>
            <w:vAlign w:val="bottom"/>
          </w:tcPr>
          <w:p w14:paraId="66AE4853" w14:textId="0CC8893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492" w:type="pct"/>
            <w:tcBorders>
              <w:top w:val="nil"/>
              <w:left w:val="nil"/>
              <w:bottom w:val="nil"/>
              <w:right w:val="nil"/>
            </w:tcBorders>
            <w:shd w:val="clear" w:color="auto" w:fill="auto"/>
            <w:noWrap/>
            <w:vAlign w:val="bottom"/>
          </w:tcPr>
          <w:p w14:paraId="47197C8E" w14:textId="77B1CEC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07" w:type="pct"/>
            <w:tcBorders>
              <w:top w:val="nil"/>
              <w:left w:val="nil"/>
              <w:bottom w:val="nil"/>
              <w:right w:val="single" w:sz="8" w:space="0" w:color="auto"/>
            </w:tcBorders>
            <w:shd w:val="clear" w:color="auto" w:fill="auto"/>
            <w:noWrap/>
            <w:vAlign w:val="bottom"/>
          </w:tcPr>
          <w:p w14:paraId="37CC3CB6" w14:textId="48C128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39</w:t>
            </w:r>
          </w:p>
        </w:tc>
        <w:tc>
          <w:tcPr>
            <w:tcW w:w="516" w:type="pct"/>
            <w:tcBorders>
              <w:top w:val="nil"/>
              <w:left w:val="nil"/>
              <w:bottom w:val="nil"/>
              <w:right w:val="nil"/>
            </w:tcBorders>
            <w:shd w:val="clear" w:color="auto" w:fill="auto"/>
            <w:noWrap/>
            <w:vAlign w:val="bottom"/>
          </w:tcPr>
          <w:p w14:paraId="3141E5E3" w14:textId="50EB55E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11-Apr</w:t>
            </w:r>
          </w:p>
        </w:tc>
        <w:tc>
          <w:tcPr>
            <w:tcW w:w="639" w:type="pct"/>
            <w:tcBorders>
              <w:top w:val="nil"/>
              <w:left w:val="nil"/>
              <w:bottom w:val="nil"/>
              <w:right w:val="nil"/>
            </w:tcBorders>
            <w:shd w:val="clear" w:color="auto" w:fill="auto"/>
            <w:noWrap/>
            <w:vAlign w:val="bottom"/>
          </w:tcPr>
          <w:p w14:paraId="481D1227" w14:textId="2FA3035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493" w:type="pct"/>
            <w:tcBorders>
              <w:top w:val="nil"/>
              <w:left w:val="nil"/>
              <w:bottom w:val="nil"/>
              <w:right w:val="nil"/>
            </w:tcBorders>
            <w:shd w:val="clear" w:color="auto" w:fill="auto"/>
            <w:noWrap/>
            <w:vAlign w:val="bottom"/>
          </w:tcPr>
          <w:p w14:paraId="1E4E3019" w14:textId="5801859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9-May</w:t>
            </w:r>
          </w:p>
        </w:tc>
        <w:tc>
          <w:tcPr>
            <w:tcW w:w="499" w:type="pct"/>
            <w:tcBorders>
              <w:top w:val="nil"/>
              <w:left w:val="nil"/>
              <w:bottom w:val="nil"/>
              <w:right w:val="single" w:sz="8" w:space="0" w:color="auto"/>
            </w:tcBorders>
            <w:shd w:val="clear" w:color="auto" w:fill="auto"/>
            <w:noWrap/>
            <w:vAlign w:val="bottom"/>
          </w:tcPr>
          <w:p w14:paraId="3897DEF6" w14:textId="2263094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080DBFF3"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0DD62767" w14:textId="33A54AAF"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6BB256A8" w14:textId="0F4A7807"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63" w:type="pct"/>
            <w:tcBorders>
              <w:top w:val="nil"/>
              <w:left w:val="nil"/>
              <w:bottom w:val="nil"/>
              <w:right w:val="nil"/>
            </w:tcBorders>
            <w:shd w:val="clear" w:color="auto" w:fill="auto"/>
            <w:noWrap/>
            <w:vAlign w:val="bottom"/>
          </w:tcPr>
          <w:p w14:paraId="33B36CBC" w14:textId="7FA1F23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9-May</w:t>
            </w:r>
          </w:p>
        </w:tc>
        <w:tc>
          <w:tcPr>
            <w:tcW w:w="492" w:type="pct"/>
            <w:tcBorders>
              <w:top w:val="nil"/>
              <w:left w:val="nil"/>
              <w:bottom w:val="nil"/>
              <w:right w:val="nil"/>
            </w:tcBorders>
            <w:shd w:val="clear" w:color="auto" w:fill="auto"/>
            <w:noWrap/>
            <w:vAlign w:val="bottom"/>
          </w:tcPr>
          <w:p w14:paraId="055F2BF6" w14:textId="5F51404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25-May</w:t>
            </w:r>
          </w:p>
        </w:tc>
        <w:tc>
          <w:tcPr>
            <w:tcW w:w="407" w:type="pct"/>
            <w:tcBorders>
              <w:top w:val="nil"/>
              <w:left w:val="nil"/>
              <w:bottom w:val="nil"/>
              <w:right w:val="single" w:sz="8" w:space="0" w:color="auto"/>
            </w:tcBorders>
            <w:shd w:val="clear" w:color="auto" w:fill="auto"/>
            <w:noWrap/>
            <w:vAlign w:val="bottom"/>
          </w:tcPr>
          <w:p w14:paraId="2F2630AB" w14:textId="7873A9A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44</w:t>
            </w:r>
          </w:p>
        </w:tc>
        <w:tc>
          <w:tcPr>
            <w:tcW w:w="516" w:type="pct"/>
            <w:tcBorders>
              <w:top w:val="nil"/>
              <w:left w:val="nil"/>
              <w:bottom w:val="nil"/>
              <w:right w:val="nil"/>
            </w:tcBorders>
            <w:shd w:val="clear" w:color="auto" w:fill="auto"/>
            <w:noWrap/>
            <w:vAlign w:val="bottom"/>
          </w:tcPr>
          <w:p w14:paraId="6725E1B7" w14:textId="56FF5ADA"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639" w:type="pct"/>
            <w:tcBorders>
              <w:top w:val="nil"/>
              <w:left w:val="nil"/>
              <w:bottom w:val="nil"/>
              <w:right w:val="nil"/>
            </w:tcBorders>
            <w:shd w:val="clear" w:color="auto" w:fill="auto"/>
            <w:noWrap/>
            <w:vAlign w:val="bottom"/>
          </w:tcPr>
          <w:p w14:paraId="33512244" w14:textId="370B7D05"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3-May</w:t>
            </w:r>
          </w:p>
        </w:tc>
        <w:tc>
          <w:tcPr>
            <w:tcW w:w="493" w:type="pct"/>
            <w:tcBorders>
              <w:top w:val="nil"/>
              <w:left w:val="nil"/>
              <w:bottom w:val="nil"/>
              <w:right w:val="nil"/>
            </w:tcBorders>
            <w:shd w:val="clear" w:color="auto" w:fill="auto"/>
            <w:noWrap/>
            <w:vAlign w:val="bottom"/>
          </w:tcPr>
          <w:p w14:paraId="4A9C5D0D" w14:textId="67AAF4C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21-May</w:t>
            </w:r>
          </w:p>
        </w:tc>
        <w:tc>
          <w:tcPr>
            <w:tcW w:w="499" w:type="pct"/>
            <w:tcBorders>
              <w:top w:val="nil"/>
              <w:left w:val="nil"/>
              <w:bottom w:val="nil"/>
              <w:right w:val="single" w:sz="8" w:space="0" w:color="auto"/>
            </w:tcBorders>
            <w:shd w:val="clear" w:color="auto" w:fill="auto"/>
            <w:noWrap/>
            <w:vAlign w:val="bottom"/>
          </w:tcPr>
          <w:p w14:paraId="6BAA8719" w14:textId="66F08CE1"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30</w:t>
            </w:r>
          </w:p>
        </w:tc>
      </w:tr>
      <w:tr w:rsidR="00DF1485" w:rsidRPr="00FE28E9" w14:paraId="17C186FB"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1289761E" w14:textId="1C26EBF3" w:rsidR="00DF1485" w:rsidRPr="00FE28E9" w:rsidRDefault="00DF1485" w:rsidP="00DF1485">
            <w:pPr>
              <w:spacing w:after="0"/>
              <w:jc w:val="center"/>
              <w:rPr>
                <w:rFonts w:asciiTheme="minorHAnsi" w:hAnsiTheme="minorHAnsi" w:cstheme="minorHAnsi"/>
                <w:b/>
                <w:bCs/>
                <w:color w:val="000000"/>
                <w:sz w:val="20"/>
              </w:rPr>
            </w:pPr>
            <w:ins w:id="49" w:author="Wright, Lisa S CIV USARMY CENWD (USA)" w:date="2021-11-02T13:29:00Z">
              <w:r>
                <w:rPr>
                  <w:rFonts w:asciiTheme="minorHAnsi" w:hAnsiTheme="minorHAnsi" w:cstheme="minorHAnsi"/>
                  <w:b/>
                  <w:bCs/>
                  <w:color w:val="000000"/>
                  <w:sz w:val="20"/>
                </w:rPr>
                <w:t>2021</w:t>
              </w:r>
            </w:ins>
            <w:ins w:id="50" w:author="Wright, Lisa S CIV USARMY CENWD (USA)" w:date="2021-11-02T15:04:00Z">
              <w:r>
                <w:rPr>
                  <w:rFonts w:asciiTheme="minorHAnsi" w:hAnsiTheme="minorHAnsi" w:cstheme="minorHAnsi"/>
                  <w:b/>
                  <w:bCs/>
                  <w:color w:val="000000"/>
                  <w:sz w:val="20"/>
                </w:rPr>
                <w:t>*</w:t>
              </w:r>
            </w:ins>
          </w:p>
        </w:tc>
        <w:tc>
          <w:tcPr>
            <w:tcW w:w="639" w:type="pct"/>
            <w:tcBorders>
              <w:top w:val="nil"/>
              <w:left w:val="nil"/>
              <w:bottom w:val="single" w:sz="4" w:space="0" w:color="auto"/>
              <w:right w:val="nil"/>
            </w:tcBorders>
            <w:shd w:val="clear" w:color="auto" w:fill="auto"/>
            <w:noWrap/>
            <w:vAlign w:val="bottom"/>
          </w:tcPr>
          <w:p w14:paraId="3E851026" w14:textId="3BF13978" w:rsidR="00DF1485" w:rsidRPr="00FE28E9" w:rsidRDefault="00DF1485" w:rsidP="00DF1485">
            <w:pPr>
              <w:spacing w:after="0"/>
              <w:jc w:val="center"/>
              <w:rPr>
                <w:rFonts w:asciiTheme="minorHAnsi" w:hAnsiTheme="minorHAnsi" w:cstheme="minorHAnsi"/>
                <w:color w:val="000000"/>
                <w:sz w:val="20"/>
              </w:rPr>
            </w:pPr>
            <w:ins w:id="51" w:author="Wright, Lisa S CIV USARMY CENWD (USA)" w:date="2021-11-04T09:21:00Z">
              <w:r>
                <w:rPr>
                  <w:rFonts w:ascii="Calibri" w:hAnsi="Calibri" w:cs="Calibri"/>
                  <w:color w:val="000000"/>
                  <w:sz w:val="20"/>
                </w:rPr>
                <w:t>21-Apr</w:t>
              </w:r>
            </w:ins>
          </w:p>
        </w:tc>
        <w:tc>
          <w:tcPr>
            <w:tcW w:w="563" w:type="pct"/>
            <w:tcBorders>
              <w:top w:val="nil"/>
              <w:left w:val="nil"/>
              <w:bottom w:val="single" w:sz="4" w:space="0" w:color="auto"/>
              <w:right w:val="nil"/>
            </w:tcBorders>
            <w:shd w:val="clear" w:color="auto" w:fill="auto"/>
            <w:noWrap/>
            <w:vAlign w:val="bottom"/>
          </w:tcPr>
          <w:p w14:paraId="11C964F0" w14:textId="30367DD9" w:rsidR="00DF1485" w:rsidRPr="00FE28E9" w:rsidRDefault="00DF1485" w:rsidP="00DF1485">
            <w:pPr>
              <w:spacing w:after="0"/>
              <w:jc w:val="center"/>
              <w:rPr>
                <w:rFonts w:asciiTheme="minorHAnsi" w:hAnsiTheme="minorHAnsi" w:cstheme="minorHAnsi"/>
                <w:color w:val="000000"/>
                <w:sz w:val="20"/>
              </w:rPr>
            </w:pPr>
            <w:ins w:id="52" w:author="Wright, Lisa S CIV USARMY CENWD (USA)" w:date="2021-11-04T09:21:00Z">
              <w:r>
                <w:rPr>
                  <w:rFonts w:ascii="Calibri" w:hAnsi="Calibri" w:cs="Calibri"/>
                  <w:color w:val="000000"/>
                  <w:sz w:val="20"/>
                </w:rPr>
                <w:t>9-May</w:t>
              </w:r>
            </w:ins>
          </w:p>
        </w:tc>
        <w:tc>
          <w:tcPr>
            <w:tcW w:w="492" w:type="pct"/>
            <w:tcBorders>
              <w:top w:val="nil"/>
              <w:left w:val="nil"/>
              <w:bottom w:val="single" w:sz="4" w:space="0" w:color="auto"/>
              <w:right w:val="nil"/>
            </w:tcBorders>
            <w:shd w:val="clear" w:color="auto" w:fill="auto"/>
            <w:noWrap/>
            <w:vAlign w:val="bottom"/>
          </w:tcPr>
          <w:p w14:paraId="76320A93" w14:textId="3586ABB9" w:rsidR="00DF1485" w:rsidRPr="00FE28E9" w:rsidRDefault="00DF1485" w:rsidP="00DF1485">
            <w:pPr>
              <w:spacing w:after="0"/>
              <w:jc w:val="center"/>
              <w:rPr>
                <w:rFonts w:asciiTheme="minorHAnsi" w:hAnsiTheme="minorHAnsi" w:cstheme="minorHAnsi"/>
                <w:color w:val="000000"/>
                <w:sz w:val="20"/>
              </w:rPr>
            </w:pPr>
            <w:ins w:id="53" w:author="Wright, Lisa S CIV USARMY CENWD (USA)" w:date="2021-11-04T09:21:00Z">
              <w:r>
                <w:rPr>
                  <w:rFonts w:ascii="Calibri" w:hAnsi="Calibri" w:cs="Calibri"/>
                  <w:color w:val="000000"/>
                  <w:sz w:val="20"/>
                </w:rPr>
                <w:t>29-May</w:t>
              </w:r>
            </w:ins>
          </w:p>
        </w:tc>
        <w:tc>
          <w:tcPr>
            <w:tcW w:w="407" w:type="pct"/>
            <w:tcBorders>
              <w:top w:val="nil"/>
              <w:left w:val="nil"/>
              <w:bottom w:val="single" w:sz="4" w:space="0" w:color="auto"/>
              <w:right w:val="single" w:sz="8" w:space="0" w:color="auto"/>
            </w:tcBorders>
            <w:shd w:val="clear" w:color="auto" w:fill="auto"/>
            <w:noWrap/>
            <w:vAlign w:val="bottom"/>
          </w:tcPr>
          <w:p w14:paraId="78CC9CDD" w14:textId="0A76B366" w:rsidR="00DF1485" w:rsidRPr="00FE28E9" w:rsidRDefault="00DF1485" w:rsidP="00DF1485">
            <w:pPr>
              <w:spacing w:after="0"/>
              <w:jc w:val="center"/>
              <w:rPr>
                <w:rFonts w:asciiTheme="minorHAnsi" w:hAnsiTheme="minorHAnsi" w:cstheme="minorHAnsi"/>
                <w:color w:val="000000"/>
                <w:sz w:val="20"/>
              </w:rPr>
            </w:pPr>
            <w:ins w:id="54" w:author="Wright, Lisa S CIV USARMY CENWD (USA)" w:date="2021-11-04T09:21:00Z">
              <w:r>
                <w:rPr>
                  <w:rFonts w:ascii="Calibri" w:hAnsi="Calibri" w:cs="Calibri"/>
                  <w:color w:val="000000"/>
                  <w:sz w:val="20"/>
                </w:rPr>
                <w:t>38</w:t>
              </w:r>
            </w:ins>
          </w:p>
        </w:tc>
        <w:tc>
          <w:tcPr>
            <w:tcW w:w="516" w:type="pct"/>
            <w:tcBorders>
              <w:top w:val="nil"/>
              <w:left w:val="nil"/>
              <w:bottom w:val="single" w:sz="4" w:space="0" w:color="auto"/>
              <w:right w:val="nil"/>
            </w:tcBorders>
            <w:shd w:val="clear" w:color="auto" w:fill="auto"/>
            <w:noWrap/>
            <w:vAlign w:val="bottom"/>
          </w:tcPr>
          <w:p w14:paraId="5CAAC70A" w14:textId="06CD05B5" w:rsidR="00DF1485" w:rsidRPr="00FE28E9" w:rsidRDefault="00DF1485" w:rsidP="00DF1485">
            <w:pPr>
              <w:spacing w:after="0"/>
              <w:jc w:val="center"/>
              <w:rPr>
                <w:rFonts w:asciiTheme="minorHAnsi" w:hAnsiTheme="minorHAnsi" w:cstheme="minorHAnsi"/>
                <w:color w:val="000000"/>
                <w:sz w:val="20"/>
              </w:rPr>
            </w:pPr>
            <w:ins w:id="55" w:author="Wright, Lisa S CIV USARMY CENWD (USA)" w:date="2021-11-04T09:21:00Z">
              <w:r>
                <w:rPr>
                  <w:rFonts w:ascii="Calibri" w:hAnsi="Calibri" w:cs="Calibri"/>
                  <w:color w:val="000000"/>
                  <w:sz w:val="20"/>
                </w:rPr>
                <w:t>21-Apr</w:t>
              </w:r>
            </w:ins>
          </w:p>
        </w:tc>
        <w:tc>
          <w:tcPr>
            <w:tcW w:w="639" w:type="pct"/>
            <w:tcBorders>
              <w:top w:val="nil"/>
              <w:left w:val="nil"/>
              <w:bottom w:val="single" w:sz="4" w:space="0" w:color="auto"/>
              <w:right w:val="nil"/>
            </w:tcBorders>
            <w:shd w:val="clear" w:color="auto" w:fill="auto"/>
            <w:noWrap/>
            <w:vAlign w:val="bottom"/>
          </w:tcPr>
          <w:p w14:paraId="1EA2B51C" w14:textId="0260A655" w:rsidR="00DF1485" w:rsidRPr="00FE28E9" w:rsidRDefault="00DF1485" w:rsidP="00DF1485">
            <w:pPr>
              <w:spacing w:after="0"/>
              <w:jc w:val="center"/>
              <w:rPr>
                <w:rFonts w:asciiTheme="minorHAnsi" w:hAnsiTheme="minorHAnsi" w:cstheme="minorHAnsi"/>
                <w:color w:val="000000"/>
                <w:sz w:val="20"/>
              </w:rPr>
            </w:pPr>
            <w:ins w:id="56" w:author="Wright, Lisa S CIV USARMY CENWD (USA)" w:date="2021-11-04T09:21:00Z">
              <w:r>
                <w:rPr>
                  <w:rFonts w:ascii="Calibri" w:hAnsi="Calibri" w:cs="Calibri"/>
                  <w:color w:val="000000"/>
                  <w:sz w:val="20"/>
                </w:rPr>
                <w:t>29-Apr</w:t>
              </w:r>
            </w:ins>
          </w:p>
        </w:tc>
        <w:tc>
          <w:tcPr>
            <w:tcW w:w="493" w:type="pct"/>
            <w:tcBorders>
              <w:top w:val="nil"/>
              <w:left w:val="nil"/>
              <w:bottom w:val="single" w:sz="4" w:space="0" w:color="auto"/>
              <w:right w:val="nil"/>
            </w:tcBorders>
            <w:shd w:val="clear" w:color="auto" w:fill="auto"/>
            <w:noWrap/>
            <w:vAlign w:val="bottom"/>
          </w:tcPr>
          <w:p w14:paraId="630AAAEB" w14:textId="50D9B97C" w:rsidR="00DF1485" w:rsidRPr="00FE28E9" w:rsidRDefault="00DF1485" w:rsidP="00DF1485">
            <w:pPr>
              <w:spacing w:after="0"/>
              <w:jc w:val="center"/>
              <w:rPr>
                <w:rFonts w:asciiTheme="minorHAnsi" w:hAnsiTheme="minorHAnsi" w:cstheme="minorHAnsi"/>
                <w:color w:val="000000"/>
                <w:sz w:val="20"/>
              </w:rPr>
            </w:pPr>
            <w:ins w:id="57" w:author="Wright, Lisa S CIV USARMY CENWD (USA)" w:date="2021-11-04T09:21:00Z">
              <w:r>
                <w:rPr>
                  <w:rFonts w:ascii="Calibri" w:hAnsi="Calibri" w:cs="Calibri"/>
                  <w:color w:val="000000"/>
                  <w:sz w:val="20"/>
                </w:rPr>
                <w:t>19-May</w:t>
              </w:r>
            </w:ins>
          </w:p>
        </w:tc>
        <w:tc>
          <w:tcPr>
            <w:tcW w:w="499" w:type="pct"/>
            <w:tcBorders>
              <w:top w:val="nil"/>
              <w:left w:val="nil"/>
              <w:bottom w:val="single" w:sz="4" w:space="0" w:color="auto"/>
              <w:right w:val="single" w:sz="8" w:space="0" w:color="auto"/>
            </w:tcBorders>
            <w:shd w:val="clear" w:color="auto" w:fill="auto"/>
            <w:noWrap/>
            <w:vAlign w:val="bottom"/>
          </w:tcPr>
          <w:p w14:paraId="2B4BD89B" w14:textId="4BADA323" w:rsidR="00DF1485" w:rsidRPr="00FE28E9" w:rsidRDefault="00DF1485" w:rsidP="00DF1485">
            <w:pPr>
              <w:spacing w:after="0"/>
              <w:jc w:val="center"/>
              <w:rPr>
                <w:rFonts w:asciiTheme="minorHAnsi" w:hAnsiTheme="minorHAnsi" w:cstheme="minorHAnsi"/>
                <w:color w:val="000000"/>
                <w:sz w:val="20"/>
              </w:rPr>
            </w:pPr>
            <w:ins w:id="58" w:author="Wright, Lisa S CIV USARMY CENWD (USA)" w:date="2021-11-04T09:21:00Z">
              <w:r>
                <w:rPr>
                  <w:rFonts w:ascii="Calibri" w:hAnsi="Calibri" w:cs="Calibri"/>
                  <w:color w:val="000000"/>
                  <w:sz w:val="20"/>
                </w:rPr>
                <w:t>28</w:t>
              </w:r>
            </w:ins>
          </w:p>
        </w:tc>
      </w:tr>
      <w:tr w:rsidR="009D083C" w:rsidRPr="00FE28E9" w14:paraId="1DDE7B1A"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664086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76A31A40" w14:textId="2E233495" w:rsidR="00D22908" w:rsidRPr="00FE28E9" w:rsidRDefault="009D083C" w:rsidP="009D083C">
            <w:pPr>
              <w:spacing w:after="0"/>
              <w:jc w:val="center"/>
              <w:rPr>
                <w:rFonts w:asciiTheme="minorHAnsi" w:hAnsiTheme="minorHAnsi" w:cstheme="minorHAnsi"/>
                <w:b/>
                <w:bCs/>
                <w:color w:val="000000"/>
                <w:sz w:val="20"/>
              </w:rPr>
            </w:pPr>
            <w:del w:id="59" w:author="Wright, Lisa S CIV USARMY CENWD (USA)" w:date="2021-11-04T09:22:00Z">
              <w:r w:rsidDel="00DF1485">
                <w:rPr>
                  <w:rFonts w:asciiTheme="minorHAnsi" w:hAnsiTheme="minorHAnsi" w:cstheme="minorHAnsi"/>
                  <w:b/>
                  <w:bCs/>
                  <w:color w:val="000000"/>
                  <w:sz w:val="20"/>
                </w:rPr>
                <w:delText>20</w:delText>
              </w:r>
            </w:del>
            <w:ins w:id="60" w:author="Wright, Lisa S CIV USARMY CENWD (USA)" w:date="2021-11-04T09:22:00Z">
              <w:r w:rsidR="00DF1485">
                <w:rPr>
                  <w:rFonts w:asciiTheme="minorHAnsi" w:hAnsiTheme="minorHAnsi" w:cstheme="minorHAnsi"/>
                  <w:b/>
                  <w:bCs/>
                  <w:color w:val="000000"/>
                  <w:sz w:val="20"/>
                </w:rPr>
                <w:t>21</w:t>
              </w:r>
            </w:ins>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A330A59"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4320F756" w14:textId="333AB2E4"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r w:rsidR="00D22908" w:rsidRPr="00FE28E9">
              <w:rPr>
                <w:rFonts w:asciiTheme="minorHAnsi" w:hAnsiTheme="minorHAnsi" w:cstheme="minorHAnsi"/>
                <w:b/>
                <w:bCs/>
                <w:color w:val="000000"/>
                <w:sz w:val="20"/>
              </w:rPr>
              <w:t>-May</w:t>
            </w:r>
          </w:p>
        </w:tc>
        <w:tc>
          <w:tcPr>
            <w:tcW w:w="407" w:type="pct"/>
            <w:tcBorders>
              <w:top w:val="nil"/>
              <w:left w:val="nil"/>
              <w:bottom w:val="nil"/>
              <w:right w:val="single" w:sz="8" w:space="0" w:color="auto"/>
            </w:tcBorders>
            <w:shd w:val="clear" w:color="auto" w:fill="auto"/>
            <w:noWrap/>
            <w:vAlign w:val="center"/>
            <w:hideMark/>
          </w:tcPr>
          <w:p w14:paraId="62BD7382" w14:textId="6DEDB31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c>
          <w:tcPr>
            <w:tcW w:w="516" w:type="pct"/>
            <w:tcBorders>
              <w:top w:val="nil"/>
              <w:left w:val="nil"/>
              <w:bottom w:val="nil"/>
              <w:right w:val="nil"/>
            </w:tcBorders>
            <w:shd w:val="clear" w:color="auto" w:fill="auto"/>
            <w:noWrap/>
            <w:vAlign w:val="center"/>
            <w:hideMark/>
          </w:tcPr>
          <w:p w14:paraId="19053731" w14:textId="52FC4029"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22908" w:rsidRPr="00FE28E9">
              <w:rPr>
                <w:rFonts w:asciiTheme="minorHAnsi" w:hAnsiTheme="minorHAnsi" w:cstheme="minorHAnsi"/>
                <w:b/>
                <w:bCs/>
                <w:color w:val="000000"/>
                <w:sz w:val="20"/>
              </w:rPr>
              <w:t>-Apr</w:t>
            </w:r>
          </w:p>
        </w:tc>
        <w:tc>
          <w:tcPr>
            <w:tcW w:w="639" w:type="pct"/>
            <w:tcBorders>
              <w:top w:val="nil"/>
              <w:left w:val="nil"/>
              <w:bottom w:val="nil"/>
              <w:right w:val="nil"/>
            </w:tcBorders>
            <w:shd w:val="clear" w:color="auto" w:fill="auto"/>
            <w:noWrap/>
            <w:vAlign w:val="center"/>
            <w:hideMark/>
          </w:tcPr>
          <w:p w14:paraId="78231B07"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Pr="00FE28E9">
              <w:rPr>
                <w:rFonts w:asciiTheme="minorHAnsi" w:hAnsiTheme="minorHAnsi" w:cstheme="minorHAnsi"/>
                <w:b/>
                <w:bCs/>
                <w:color w:val="000000"/>
                <w:sz w:val="20"/>
              </w:rPr>
              <w:t>-May</w:t>
            </w:r>
          </w:p>
        </w:tc>
        <w:tc>
          <w:tcPr>
            <w:tcW w:w="493" w:type="pct"/>
            <w:tcBorders>
              <w:top w:val="nil"/>
              <w:left w:val="nil"/>
              <w:bottom w:val="nil"/>
              <w:right w:val="nil"/>
            </w:tcBorders>
            <w:shd w:val="clear" w:color="auto" w:fill="auto"/>
            <w:noWrap/>
            <w:vAlign w:val="center"/>
            <w:hideMark/>
          </w:tcPr>
          <w:p w14:paraId="75D0DFA3"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16</w:t>
            </w:r>
            <w:r w:rsidRPr="00FE28E9">
              <w:rPr>
                <w:rFonts w:asciiTheme="minorHAnsi" w:hAnsiTheme="minorHAnsi" w:cstheme="minorHAnsi"/>
                <w:b/>
                <w:bCs/>
                <w:color w:val="000000"/>
                <w:sz w:val="20"/>
              </w:rPr>
              <w:t>-May</w:t>
            </w:r>
          </w:p>
        </w:tc>
        <w:tc>
          <w:tcPr>
            <w:tcW w:w="499" w:type="pct"/>
            <w:tcBorders>
              <w:top w:val="nil"/>
              <w:left w:val="nil"/>
              <w:bottom w:val="nil"/>
              <w:right w:val="single" w:sz="8" w:space="0" w:color="auto"/>
            </w:tcBorders>
            <w:shd w:val="clear" w:color="auto" w:fill="auto"/>
            <w:noWrap/>
            <w:vAlign w:val="center"/>
            <w:hideMark/>
          </w:tcPr>
          <w:p w14:paraId="6920796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24</w:t>
            </w:r>
          </w:p>
        </w:tc>
      </w:tr>
      <w:tr w:rsidR="009D083C" w:rsidRPr="00FE28E9" w14:paraId="5C73F043"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7B2552A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61E007E9" w14:textId="323657C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22908"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6A9C679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492" w:type="pct"/>
            <w:tcBorders>
              <w:top w:val="nil"/>
              <w:left w:val="nil"/>
              <w:bottom w:val="nil"/>
              <w:right w:val="nil"/>
            </w:tcBorders>
            <w:shd w:val="clear" w:color="auto" w:fill="auto"/>
            <w:noWrap/>
            <w:vAlign w:val="center"/>
            <w:hideMark/>
          </w:tcPr>
          <w:p w14:paraId="0D3FB01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19-May</w:t>
            </w:r>
          </w:p>
        </w:tc>
        <w:tc>
          <w:tcPr>
            <w:tcW w:w="407" w:type="pct"/>
            <w:tcBorders>
              <w:top w:val="nil"/>
              <w:left w:val="nil"/>
              <w:bottom w:val="nil"/>
              <w:right w:val="single" w:sz="8" w:space="0" w:color="auto"/>
            </w:tcBorders>
            <w:shd w:val="clear" w:color="auto" w:fill="auto"/>
            <w:noWrap/>
            <w:vAlign w:val="center"/>
            <w:hideMark/>
          </w:tcPr>
          <w:p w14:paraId="5F52B206"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02848A51"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Pr="00FE28E9">
              <w:rPr>
                <w:rFonts w:asciiTheme="minorHAnsi" w:hAnsiTheme="minorHAnsi" w:cstheme="minorHAnsi"/>
                <w:b/>
                <w:bCs/>
                <w:color w:val="000000"/>
                <w:sz w:val="20"/>
              </w:rPr>
              <w:t>-Apr</w:t>
            </w:r>
          </w:p>
        </w:tc>
        <w:tc>
          <w:tcPr>
            <w:tcW w:w="639" w:type="pct"/>
            <w:tcBorders>
              <w:top w:val="nil"/>
              <w:left w:val="nil"/>
              <w:bottom w:val="nil"/>
              <w:right w:val="nil"/>
            </w:tcBorders>
            <w:shd w:val="clear" w:color="auto" w:fill="auto"/>
            <w:noWrap/>
            <w:vAlign w:val="center"/>
            <w:hideMark/>
          </w:tcPr>
          <w:p w14:paraId="31BAFBC0"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493" w:type="pct"/>
            <w:tcBorders>
              <w:top w:val="nil"/>
              <w:left w:val="nil"/>
              <w:bottom w:val="nil"/>
              <w:right w:val="nil"/>
            </w:tcBorders>
            <w:shd w:val="clear" w:color="auto" w:fill="auto"/>
            <w:noWrap/>
            <w:vAlign w:val="center"/>
            <w:hideMark/>
          </w:tcPr>
          <w:p w14:paraId="6D58C2AD"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9</w:t>
            </w:r>
            <w:r w:rsidRPr="00FE28E9">
              <w:rPr>
                <w:rFonts w:asciiTheme="minorHAnsi" w:hAnsiTheme="minorHAnsi" w:cstheme="minorHAnsi"/>
                <w:b/>
                <w:bCs/>
                <w:color w:val="000000"/>
                <w:sz w:val="20"/>
              </w:rPr>
              <w:t>-May</w:t>
            </w:r>
          </w:p>
        </w:tc>
        <w:tc>
          <w:tcPr>
            <w:tcW w:w="499" w:type="pct"/>
            <w:tcBorders>
              <w:top w:val="nil"/>
              <w:left w:val="nil"/>
              <w:bottom w:val="nil"/>
              <w:right w:val="single" w:sz="8" w:space="0" w:color="auto"/>
            </w:tcBorders>
            <w:shd w:val="clear" w:color="auto" w:fill="auto"/>
            <w:noWrap/>
            <w:vAlign w:val="center"/>
            <w:hideMark/>
          </w:tcPr>
          <w:p w14:paraId="0131541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w:t>
            </w:r>
          </w:p>
        </w:tc>
      </w:tr>
      <w:tr w:rsidR="009D083C" w:rsidRPr="00FE28E9" w14:paraId="32722269"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66D5287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single" w:sz="8" w:space="0" w:color="auto"/>
              <w:right w:val="nil"/>
            </w:tcBorders>
            <w:shd w:val="clear" w:color="auto" w:fill="auto"/>
            <w:noWrap/>
            <w:vAlign w:val="center"/>
            <w:hideMark/>
          </w:tcPr>
          <w:p w14:paraId="1A7F02C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1-May</w:t>
            </w:r>
          </w:p>
        </w:tc>
        <w:tc>
          <w:tcPr>
            <w:tcW w:w="563" w:type="pct"/>
            <w:tcBorders>
              <w:top w:val="nil"/>
              <w:left w:val="nil"/>
              <w:bottom w:val="single" w:sz="8" w:space="0" w:color="auto"/>
              <w:right w:val="nil"/>
            </w:tcBorders>
            <w:shd w:val="clear" w:color="auto" w:fill="auto"/>
            <w:noWrap/>
            <w:vAlign w:val="center"/>
            <w:hideMark/>
          </w:tcPr>
          <w:p w14:paraId="159B3F94"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15-May</w:t>
            </w:r>
          </w:p>
        </w:tc>
        <w:tc>
          <w:tcPr>
            <w:tcW w:w="492" w:type="pct"/>
            <w:tcBorders>
              <w:top w:val="nil"/>
              <w:left w:val="nil"/>
              <w:bottom w:val="single" w:sz="8" w:space="0" w:color="auto"/>
              <w:right w:val="nil"/>
            </w:tcBorders>
            <w:shd w:val="clear" w:color="auto" w:fill="auto"/>
            <w:noWrap/>
            <w:vAlign w:val="center"/>
            <w:hideMark/>
          </w:tcPr>
          <w:p w14:paraId="7FE2C0B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2-Jun</w:t>
            </w:r>
          </w:p>
        </w:tc>
        <w:tc>
          <w:tcPr>
            <w:tcW w:w="407" w:type="pct"/>
            <w:tcBorders>
              <w:top w:val="nil"/>
              <w:left w:val="nil"/>
              <w:bottom w:val="single" w:sz="8" w:space="0" w:color="auto"/>
              <w:right w:val="single" w:sz="8" w:space="0" w:color="auto"/>
            </w:tcBorders>
            <w:shd w:val="clear" w:color="auto" w:fill="auto"/>
            <w:noWrap/>
            <w:vAlign w:val="center"/>
            <w:hideMark/>
          </w:tcPr>
          <w:p w14:paraId="39083646" w14:textId="69D198C6"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44</w:t>
            </w:r>
          </w:p>
        </w:tc>
        <w:tc>
          <w:tcPr>
            <w:tcW w:w="516" w:type="pct"/>
            <w:tcBorders>
              <w:top w:val="nil"/>
              <w:left w:val="nil"/>
              <w:bottom w:val="single" w:sz="8" w:space="0" w:color="auto"/>
              <w:right w:val="nil"/>
            </w:tcBorders>
            <w:shd w:val="clear" w:color="auto" w:fill="auto"/>
            <w:noWrap/>
            <w:vAlign w:val="center"/>
            <w:hideMark/>
          </w:tcPr>
          <w:p w14:paraId="0B16F6C5" w14:textId="28DEC1F7"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27-Apr</w:t>
            </w:r>
          </w:p>
        </w:tc>
        <w:tc>
          <w:tcPr>
            <w:tcW w:w="639" w:type="pct"/>
            <w:tcBorders>
              <w:top w:val="nil"/>
              <w:left w:val="nil"/>
              <w:bottom w:val="single" w:sz="8" w:space="0" w:color="auto"/>
              <w:right w:val="nil"/>
            </w:tcBorders>
            <w:shd w:val="clear" w:color="auto" w:fill="auto"/>
            <w:noWrap/>
            <w:vAlign w:val="center"/>
            <w:hideMark/>
          </w:tcPr>
          <w:p w14:paraId="0B05A72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9-May</w:t>
            </w:r>
          </w:p>
        </w:tc>
        <w:tc>
          <w:tcPr>
            <w:tcW w:w="493" w:type="pct"/>
            <w:tcBorders>
              <w:top w:val="nil"/>
              <w:left w:val="nil"/>
              <w:bottom w:val="single" w:sz="8" w:space="0" w:color="auto"/>
              <w:right w:val="nil"/>
            </w:tcBorders>
            <w:shd w:val="clear" w:color="auto" w:fill="auto"/>
            <w:noWrap/>
            <w:vAlign w:val="center"/>
            <w:hideMark/>
          </w:tcPr>
          <w:p w14:paraId="72EA56DC" w14:textId="04C3F900"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27</w:t>
            </w:r>
            <w:r w:rsidR="00D22908" w:rsidRPr="00FE28E9">
              <w:rPr>
                <w:rFonts w:asciiTheme="minorHAnsi" w:hAnsiTheme="minorHAnsi" w:cstheme="minorHAnsi"/>
                <w:b/>
                <w:bCs/>
                <w:color w:val="000000"/>
                <w:sz w:val="20"/>
              </w:rPr>
              <w:t>-May</w:t>
            </w:r>
          </w:p>
        </w:tc>
        <w:tc>
          <w:tcPr>
            <w:tcW w:w="499" w:type="pct"/>
            <w:tcBorders>
              <w:top w:val="nil"/>
              <w:left w:val="nil"/>
              <w:bottom w:val="single" w:sz="8" w:space="0" w:color="auto"/>
              <w:right w:val="single" w:sz="8" w:space="0" w:color="auto"/>
            </w:tcBorders>
            <w:shd w:val="clear" w:color="auto" w:fill="auto"/>
            <w:noWrap/>
            <w:vAlign w:val="center"/>
            <w:hideMark/>
          </w:tcPr>
          <w:p w14:paraId="231332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30</w:t>
            </w:r>
          </w:p>
        </w:tc>
      </w:tr>
      <w:tr w:rsidR="00D22908" w:rsidRPr="00FE28E9" w14:paraId="4DAC30C6"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000000" w:fill="F2F2F2"/>
            <w:noWrap/>
            <w:vAlign w:val="center"/>
            <w:hideMark/>
          </w:tcPr>
          <w:p w14:paraId="5F9EEC03" w14:textId="77777777" w:rsidR="00D22908" w:rsidRPr="00FE28E9" w:rsidRDefault="00D22908" w:rsidP="00D22908">
            <w:pPr>
              <w:spacing w:after="0"/>
              <w:jc w:val="center"/>
              <w:rPr>
                <w:rFonts w:asciiTheme="minorHAnsi" w:hAnsiTheme="minorHAnsi" w:cstheme="minorHAnsi"/>
                <w:color w:val="000000"/>
                <w:sz w:val="20"/>
              </w:rPr>
            </w:pPr>
          </w:p>
        </w:tc>
        <w:tc>
          <w:tcPr>
            <w:tcW w:w="210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ED10F12"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Coho (wild &amp; hatchery)</w:t>
            </w:r>
          </w:p>
        </w:tc>
        <w:tc>
          <w:tcPr>
            <w:tcW w:w="214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53C1987"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Sockeye (wild &amp; hatchery)</w:t>
            </w:r>
          </w:p>
        </w:tc>
      </w:tr>
      <w:tr w:rsidR="003F11C7" w:rsidRPr="00FE28E9" w14:paraId="26A8DAF8"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61D808E0" w14:textId="3B0B0955"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2012</w:t>
            </w:r>
          </w:p>
        </w:tc>
        <w:tc>
          <w:tcPr>
            <w:tcW w:w="639" w:type="pct"/>
            <w:tcBorders>
              <w:top w:val="nil"/>
              <w:left w:val="nil"/>
              <w:bottom w:val="nil"/>
              <w:right w:val="nil"/>
            </w:tcBorders>
            <w:shd w:val="clear" w:color="auto" w:fill="auto"/>
            <w:noWrap/>
            <w:vAlign w:val="center"/>
            <w:hideMark/>
          </w:tcPr>
          <w:p w14:paraId="37D95743" w14:textId="767D253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7-May</w:t>
            </w:r>
          </w:p>
        </w:tc>
        <w:tc>
          <w:tcPr>
            <w:tcW w:w="563" w:type="pct"/>
            <w:tcBorders>
              <w:top w:val="nil"/>
              <w:left w:val="nil"/>
              <w:bottom w:val="nil"/>
              <w:right w:val="nil"/>
            </w:tcBorders>
            <w:shd w:val="clear" w:color="auto" w:fill="auto"/>
            <w:noWrap/>
            <w:vAlign w:val="center"/>
            <w:hideMark/>
          </w:tcPr>
          <w:p w14:paraId="27F56FAC" w14:textId="35DF5A6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2" w:type="pct"/>
            <w:tcBorders>
              <w:top w:val="nil"/>
              <w:left w:val="nil"/>
              <w:bottom w:val="nil"/>
              <w:right w:val="nil"/>
            </w:tcBorders>
            <w:shd w:val="clear" w:color="auto" w:fill="auto"/>
            <w:noWrap/>
            <w:vAlign w:val="center"/>
            <w:hideMark/>
          </w:tcPr>
          <w:p w14:paraId="0DC9D428" w14:textId="1175B02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hideMark/>
          </w:tcPr>
          <w:p w14:paraId="12DCBEA0" w14:textId="33B1710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hideMark/>
          </w:tcPr>
          <w:p w14:paraId="3989CD87" w14:textId="6F7650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639" w:type="pct"/>
            <w:tcBorders>
              <w:top w:val="nil"/>
              <w:left w:val="nil"/>
              <w:bottom w:val="nil"/>
              <w:right w:val="nil"/>
            </w:tcBorders>
            <w:shd w:val="clear" w:color="auto" w:fill="auto"/>
            <w:noWrap/>
            <w:vAlign w:val="center"/>
            <w:hideMark/>
          </w:tcPr>
          <w:p w14:paraId="769E7FDE" w14:textId="612C48C1"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hideMark/>
          </w:tcPr>
          <w:p w14:paraId="399C60F5" w14:textId="652331C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9" w:type="pct"/>
            <w:tcBorders>
              <w:top w:val="nil"/>
              <w:left w:val="nil"/>
              <w:bottom w:val="nil"/>
              <w:right w:val="single" w:sz="8" w:space="0" w:color="auto"/>
            </w:tcBorders>
            <w:shd w:val="clear" w:color="auto" w:fill="auto"/>
            <w:noWrap/>
            <w:vAlign w:val="center"/>
            <w:hideMark/>
          </w:tcPr>
          <w:p w14:paraId="3F4073D7" w14:textId="6192F25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675C1277"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6E52A18" w14:textId="5B98A510"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2013</w:t>
            </w:r>
          </w:p>
        </w:tc>
        <w:tc>
          <w:tcPr>
            <w:tcW w:w="639" w:type="pct"/>
            <w:tcBorders>
              <w:top w:val="nil"/>
              <w:left w:val="nil"/>
              <w:bottom w:val="nil"/>
              <w:right w:val="nil"/>
            </w:tcBorders>
            <w:shd w:val="clear" w:color="auto" w:fill="auto"/>
            <w:noWrap/>
            <w:vAlign w:val="center"/>
          </w:tcPr>
          <w:p w14:paraId="108CB7EF" w14:textId="6F1B15A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tcPr>
          <w:p w14:paraId="0178FDCE" w14:textId="70B5766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2" w:type="pct"/>
            <w:tcBorders>
              <w:top w:val="nil"/>
              <w:left w:val="nil"/>
              <w:bottom w:val="nil"/>
              <w:right w:val="nil"/>
            </w:tcBorders>
            <w:shd w:val="clear" w:color="auto" w:fill="auto"/>
            <w:noWrap/>
            <w:vAlign w:val="center"/>
          </w:tcPr>
          <w:p w14:paraId="19AD813C" w14:textId="439260C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8-Jun</w:t>
            </w:r>
          </w:p>
        </w:tc>
        <w:tc>
          <w:tcPr>
            <w:tcW w:w="407" w:type="pct"/>
            <w:tcBorders>
              <w:top w:val="nil"/>
              <w:left w:val="nil"/>
              <w:bottom w:val="nil"/>
              <w:right w:val="single" w:sz="8" w:space="0" w:color="auto"/>
            </w:tcBorders>
            <w:shd w:val="clear" w:color="auto" w:fill="auto"/>
            <w:noWrap/>
            <w:vAlign w:val="center"/>
          </w:tcPr>
          <w:p w14:paraId="30439385" w14:textId="04C3EF4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36</w:t>
            </w:r>
          </w:p>
        </w:tc>
        <w:tc>
          <w:tcPr>
            <w:tcW w:w="516" w:type="pct"/>
            <w:tcBorders>
              <w:top w:val="nil"/>
              <w:left w:val="nil"/>
              <w:bottom w:val="nil"/>
              <w:right w:val="nil"/>
            </w:tcBorders>
            <w:shd w:val="clear" w:color="auto" w:fill="auto"/>
            <w:noWrap/>
            <w:vAlign w:val="center"/>
          </w:tcPr>
          <w:p w14:paraId="2B7F278D" w14:textId="3EFC833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center"/>
          </w:tcPr>
          <w:p w14:paraId="481D2054" w14:textId="2D8AAA6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15-May</w:t>
            </w:r>
          </w:p>
        </w:tc>
        <w:tc>
          <w:tcPr>
            <w:tcW w:w="493" w:type="pct"/>
            <w:tcBorders>
              <w:top w:val="nil"/>
              <w:left w:val="nil"/>
              <w:bottom w:val="nil"/>
              <w:right w:val="nil"/>
            </w:tcBorders>
            <w:shd w:val="clear" w:color="auto" w:fill="auto"/>
            <w:noWrap/>
            <w:vAlign w:val="center"/>
          </w:tcPr>
          <w:p w14:paraId="206E1F61" w14:textId="7D63B2E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99" w:type="pct"/>
            <w:tcBorders>
              <w:top w:val="nil"/>
              <w:left w:val="nil"/>
              <w:bottom w:val="nil"/>
              <w:right w:val="single" w:sz="8" w:space="0" w:color="auto"/>
            </w:tcBorders>
            <w:shd w:val="clear" w:color="auto" w:fill="auto"/>
            <w:noWrap/>
            <w:vAlign w:val="center"/>
          </w:tcPr>
          <w:p w14:paraId="3BB69AC4" w14:textId="13C8EC9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700A5955"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23D4116" w14:textId="295B936E"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2014</w:t>
            </w:r>
          </w:p>
        </w:tc>
        <w:tc>
          <w:tcPr>
            <w:tcW w:w="639" w:type="pct"/>
            <w:tcBorders>
              <w:top w:val="nil"/>
              <w:left w:val="nil"/>
              <w:bottom w:val="nil"/>
              <w:right w:val="nil"/>
            </w:tcBorders>
            <w:shd w:val="clear" w:color="auto" w:fill="auto"/>
            <w:noWrap/>
            <w:vAlign w:val="center"/>
          </w:tcPr>
          <w:p w14:paraId="12F6CB60" w14:textId="0F6EE6B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20E4E84F" w14:textId="727EF9A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2" w:type="pct"/>
            <w:tcBorders>
              <w:top w:val="nil"/>
              <w:left w:val="nil"/>
              <w:bottom w:val="nil"/>
              <w:right w:val="nil"/>
            </w:tcBorders>
            <w:shd w:val="clear" w:color="auto" w:fill="auto"/>
            <w:noWrap/>
            <w:vAlign w:val="center"/>
          </w:tcPr>
          <w:p w14:paraId="08B0EEA7" w14:textId="7E1CD6D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2-Jun</w:t>
            </w:r>
          </w:p>
        </w:tc>
        <w:tc>
          <w:tcPr>
            <w:tcW w:w="407" w:type="pct"/>
            <w:tcBorders>
              <w:top w:val="nil"/>
              <w:left w:val="nil"/>
              <w:bottom w:val="nil"/>
              <w:right w:val="single" w:sz="8" w:space="0" w:color="auto"/>
            </w:tcBorders>
            <w:shd w:val="clear" w:color="auto" w:fill="auto"/>
            <w:noWrap/>
            <w:vAlign w:val="center"/>
          </w:tcPr>
          <w:p w14:paraId="06C028E1" w14:textId="2461E11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32</w:t>
            </w:r>
          </w:p>
        </w:tc>
        <w:tc>
          <w:tcPr>
            <w:tcW w:w="516" w:type="pct"/>
            <w:tcBorders>
              <w:top w:val="nil"/>
              <w:left w:val="nil"/>
              <w:bottom w:val="nil"/>
              <w:right w:val="nil"/>
            </w:tcBorders>
            <w:shd w:val="clear" w:color="auto" w:fill="auto"/>
            <w:noWrap/>
            <w:vAlign w:val="center"/>
          </w:tcPr>
          <w:p w14:paraId="14ECF9A9" w14:textId="2551AB1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3-May</w:t>
            </w:r>
          </w:p>
        </w:tc>
        <w:tc>
          <w:tcPr>
            <w:tcW w:w="639" w:type="pct"/>
            <w:tcBorders>
              <w:top w:val="nil"/>
              <w:left w:val="nil"/>
              <w:bottom w:val="nil"/>
              <w:right w:val="nil"/>
            </w:tcBorders>
            <w:shd w:val="clear" w:color="auto" w:fill="auto"/>
            <w:noWrap/>
            <w:vAlign w:val="center"/>
          </w:tcPr>
          <w:p w14:paraId="62328B87" w14:textId="6D434A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3" w:type="pct"/>
            <w:tcBorders>
              <w:top w:val="nil"/>
              <w:left w:val="nil"/>
              <w:bottom w:val="nil"/>
              <w:right w:val="nil"/>
            </w:tcBorders>
            <w:shd w:val="clear" w:color="auto" w:fill="auto"/>
            <w:noWrap/>
            <w:vAlign w:val="center"/>
          </w:tcPr>
          <w:p w14:paraId="481FB0A7" w14:textId="05A5452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23-May</w:t>
            </w:r>
          </w:p>
        </w:tc>
        <w:tc>
          <w:tcPr>
            <w:tcW w:w="499" w:type="pct"/>
            <w:tcBorders>
              <w:top w:val="nil"/>
              <w:left w:val="nil"/>
              <w:bottom w:val="nil"/>
              <w:right w:val="single" w:sz="8" w:space="0" w:color="auto"/>
            </w:tcBorders>
            <w:shd w:val="clear" w:color="auto" w:fill="auto"/>
            <w:noWrap/>
            <w:vAlign w:val="center"/>
          </w:tcPr>
          <w:p w14:paraId="02C8E51E" w14:textId="4C924D4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191E101F"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5811FCE1" w14:textId="735795CB"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2015</w:t>
            </w:r>
          </w:p>
        </w:tc>
        <w:tc>
          <w:tcPr>
            <w:tcW w:w="639" w:type="pct"/>
            <w:tcBorders>
              <w:top w:val="nil"/>
              <w:left w:val="nil"/>
              <w:bottom w:val="nil"/>
              <w:right w:val="nil"/>
            </w:tcBorders>
            <w:shd w:val="clear" w:color="auto" w:fill="auto"/>
            <w:noWrap/>
            <w:vAlign w:val="center"/>
          </w:tcPr>
          <w:p w14:paraId="451F1CFA" w14:textId="4ED7C10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563" w:type="pct"/>
            <w:tcBorders>
              <w:top w:val="nil"/>
              <w:left w:val="nil"/>
              <w:bottom w:val="nil"/>
              <w:right w:val="nil"/>
            </w:tcBorders>
            <w:shd w:val="clear" w:color="auto" w:fill="auto"/>
            <w:noWrap/>
            <w:vAlign w:val="center"/>
          </w:tcPr>
          <w:p w14:paraId="55A78979" w14:textId="2814212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21-May</w:t>
            </w:r>
          </w:p>
        </w:tc>
        <w:tc>
          <w:tcPr>
            <w:tcW w:w="492" w:type="pct"/>
            <w:tcBorders>
              <w:top w:val="nil"/>
              <w:left w:val="nil"/>
              <w:bottom w:val="nil"/>
              <w:right w:val="nil"/>
            </w:tcBorders>
            <w:shd w:val="clear" w:color="auto" w:fill="auto"/>
            <w:noWrap/>
            <w:vAlign w:val="center"/>
          </w:tcPr>
          <w:p w14:paraId="1751BAF4" w14:textId="17BF889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4-Jun</w:t>
            </w:r>
          </w:p>
        </w:tc>
        <w:tc>
          <w:tcPr>
            <w:tcW w:w="407" w:type="pct"/>
            <w:tcBorders>
              <w:top w:val="nil"/>
              <w:left w:val="nil"/>
              <w:bottom w:val="nil"/>
              <w:right w:val="single" w:sz="8" w:space="0" w:color="auto"/>
            </w:tcBorders>
            <w:shd w:val="clear" w:color="auto" w:fill="auto"/>
            <w:noWrap/>
            <w:vAlign w:val="center"/>
          </w:tcPr>
          <w:p w14:paraId="357DEDDF" w14:textId="49EEE53C"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30</w:t>
            </w:r>
          </w:p>
        </w:tc>
        <w:tc>
          <w:tcPr>
            <w:tcW w:w="516" w:type="pct"/>
            <w:tcBorders>
              <w:top w:val="nil"/>
              <w:left w:val="nil"/>
              <w:bottom w:val="nil"/>
              <w:right w:val="nil"/>
            </w:tcBorders>
            <w:shd w:val="clear" w:color="auto" w:fill="auto"/>
            <w:noWrap/>
            <w:vAlign w:val="center"/>
          </w:tcPr>
          <w:p w14:paraId="3B1B4593" w14:textId="78D48D8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2048EFC5" w14:textId="6E09E65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3" w:type="pct"/>
            <w:tcBorders>
              <w:top w:val="nil"/>
              <w:left w:val="nil"/>
              <w:bottom w:val="nil"/>
              <w:right w:val="nil"/>
            </w:tcBorders>
            <w:shd w:val="clear" w:color="auto" w:fill="auto"/>
            <w:noWrap/>
            <w:vAlign w:val="center"/>
          </w:tcPr>
          <w:p w14:paraId="29232A77" w14:textId="1D48EC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99" w:type="pct"/>
            <w:tcBorders>
              <w:top w:val="nil"/>
              <w:left w:val="nil"/>
              <w:bottom w:val="nil"/>
              <w:right w:val="single" w:sz="8" w:space="0" w:color="auto"/>
            </w:tcBorders>
            <w:shd w:val="clear" w:color="auto" w:fill="auto"/>
            <w:noWrap/>
            <w:vAlign w:val="center"/>
          </w:tcPr>
          <w:p w14:paraId="4520DF29" w14:textId="5636C5A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40207908"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15D4224" w14:textId="4A2BAA2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2016</w:t>
            </w:r>
          </w:p>
        </w:tc>
        <w:tc>
          <w:tcPr>
            <w:tcW w:w="639" w:type="pct"/>
            <w:tcBorders>
              <w:top w:val="nil"/>
              <w:left w:val="nil"/>
              <w:bottom w:val="nil"/>
              <w:right w:val="nil"/>
            </w:tcBorders>
            <w:shd w:val="clear" w:color="auto" w:fill="auto"/>
            <w:noWrap/>
            <w:vAlign w:val="center"/>
          </w:tcPr>
          <w:p w14:paraId="61BF207D" w14:textId="35BE3D2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3" w:type="pct"/>
            <w:tcBorders>
              <w:top w:val="nil"/>
              <w:left w:val="nil"/>
              <w:bottom w:val="nil"/>
              <w:right w:val="nil"/>
            </w:tcBorders>
            <w:shd w:val="clear" w:color="auto" w:fill="auto"/>
            <w:noWrap/>
            <w:vAlign w:val="center"/>
          </w:tcPr>
          <w:p w14:paraId="7C4E4B33" w14:textId="5E549CC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2" w:type="pct"/>
            <w:tcBorders>
              <w:top w:val="nil"/>
              <w:left w:val="nil"/>
              <w:bottom w:val="nil"/>
              <w:right w:val="nil"/>
            </w:tcBorders>
            <w:shd w:val="clear" w:color="auto" w:fill="auto"/>
            <w:noWrap/>
            <w:vAlign w:val="center"/>
          </w:tcPr>
          <w:p w14:paraId="62A7E407" w14:textId="4AA3CA8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07" w:type="pct"/>
            <w:tcBorders>
              <w:top w:val="nil"/>
              <w:left w:val="nil"/>
              <w:bottom w:val="nil"/>
              <w:right w:val="single" w:sz="8" w:space="0" w:color="auto"/>
            </w:tcBorders>
            <w:shd w:val="clear" w:color="auto" w:fill="auto"/>
            <w:noWrap/>
            <w:vAlign w:val="center"/>
          </w:tcPr>
          <w:p w14:paraId="5DE3CE29" w14:textId="025DF3D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26</w:t>
            </w:r>
          </w:p>
        </w:tc>
        <w:tc>
          <w:tcPr>
            <w:tcW w:w="516" w:type="pct"/>
            <w:tcBorders>
              <w:top w:val="nil"/>
              <w:left w:val="nil"/>
              <w:bottom w:val="nil"/>
              <w:right w:val="nil"/>
            </w:tcBorders>
            <w:shd w:val="clear" w:color="auto" w:fill="auto"/>
            <w:noWrap/>
            <w:vAlign w:val="center"/>
          </w:tcPr>
          <w:p w14:paraId="0768F123" w14:textId="4E86B0E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center"/>
          </w:tcPr>
          <w:p w14:paraId="5FF770F4" w14:textId="1121234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tcPr>
          <w:p w14:paraId="32B5250C" w14:textId="7CD0CF0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9" w:type="pct"/>
            <w:tcBorders>
              <w:top w:val="nil"/>
              <w:left w:val="nil"/>
              <w:bottom w:val="nil"/>
              <w:right w:val="single" w:sz="8" w:space="0" w:color="auto"/>
            </w:tcBorders>
            <w:shd w:val="clear" w:color="auto" w:fill="auto"/>
            <w:noWrap/>
            <w:vAlign w:val="center"/>
          </w:tcPr>
          <w:p w14:paraId="6A5B001E" w14:textId="45017C39"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20</w:t>
            </w:r>
          </w:p>
        </w:tc>
      </w:tr>
      <w:tr w:rsidR="003F11C7" w:rsidRPr="00FE28E9" w14:paraId="28CDF101"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8D00498" w14:textId="677013C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2017</w:t>
            </w:r>
          </w:p>
        </w:tc>
        <w:tc>
          <w:tcPr>
            <w:tcW w:w="639" w:type="pct"/>
            <w:tcBorders>
              <w:top w:val="nil"/>
              <w:left w:val="nil"/>
              <w:bottom w:val="nil"/>
              <w:right w:val="nil"/>
            </w:tcBorders>
            <w:shd w:val="clear" w:color="auto" w:fill="auto"/>
            <w:noWrap/>
            <w:vAlign w:val="center"/>
          </w:tcPr>
          <w:p w14:paraId="1F4D0926" w14:textId="20FB69D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tcPr>
          <w:p w14:paraId="6964A6AF" w14:textId="7F26EB7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center"/>
          </w:tcPr>
          <w:p w14:paraId="555B6409" w14:textId="5A4206C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center"/>
          </w:tcPr>
          <w:p w14:paraId="2E198CA8" w14:textId="10520D5B"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tcPr>
          <w:p w14:paraId="2535C547" w14:textId="740E65D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27-Apr</w:t>
            </w:r>
          </w:p>
        </w:tc>
        <w:tc>
          <w:tcPr>
            <w:tcW w:w="639" w:type="pct"/>
            <w:tcBorders>
              <w:top w:val="nil"/>
              <w:left w:val="nil"/>
              <w:bottom w:val="nil"/>
              <w:right w:val="nil"/>
            </w:tcBorders>
            <w:shd w:val="clear" w:color="auto" w:fill="auto"/>
            <w:noWrap/>
            <w:vAlign w:val="center"/>
          </w:tcPr>
          <w:p w14:paraId="1ADDE9C5" w14:textId="4EA28B9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13-May</w:t>
            </w:r>
          </w:p>
        </w:tc>
        <w:tc>
          <w:tcPr>
            <w:tcW w:w="493" w:type="pct"/>
            <w:tcBorders>
              <w:top w:val="nil"/>
              <w:left w:val="nil"/>
              <w:bottom w:val="nil"/>
              <w:right w:val="nil"/>
            </w:tcBorders>
            <w:shd w:val="clear" w:color="auto" w:fill="auto"/>
            <w:noWrap/>
            <w:vAlign w:val="center"/>
          </w:tcPr>
          <w:p w14:paraId="4E5DEE27" w14:textId="565B4710"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25-May</w:t>
            </w:r>
          </w:p>
        </w:tc>
        <w:tc>
          <w:tcPr>
            <w:tcW w:w="499" w:type="pct"/>
            <w:tcBorders>
              <w:top w:val="nil"/>
              <w:left w:val="nil"/>
              <w:bottom w:val="nil"/>
              <w:right w:val="single" w:sz="8" w:space="0" w:color="auto"/>
            </w:tcBorders>
            <w:shd w:val="clear" w:color="auto" w:fill="auto"/>
            <w:noWrap/>
            <w:vAlign w:val="center"/>
          </w:tcPr>
          <w:p w14:paraId="048621DE" w14:textId="60FF2DB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r>
      <w:tr w:rsidR="003F11C7" w:rsidRPr="00FE28E9" w14:paraId="1C27D95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7FA38568" w14:textId="1DC6FED2"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2018</w:t>
            </w:r>
          </w:p>
        </w:tc>
        <w:tc>
          <w:tcPr>
            <w:tcW w:w="639" w:type="pct"/>
            <w:tcBorders>
              <w:top w:val="nil"/>
              <w:left w:val="nil"/>
              <w:bottom w:val="nil"/>
              <w:right w:val="nil"/>
            </w:tcBorders>
            <w:shd w:val="clear" w:color="auto" w:fill="auto"/>
            <w:noWrap/>
            <w:vAlign w:val="center"/>
          </w:tcPr>
          <w:p w14:paraId="3F41E303" w14:textId="5524A05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563" w:type="pct"/>
            <w:tcBorders>
              <w:top w:val="nil"/>
              <w:left w:val="nil"/>
              <w:bottom w:val="nil"/>
              <w:right w:val="nil"/>
            </w:tcBorders>
            <w:shd w:val="clear" w:color="auto" w:fill="auto"/>
            <w:noWrap/>
            <w:vAlign w:val="center"/>
          </w:tcPr>
          <w:p w14:paraId="5DAECA39" w14:textId="03C78073"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2" w:type="pct"/>
            <w:tcBorders>
              <w:top w:val="nil"/>
              <w:left w:val="nil"/>
              <w:bottom w:val="nil"/>
              <w:right w:val="nil"/>
            </w:tcBorders>
            <w:shd w:val="clear" w:color="auto" w:fill="auto"/>
            <w:noWrap/>
            <w:vAlign w:val="center"/>
          </w:tcPr>
          <w:p w14:paraId="1590C846" w14:textId="2926502E"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27-May</w:t>
            </w:r>
          </w:p>
        </w:tc>
        <w:tc>
          <w:tcPr>
            <w:tcW w:w="407" w:type="pct"/>
            <w:tcBorders>
              <w:top w:val="nil"/>
              <w:left w:val="nil"/>
              <w:bottom w:val="nil"/>
              <w:right w:val="single" w:sz="8" w:space="0" w:color="auto"/>
            </w:tcBorders>
            <w:shd w:val="clear" w:color="auto" w:fill="auto"/>
            <w:noWrap/>
            <w:vAlign w:val="center"/>
          </w:tcPr>
          <w:p w14:paraId="6E5FD78E" w14:textId="275C0C42"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28</w:t>
            </w:r>
          </w:p>
        </w:tc>
        <w:tc>
          <w:tcPr>
            <w:tcW w:w="516" w:type="pct"/>
            <w:tcBorders>
              <w:top w:val="nil"/>
              <w:left w:val="nil"/>
              <w:bottom w:val="nil"/>
              <w:right w:val="nil"/>
            </w:tcBorders>
            <w:shd w:val="clear" w:color="auto" w:fill="auto"/>
            <w:noWrap/>
            <w:vAlign w:val="center"/>
          </w:tcPr>
          <w:p w14:paraId="6DDD5047" w14:textId="215C471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5-May</w:t>
            </w:r>
          </w:p>
        </w:tc>
        <w:tc>
          <w:tcPr>
            <w:tcW w:w="639" w:type="pct"/>
            <w:tcBorders>
              <w:top w:val="nil"/>
              <w:left w:val="nil"/>
              <w:bottom w:val="nil"/>
              <w:right w:val="nil"/>
            </w:tcBorders>
            <w:shd w:val="clear" w:color="auto" w:fill="auto"/>
            <w:noWrap/>
            <w:vAlign w:val="center"/>
          </w:tcPr>
          <w:p w14:paraId="5E5DB0FF" w14:textId="1AC3EDFA"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11-May</w:t>
            </w:r>
          </w:p>
        </w:tc>
        <w:tc>
          <w:tcPr>
            <w:tcW w:w="493" w:type="pct"/>
            <w:tcBorders>
              <w:top w:val="nil"/>
              <w:left w:val="nil"/>
              <w:bottom w:val="nil"/>
              <w:right w:val="nil"/>
            </w:tcBorders>
            <w:shd w:val="clear" w:color="auto" w:fill="auto"/>
            <w:noWrap/>
            <w:vAlign w:val="center"/>
          </w:tcPr>
          <w:p w14:paraId="4B5C148E" w14:textId="6ADD11F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17-May</w:t>
            </w:r>
          </w:p>
        </w:tc>
        <w:tc>
          <w:tcPr>
            <w:tcW w:w="499" w:type="pct"/>
            <w:tcBorders>
              <w:top w:val="nil"/>
              <w:left w:val="nil"/>
              <w:bottom w:val="nil"/>
              <w:right w:val="single" w:sz="8" w:space="0" w:color="auto"/>
            </w:tcBorders>
            <w:shd w:val="clear" w:color="auto" w:fill="auto"/>
            <w:noWrap/>
            <w:vAlign w:val="center"/>
          </w:tcPr>
          <w:p w14:paraId="268D7756" w14:textId="3909233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12</w:t>
            </w:r>
          </w:p>
        </w:tc>
      </w:tr>
      <w:tr w:rsidR="003F11C7" w:rsidRPr="00FE28E9" w14:paraId="60BF6DEE"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3FCA8453" w14:textId="58E9FC5F" w:rsidR="003F11C7" w:rsidRPr="00FE28E9" w:rsidRDefault="003F11C7" w:rsidP="003F11C7">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2019</w:t>
            </w:r>
          </w:p>
        </w:tc>
        <w:tc>
          <w:tcPr>
            <w:tcW w:w="639" w:type="pct"/>
            <w:tcBorders>
              <w:top w:val="nil"/>
              <w:left w:val="nil"/>
              <w:bottom w:val="nil"/>
              <w:right w:val="nil"/>
            </w:tcBorders>
            <w:shd w:val="clear" w:color="auto" w:fill="auto"/>
            <w:noWrap/>
            <w:vAlign w:val="bottom"/>
          </w:tcPr>
          <w:p w14:paraId="57433F30" w14:textId="0C3A456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19-Apr</w:t>
            </w:r>
          </w:p>
        </w:tc>
        <w:tc>
          <w:tcPr>
            <w:tcW w:w="563" w:type="pct"/>
            <w:tcBorders>
              <w:top w:val="nil"/>
              <w:left w:val="nil"/>
              <w:bottom w:val="nil"/>
              <w:right w:val="nil"/>
            </w:tcBorders>
            <w:shd w:val="clear" w:color="auto" w:fill="auto"/>
            <w:noWrap/>
            <w:vAlign w:val="bottom"/>
          </w:tcPr>
          <w:p w14:paraId="49DC08E0" w14:textId="329EEC06"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2" w:type="pct"/>
            <w:tcBorders>
              <w:top w:val="nil"/>
              <w:left w:val="nil"/>
              <w:bottom w:val="nil"/>
              <w:right w:val="nil"/>
            </w:tcBorders>
            <w:shd w:val="clear" w:color="auto" w:fill="auto"/>
            <w:noWrap/>
            <w:vAlign w:val="bottom"/>
          </w:tcPr>
          <w:p w14:paraId="194D5D8F" w14:textId="1DCF5D2D"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29-May</w:t>
            </w:r>
          </w:p>
        </w:tc>
        <w:tc>
          <w:tcPr>
            <w:tcW w:w="407" w:type="pct"/>
            <w:tcBorders>
              <w:top w:val="nil"/>
              <w:left w:val="nil"/>
              <w:bottom w:val="nil"/>
              <w:right w:val="single" w:sz="8" w:space="0" w:color="auto"/>
            </w:tcBorders>
            <w:shd w:val="clear" w:color="auto" w:fill="auto"/>
            <w:noWrap/>
            <w:vAlign w:val="bottom"/>
          </w:tcPr>
          <w:p w14:paraId="480AE4CE" w14:textId="383ECE05"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40</w:t>
            </w:r>
          </w:p>
        </w:tc>
        <w:tc>
          <w:tcPr>
            <w:tcW w:w="516" w:type="pct"/>
            <w:tcBorders>
              <w:top w:val="nil"/>
              <w:left w:val="nil"/>
              <w:bottom w:val="nil"/>
              <w:right w:val="nil"/>
            </w:tcBorders>
            <w:shd w:val="clear" w:color="auto" w:fill="auto"/>
            <w:noWrap/>
            <w:vAlign w:val="bottom"/>
          </w:tcPr>
          <w:p w14:paraId="64F892F8" w14:textId="2DE7698F"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29-Apr</w:t>
            </w:r>
          </w:p>
        </w:tc>
        <w:tc>
          <w:tcPr>
            <w:tcW w:w="639" w:type="pct"/>
            <w:tcBorders>
              <w:top w:val="nil"/>
              <w:left w:val="nil"/>
              <w:bottom w:val="nil"/>
              <w:right w:val="nil"/>
            </w:tcBorders>
            <w:shd w:val="clear" w:color="auto" w:fill="auto"/>
            <w:noWrap/>
            <w:vAlign w:val="bottom"/>
          </w:tcPr>
          <w:p w14:paraId="2F2B0FA8" w14:textId="42E466A8"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19-May</w:t>
            </w:r>
          </w:p>
        </w:tc>
        <w:tc>
          <w:tcPr>
            <w:tcW w:w="493" w:type="pct"/>
            <w:tcBorders>
              <w:top w:val="nil"/>
              <w:left w:val="nil"/>
              <w:bottom w:val="nil"/>
              <w:right w:val="nil"/>
            </w:tcBorders>
            <w:shd w:val="clear" w:color="auto" w:fill="auto"/>
            <w:noWrap/>
            <w:vAlign w:val="bottom"/>
          </w:tcPr>
          <w:p w14:paraId="22047886" w14:textId="5AA72AA4"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6-Jun</w:t>
            </w:r>
          </w:p>
        </w:tc>
        <w:tc>
          <w:tcPr>
            <w:tcW w:w="499" w:type="pct"/>
            <w:tcBorders>
              <w:top w:val="nil"/>
              <w:left w:val="nil"/>
              <w:bottom w:val="nil"/>
              <w:right w:val="single" w:sz="8" w:space="0" w:color="auto"/>
            </w:tcBorders>
            <w:shd w:val="clear" w:color="auto" w:fill="auto"/>
            <w:noWrap/>
            <w:vAlign w:val="bottom"/>
          </w:tcPr>
          <w:p w14:paraId="20907403" w14:textId="74A3BC57" w:rsidR="003F11C7" w:rsidRPr="00FE28E9" w:rsidRDefault="003F11C7" w:rsidP="003F11C7">
            <w:pPr>
              <w:spacing w:after="0"/>
              <w:jc w:val="center"/>
              <w:rPr>
                <w:rFonts w:asciiTheme="minorHAnsi" w:hAnsiTheme="minorHAnsi" w:cstheme="minorHAnsi"/>
                <w:color w:val="000000"/>
                <w:sz w:val="20"/>
              </w:rPr>
            </w:pPr>
            <w:r w:rsidRPr="00FE28E9">
              <w:rPr>
                <w:rFonts w:asciiTheme="minorHAnsi" w:hAnsiTheme="minorHAnsi" w:cstheme="minorHAnsi"/>
                <w:color w:val="000000"/>
                <w:sz w:val="20"/>
              </w:rPr>
              <w:t>38</w:t>
            </w:r>
          </w:p>
        </w:tc>
      </w:tr>
      <w:tr w:rsidR="003F11C7" w:rsidRPr="00FE28E9" w14:paraId="4C27BBDC"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tcPr>
          <w:p w14:paraId="2AE9314F" w14:textId="0999EBD0" w:rsidR="003F11C7" w:rsidRPr="00FE28E9" w:rsidRDefault="003F11C7" w:rsidP="003F11C7">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639" w:type="pct"/>
            <w:tcBorders>
              <w:top w:val="nil"/>
              <w:left w:val="nil"/>
              <w:bottom w:val="nil"/>
              <w:right w:val="nil"/>
            </w:tcBorders>
            <w:shd w:val="clear" w:color="auto" w:fill="auto"/>
            <w:noWrap/>
            <w:vAlign w:val="bottom"/>
          </w:tcPr>
          <w:p w14:paraId="4F15621D" w14:textId="7D378566"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21-Apr</w:t>
            </w:r>
          </w:p>
        </w:tc>
        <w:tc>
          <w:tcPr>
            <w:tcW w:w="563" w:type="pct"/>
            <w:tcBorders>
              <w:top w:val="nil"/>
              <w:left w:val="nil"/>
              <w:bottom w:val="nil"/>
              <w:right w:val="nil"/>
            </w:tcBorders>
            <w:shd w:val="clear" w:color="auto" w:fill="auto"/>
            <w:noWrap/>
            <w:vAlign w:val="bottom"/>
          </w:tcPr>
          <w:p w14:paraId="0261D824" w14:textId="2E40FBA4"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11-May</w:t>
            </w:r>
          </w:p>
        </w:tc>
        <w:tc>
          <w:tcPr>
            <w:tcW w:w="492" w:type="pct"/>
            <w:tcBorders>
              <w:top w:val="nil"/>
              <w:left w:val="nil"/>
              <w:bottom w:val="nil"/>
              <w:right w:val="nil"/>
            </w:tcBorders>
            <w:shd w:val="clear" w:color="auto" w:fill="auto"/>
            <w:noWrap/>
            <w:vAlign w:val="bottom"/>
          </w:tcPr>
          <w:p w14:paraId="7EAD9C3D" w14:textId="1390F98F"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31-May</w:t>
            </w:r>
          </w:p>
        </w:tc>
        <w:tc>
          <w:tcPr>
            <w:tcW w:w="407" w:type="pct"/>
            <w:tcBorders>
              <w:top w:val="nil"/>
              <w:left w:val="nil"/>
              <w:bottom w:val="nil"/>
              <w:right w:val="single" w:sz="8" w:space="0" w:color="auto"/>
            </w:tcBorders>
            <w:shd w:val="clear" w:color="auto" w:fill="auto"/>
            <w:noWrap/>
            <w:vAlign w:val="bottom"/>
          </w:tcPr>
          <w:p w14:paraId="654FD515" w14:textId="31CCD3E2"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40</w:t>
            </w:r>
          </w:p>
        </w:tc>
        <w:tc>
          <w:tcPr>
            <w:tcW w:w="516" w:type="pct"/>
            <w:tcBorders>
              <w:top w:val="nil"/>
              <w:left w:val="nil"/>
              <w:bottom w:val="nil"/>
              <w:right w:val="nil"/>
            </w:tcBorders>
            <w:shd w:val="clear" w:color="auto" w:fill="auto"/>
            <w:noWrap/>
            <w:vAlign w:val="bottom"/>
          </w:tcPr>
          <w:p w14:paraId="42AE8063" w14:textId="29A6ECD1"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5-May</w:t>
            </w:r>
          </w:p>
        </w:tc>
        <w:tc>
          <w:tcPr>
            <w:tcW w:w="639" w:type="pct"/>
            <w:tcBorders>
              <w:top w:val="nil"/>
              <w:left w:val="nil"/>
              <w:bottom w:val="nil"/>
              <w:right w:val="nil"/>
            </w:tcBorders>
            <w:shd w:val="clear" w:color="auto" w:fill="auto"/>
            <w:noWrap/>
            <w:vAlign w:val="bottom"/>
          </w:tcPr>
          <w:p w14:paraId="3B80362C" w14:textId="0CEBBB7E"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17-May</w:t>
            </w:r>
          </w:p>
        </w:tc>
        <w:tc>
          <w:tcPr>
            <w:tcW w:w="493" w:type="pct"/>
            <w:tcBorders>
              <w:top w:val="nil"/>
              <w:left w:val="nil"/>
              <w:bottom w:val="nil"/>
              <w:right w:val="nil"/>
            </w:tcBorders>
            <w:shd w:val="clear" w:color="auto" w:fill="auto"/>
            <w:noWrap/>
            <w:vAlign w:val="bottom"/>
          </w:tcPr>
          <w:p w14:paraId="40AB1884" w14:textId="56E6D309"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27-May</w:t>
            </w:r>
          </w:p>
        </w:tc>
        <w:tc>
          <w:tcPr>
            <w:tcW w:w="499" w:type="pct"/>
            <w:tcBorders>
              <w:top w:val="nil"/>
              <w:left w:val="nil"/>
              <w:bottom w:val="nil"/>
              <w:right w:val="single" w:sz="8" w:space="0" w:color="auto"/>
            </w:tcBorders>
            <w:shd w:val="clear" w:color="auto" w:fill="auto"/>
            <w:noWrap/>
            <w:vAlign w:val="bottom"/>
          </w:tcPr>
          <w:p w14:paraId="7ED85452" w14:textId="1EDC3E2E" w:rsidR="003F11C7" w:rsidRPr="00FE28E9" w:rsidRDefault="003F11C7" w:rsidP="003F11C7">
            <w:pPr>
              <w:spacing w:after="0"/>
              <w:jc w:val="center"/>
              <w:rPr>
                <w:rFonts w:asciiTheme="minorHAnsi" w:hAnsiTheme="minorHAnsi" w:cstheme="minorHAnsi"/>
                <w:color w:val="000000"/>
                <w:sz w:val="20"/>
              </w:rPr>
            </w:pPr>
            <w:r>
              <w:rPr>
                <w:rFonts w:ascii="Calibri" w:hAnsi="Calibri" w:cs="Calibri"/>
                <w:color w:val="000000"/>
                <w:sz w:val="20"/>
              </w:rPr>
              <w:t>22</w:t>
            </w:r>
          </w:p>
        </w:tc>
      </w:tr>
      <w:tr w:rsidR="00DF1485" w:rsidRPr="00FE28E9" w14:paraId="1B1B8E12" w14:textId="77777777" w:rsidTr="00DF1485">
        <w:trPr>
          <w:trHeight w:hRule="exact" w:val="259"/>
          <w:jc w:val="center"/>
        </w:trPr>
        <w:tc>
          <w:tcPr>
            <w:tcW w:w="752" w:type="pct"/>
            <w:tcBorders>
              <w:top w:val="nil"/>
              <w:left w:val="single" w:sz="8" w:space="0" w:color="auto"/>
              <w:bottom w:val="single" w:sz="4" w:space="0" w:color="auto"/>
              <w:right w:val="single" w:sz="8" w:space="0" w:color="auto"/>
            </w:tcBorders>
            <w:shd w:val="clear" w:color="auto" w:fill="auto"/>
            <w:noWrap/>
            <w:vAlign w:val="center"/>
          </w:tcPr>
          <w:p w14:paraId="2B5EBA52" w14:textId="1C368346" w:rsidR="00DF1485" w:rsidRPr="00FE28E9" w:rsidRDefault="00DF1485" w:rsidP="00DF1485">
            <w:pPr>
              <w:spacing w:after="0"/>
              <w:jc w:val="center"/>
              <w:rPr>
                <w:rFonts w:asciiTheme="minorHAnsi" w:hAnsiTheme="minorHAnsi" w:cstheme="minorHAnsi"/>
                <w:b/>
                <w:bCs/>
                <w:color w:val="000000"/>
                <w:sz w:val="20"/>
              </w:rPr>
            </w:pPr>
            <w:ins w:id="61" w:author="Wright, Lisa S CIV USARMY CENWD (USA)" w:date="2021-11-02T13:29:00Z">
              <w:r>
                <w:rPr>
                  <w:rFonts w:asciiTheme="minorHAnsi" w:hAnsiTheme="minorHAnsi" w:cstheme="minorHAnsi"/>
                  <w:b/>
                  <w:bCs/>
                  <w:color w:val="000000"/>
                  <w:sz w:val="20"/>
                </w:rPr>
                <w:t>2021</w:t>
              </w:r>
            </w:ins>
            <w:ins w:id="62" w:author="Wright, Lisa S CIV USARMY CENWD (USA)" w:date="2021-11-02T15:04:00Z">
              <w:r>
                <w:rPr>
                  <w:rFonts w:asciiTheme="minorHAnsi" w:hAnsiTheme="minorHAnsi" w:cstheme="minorHAnsi"/>
                  <w:b/>
                  <w:bCs/>
                  <w:color w:val="000000"/>
                  <w:sz w:val="20"/>
                </w:rPr>
                <w:t>*</w:t>
              </w:r>
            </w:ins>
          </w:p>
        </w:tc>
        <w:tc>
          <w:tcPr>
            <w:tcW w:w="639" w:type="pct"/>
            <w:tcBorders>
              <w:top w:val="nil"/>
              <w:left w:val="nil"/>
              <w:bottom w:val="single" w:sz="4" w:space="0" w:color="auto"/>
              <w:right w:val="nil"/>
            </w:tcBorders>
            <w:shd w:val="clear" w:color="auto" w:fill="auto"/>
            <w:noWrap/>
            <w:vAlign w:val="bottom"/>
          </w:tcPr>
          <w:p w14:paraId="6C1E95A2" w14:textId="2A0E6562" w:rsidR="00DF1485" w:rsidRPr="00FE28E9" w:rsidRDefault="00DF1485" w:rsidP="00DF1485">
            <w:pPr>
              <w:spacing w:after="0"/>
              <w:jc w:val="center"/>
              <w:rPr>
                <w:rFonts w:asciiTheme="minorHAnsi" w:hAnsiTheme="minorHAnsi" w:cstheme="minorHAnsi"/>
                <w:color w:val="000000"/>
                <w:sz w:val="20"/>
              </w:rPr>
            </w:pPr>
            <w:ins w:id="63" w:author="Wright, Lisa S CIV USARMY CENWD (USA)" w:date="2021-11-04T09:22:00Z">
              <w:r>
                <w:rPr>
                  <w:rFonts w:ascii="Calibri" w:hAnsi="Calibri" w:cs="Calibri"/>
                  <w:color w:val="000000"/>
                  <w:sz w:val="20"/>
                </w:rPr>
                <w:t>29-Apr</w:t>
              </w:r>
            </w:ins>
          </w:p>
        </w:tc>
        <w:tc>
          <w:tcPr>
            <w:tcW w:w="563" w:type="pct"/>
            <w:tcBorders>
              <w:top w:val="nil"/>
              <w:left w:val="nil"/>
              <w:bottom w:val="single" w:sz="4" w:space="0" w:color="auto"/>
              <w:right w:val="nil"/>
            </w:tcBorders>
            <w:shd w:val="clear" w:color="auto" w:fill="auto"/>
            <w:noWrap/>
            <w:vAlign w:val="bottom"/>
          </w:tcPr>
          <w:p w14:paraId="6C5F4A61" w14:textId="0554302E" w:rsidR="00DF1485" w:rsidRPr="00FE28E9" w:rsidRDefault="00DF1485" w:rsidP="00DF1485">
            <w:pPr>
              <w:spacing w:after="0"/>
              <w:jc w:val="center"/>
              <w:rPr>
                <w:rFonts w:asciiTheme="minorHAnsi" w:hAnsiTheme="minorHAnsi" w:cstheme="minorHAnsi"/>
                <w:color w:val="000000"/>
                <w:sz w:val="20"/>
              </w:rPr>
            </w:pPr>
            <w:ins w:id="64" w:author="Wright, Lisa S CIV USARMY CENWD (USA)" w:date="2021-11-04T09:22:00Z">
              <w:r>
                <w:rPr>
                  <w:rFonts w:ascii="Calibri" w:hAnsi="Calibri" w:cs="Calibri"/>
                  <w:color w:val="000000"/>
                  <w:sz w:val="20"/>
                </w:rPr>
                <w:t>19-May</w:t>
              </w:r>
            </w:ins>
          </w:p>
        </w:tc>
        <w:tc>
          <w:tcPr>
            <w:tcW w:w="492" w:type="pct"/>
            <w:tcBorders>
              <w:top w:val="nil"/>
              <w:left w:val="nil"/>
              <w:bottom w:val="single" w:sz="4" w:space="0" w:color="auto"/>
              <w:right w:val="nil"/>
            </w:tcBorders>
            <w:shd w:val="clear" w:color="auto" w:fill="auto"/>
            <w:noWrap/>
            <w:vAlign w:val="bottom"/>
          </w:tcPr>
          <w:p w14:paraId="1EB5660C" w14:textId="09C90472" w:rsidR="00DF1485" w:rsidRPr="00FE28E9" w:rsidRDefault="00DF1485" w:rsidP="00DF1485">
            <w:pPr>
              <w:spacing w:after="0"/>
              <w:jc w:val="center"/>
              <w:rPr>
                <w:rFonts w:asciiTheme="minorHAnsi" w:hAnsiTheme="minorHAnsi" w:cstheme="minorHAnsi"/>
                <w:color w:val="000000"/>
                <w:sz w:val="20"/>
              </w:rPr>
            </w:pPr>
            <w:ins w:id="65" w:author="Wright, Lisa S CIV USARMY CENWD (USA)" w:date="2021-11-04T09:22:00Z">
              <w:r>
                <w:rPr>
                  <w:rFonts w:ascii="Calibri" w:hAnsi="Calibri" w:cs="Calibri"/>
                  <w:color w:val="000000"/>
                  <w:sz w:val="20"/>
                </w:rPr>
                <w:t>2-Jun</w:t>
              </w:r>
            </w:ins>
          </w:p>
        </w:tc>
        <w:tc>
          <w:tcPr>
            <w:tcW w:w="407" w:type="pct"/>
            <w:tcBorders>
              <w:top w:val="nil"/>
              <w:left w:val="nil"/>
              <w:bottom w:val="single" w:sz="4" w:space="0" w:color="auto"/>
              <w:right w:val="single" w:sz="8" w:space="0" w:color="auto"/>
            </w:tcBorders>
            <w:shd w:val="clear" w:color="auto" w:fill="auto"/>
            <w:noWrap/>
            <w:vAlign w:val="bottom"/>
          </w:tcPr>
          <w:p w14:paraId="3018A91C" w14:textId="7FBC3192" w:rsidR="00DF1485" w:rsidRPr="00FE28E9" w:rsidRDefault="00DF1485" w:rsidP="00DF1485">
            <w:pPr>
              <w:spacing w:after="0"/>
              <w:jc w:val="center"/>
              <w:rPr>
                <w:rFonts w:asciiTheme="minorHAnsi" w:hAnsiTheme="minorHAnsi" w:cstheme="minorHAnsi"/>
                <w:color w:val="000000"/>
                <w:sz w:val="20"/>
              </w:rPr>
            </w:pPr>
            <w:ins w:id="66" w:author="Wright, Lisa S CIV USARMY CENWD (USA)" w:date="2021-11-04T09:22:00Z">
              <w:r>
                <w:rPr>
                  <w:rFonts w:ascii="Calibri" w:hAnsi="Calibri" w:cs="Calibri"/>
                  <w:color w:val="000000"/>
                  <w:sz w:val="20"/>
                </w:rPr>
                <w:t>34</w:t>
              </w:r>
            </w:ins>
          </w:p>
        </w:tc>
        <w:tc>
          <w:tcPr>
            <w:tcW w:w="516" w:type="pct"/>
            <w:tcBorders>
              <w:top w:val="nil"/>
              <w:left w:val="nil"/>
              <w:bottom w:val="single" w:sz="4" w:space="0" w:color="auto"/>
              <w:right w:val="nil"/>
            </w:tcBorders>
            <w:shd w:val="clear" w:color="auto" w:fill="auto"/>
            <w:noWrap/>
            <w:vAlign w:val="bottom"/>
          </w:tcPr>
          <w:p w14:paraId="3D1C6D57" w14:textId="71C6BC07" w:rsidR="00DF1485" w:rsidRPr="00FE28E9" w:rsidRDefault="00DF1485" w:rsidP="00DF1485">
            <w:pPr>
              <w:spacing w:after="0"/>
              <w:jc w:val="center"/>
              <w:rPr>
                <w:rFonts w:asciiTheme="minorHAnsi" w:hAnsiTheme="minorHAnsi" w:cstheme="minorHAnsi"/>
                <w:color w:val="000000"/>
                <w:sz w:val="20"/>
              </w:rPr>
            </w:pPr>
            <w:ins w:id="67" w:author="Wright, Lisa S CIV USARMY CENWD (USA)" w:date="2021-11-04T09:22:00Z">
              <w:r>
                <w:rPr>
                  <w:rFonts w:ascii="Calibri" w:hAnsi="Calibri" w:cs="Calibri"/>
                  <w:color w:val="000000"/>
                  <w:sz w:val="20"/>
                </w:rPr>
                <w:t>1-May</w:t>
              </w:r>
            </w:ins>
          </w:p>
        </w:tc>
        <w:tc>
          <w:tcPr>
            <w:tcW w:w="639" w:type="pct"/>
            <w:tcBorders>
              <w:top w:val="nil"/>
              <w:left w:val="nil"/>
              <w:bottom w:val="single" w:sz="4" w:space="0" w:color="auto"/>
              <w:right w:val="nil"/>
            </w:tcBorders>
            <w:shd w:val="clear" w:color="auto" w:fill="auto"/>
            <w:noWrap/>
            <w:vAlign w:val="bottom"/>
          </w:tcPr>
          <w:p w14:paraId="069B781A" w14:textId="70283A79" w:rsidR="00DF1485" w:rsidRPr="00FE28E9" w:rsidRDefault="00DF1485" w:rsidP="00DF1485">
            <w:pPr>
              <w:spacing w:after="0"/>
              <w:jc w:val="center"/>
              <w:rPr>
                <w:rFonts w:asciiTheme="minorHAnsi" w:hAnsiTheme="minorHAnsi" w:cstheme="minorHAnsi"/>
                <w:color w:val="000000"/>
                <w:sz w:val="20"/>
              </w:rPr>
            </w:pPr>
            <w:ins w:id="68" w:author="Wright, Lisa S CIV USARMY CENWD (USA)" w:date="2021-11-04T09:22:00Z">
              <w:r>
                <w:rPr>
                  <w:rFonts w:ascii="Calibri" w:hAnsi="Calibri" w:cs="Calibri"/>
                  <w:color w:val="000000"/>
                  <w:sz w:val="20"/>
                </w:rPr>
                <w:t>15-May</w:t>
              </w:r>
            </w:ins>
          </w:p>
        </w:tc>
        <w:tc>
          <w:tcPr>
            <w:tcW w:w="493" w:type="pct"/>
            <w:tcBorders>
              <w:top w:val="nil"/>
              <w:left w:val="nil"/>
              <w:bottom w:val="single" w:sz="4" w:space="0" w:color="auto"/>
              <w:right w:val="nil"/>
            </w:tcBorders>
            <w:shd w:val="clear" w:color="auto" w:fill="auto"/>
            <w:noWrap/>
            <w:vAlign w:val="bottom"/>
          </w:tcPr>
          <w:p w14:paraId="155B3A97" w14:textId="52581D61" w:rsidR="00DF1485" w:rsidRPr="00FE28E9" w:rsidRDefault="00DF1485" w:rsidP="00DF1485">
            <w:pPr>
              <w:spacing w:after="0"/>
              <w:jc w:val="center"/>
              <w:rPr>
                <w:rFonts w:asciiTheme="minorHAnsi" w:hAnsiTheme="minorHAnsi" w:cstheme="minorHAnsi"/>
                <w:color w:val="000000"/>
                <w:sz w:val="20"/>
              </w:rPr>
            </w:pPr>
            <w:ins w:id="69" w:author="Wright, Lisa S CIV USARMY CENWD (USA)" w:date="2021-11-04T09:22:00Z">
              <w:r>
                <w:rPr>
                  <w:rFonts w:ascii="Calibri" w:hAnsi="Calibri" w:cs="Calibri"/>
                  <w:color w:val="000000"/>
                  <w:sz w:val="20"/>
                </w:rPr>
                <w:t>27-May</w:t>
              </w:r>
            </w:ins>
          </w:p>
        </w:tc>
        <w:tc>
          <w:tcPr>
            <w:tcW w:w="499" w:type="pct"/>
            <w:tcBorders>
              <w:top w:val="nil"/>
              <w:left w:val="nil"/>
              <w:bottom w:val="single" w:sz="4" w:space="0" w:color="auto"/>
              <w:right w:val="single" w:sz="8" w:space="0" w:color="auto"/>
            </w:tcBorders>
            <w:shd w:val="clear" w:color="auto" w:fill="auto"/>
            <w:noWrap/>
            <w:vAlign w:val="bottom"/>
          </w:tcPr>
          <w:p w14:paraId="67E36EB9" w14:textId="196C01F6" w:rsidR="00DF1485" w:rsidRPr="00FE28E9" w:rsidRDefault="00DF1485" w:rsidP="00DF1485">
            <w:pPr>
              <w:spacing w:after="0"/>
              <w:jc w:val="center"/>
              <w:rPr>
                <w:rFonts w:asciiTheme="minorHAnsi" w:hAnsiTheme="minorHAnsi" w:cstheme="minorHAnsi"/>
                <w:color w:val="000000"/>
                <w:sz w:val="20"/>
              </w:rPr>
            </w:pPr>
            <w:ins w:id="70" w:author="Wright, Lisa S CIV USARMY CENWD (USA)" w:date="2021-11-04T09:22:00Z">
              <w:r>
                <w:rPr>
                  <w:rFonts w:ascii="Calibri" w:hAnsi="Calibri" w:cs="Calibri"/>
                  <w:color w:val="000000"/>
                  <w:sz w:val="20"/>
                </w:rPr>
                <w:t>26</w:t>
              </w:r>
            </w:ins>
          </w:p>
        </w:tc>
      </w:tr>
      <w:tr w:rsidR="009D083C" w:rsidRPr="00FE28E9" w14:paraId="5395302B"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0B25FA5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MEDIAN</w:t>
            </w:r>
          </w:p>
        </w:tc>
        <w:tc>
          <w:tcPr>
            <w:tcW w:w="639" w:type="pct"/>
            <w:tcBorders>
              <w:top w:val="nil"/>
              <w:left w:val="nil"/>
              <w:bottom w:val="nil"/>
              <w:right w:val="nil"/>
            </w:tcBorders>
            <w:shd w:val="clear" w:color="auto" w:fill="auto"/>
            <w:noWrap/>
            <w:vAlign w:val="center"/>
            <w:hideMark/>
          </w:tcPr>
          <w:p w14:paraId="4B02B9F8" w14:textId="04D963C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563" w:type="pct"/>
            <w:tcBorders>
              <w:top w:val="nil"/>
              <w:left w:val="nil"/>
              <w:bottom w:val="nil"/>
              <w:right w:val="nil"/>
            </w:tcBorders>
            <w:shd w:val="clear" w:color="auto" w:fill="auto"/>
            <w:noWrap/>
            <w:vAlign w:val="center"/>
            <w:hideMark/>
          </w:tcPr>
          <w:p w14:paraId="42A5466C"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-May</w:t>
            </w:r>
          </w:p>
        </w:tc>
        <w:tc>
          <w:tcPr>
            <w:tcW w:w="492" w:type="pct"/>
            <w:tcBorders>
              <w:top w:val="nil"/>
              <w:left w:val="nil"/>
              <w:bottom w:val="nil"/>
              <w:right w:val="nil"/>
            </w:tcBorders>
            <w:shd w:val="clear" w:color="auto" w:fill="auto"/>
            <w:noWrap/>
            <w:vAlign w:val="center"/>
            <w:hideMark/>
          </w:tcPr>
          <w:p w14:paraId="598B6337" w14:textId="22D69C32"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w:t>
            </w:r>
            <w:r w:rsidR="00D22908" w:rsidRPr="00FE28E9">
              <w:rPr>
                <w:rFonts w:asciiTheme="minorHAnsi" w:hAnsiTheme="minorHAnsi" w:cstheme="minorHAnsi"/>
                <w:b/>
                <w:bCs/>
                <w:color w:val="000000"/>
                <w:sz w:val="20"/>
              </w:rPr>
              <w:t>-Jun</w:t>
            </w:r>
          </w:p>
        </w:tc>
        <w:tc>
          <w:tcPr>
            <w:tcW w:w="407" w:type="pct"/>
            <w:tcBorders>
              <w:top w:val="nil"/>
              <w:left w:val="nil"/>
              <w:bottom w:val="nil"/>
              <w:right w:val="single" w:sz="8" w:space="0" w:color="auto"/>
            </w:tcBorders>
            <w:shd w:val="clear" w:color="auto" w:fill="auto"/>
            <w:noWrap/>
            <w:vAlign w:val="center"/>
            <w:hideMark/>
          </w:tcPr>
          <w:p w14:paraId="536A27D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c>
          <w:tcPr>
            <w:tcW w:w="516" w:type="pct"/>
            <w:tcBorders>
              <w:top w:val="nil"/>
              <w:left w:val="nil"/>
              <w:bottom w:val="nil"/>
              <w:right w:val="nil"/>
            </w:tcBorders>
            <w:shd w:val="clear" w:color="auto" w:fill="auto"/>
            <w:noWrap/>
            <w:vAlign w:val="center"/>
            <w:hideMark/>
          </w:tcPr>
          <w:p w14:paraId="2A8774C5"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639" w:type="pct"/>
            <w:tcBorders>
              <w:top w:val="nil"/>
              <w:left w:val="nil"/>
              <w:bottom w:val="nil"/>
              <w:right w:val="nil"/>
            </w:tcBorders>
            <w:shd w:val="clear" w:color="auto" w:fill="auto"/>
            <w:noWrap/>
            <w:vAlign w:val="center"/>
            <w:hideMark/>
          </w:tcPr>
          <w:p w14:paraId="2997613D" w14:textId="46518A2C" w:rsidR="00D22908" w:rsidRPr="00FE28E9" w:rsidRDefault="00D22908" w:rsidP="00D22908">
            <w:pPr>
              <w:spacing w:after="0"/>
              <w:jc w:val="center"/>
              <w:rPr>
                <w:rFonts w:asciiTheme="minorHAnsi" w:hAnsiTheme="minorHAnsi" w:cstheme="minorHAnsi"/>
                <w:b/>
                <w:bCs/>
                <w:color w:val="000000"/>
                <w:sz w:val="20"/>
              </w:rPr>
            </w:pPr>
            <w:del w:id="71" w:author="Wright, Lisa S CIV USARMY CENWD (USA)" w:date="2021-11-04T09:23:00Z">
              <w:r w:rsidRPr="00FE28E9" w:rsidDel="00DF1485">
                <w:rPr>
                  <w:rFonts w:asciiTheme="minorHAnsi" w:hAnsiTheme="minorHAnsi" w:cstheme="minorHAnsi"/>
                  <w:b/>
                  <w:bCs/>
                  <w:color w:val="000000"/>
                  <w:sz w:val="20"/>
                </w:rPr>
                <w:delText>14</w:delText>
              </w:r>
            </w:del>
            <w:ins w:id="72" w:author="Wright, Lisa S CIV USARMY CENWD (USA)" w:date="2021-11-04T09:23:00Z">
              <w:r w:rsidR="00DF1485">
                <w:rPr>
                  <w:rFonts w:asciiTheme="minorHAnsi" w:hAnsiTheme="minorHAnsi" w:cstheme="minorHAnsi"/>
                  <w:b/>
                  <w:bCs/>
                  <w:color w:val="000000"/>
                  <w:sz w:val="20"/>
                </w:rPr>
                <w:t>15</w:t>
              </w:r>
            </w:ins>
            <w:r w:rsidRPr="00FE28E9">
              <w:rPr>
                <w:rFonts w:asciiTheme="minorHAnsi" w:hAnsiTheme="minorHAnsi" w:cstheme="minorHAnsi"/>
                <w:b/>
                <w:bCs/>
                <w:color w:val="000000"/>
                <w:sz w:val="20"/>
              </w:rPr>
              <w:t>-May</w:t>
            </w:r>
          </w:p>
        </w:tc>
        <w:tc>
          <w:tcPr>
            <w:tcW w:w="493" w:type="pct"/>
            <w:tcBorders>
              <w:top w:val="nil"/>
              <w:left w:val="nil"/>
              <w:bottom w:val="nil"/>
              <w:right w:val="nil"/>
            </w:tcBorders>
            <w:shd w:val="clear" w:color="auto" w:fill="auto"/>
            <w:noWrap/>
            <w:vAlign w:val="center"/>
            <w:hideMark/>
          </w:tcPr>
          <w:p w14:paraId="2F7A396D"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99" w:type="pct"/>
            <w:tcBorders>
              <w:top w:val="nil"/>
              <w:left w:val="nil"/>
              <w:bottom w:val="nil"/>
              <w:right w:val="single" w:sz="8" w:space="0" w:color="auto"/>
            </w:tcBorders>
            <w:shd w:val="clear" w:color="auto" w:fill="auto"/>
            <w:noWrap/>
            <w:vAlign w:val="center"/>
            <w:hideMark/>
          </w:tcPr>
          <w:p w14:paraId="7EF9E362" w14:textId="7DDDE341" w:rsidR="00D22908" w:rsidRPr="00FE28E9" w:rsidRDefault="00D22908" w:rsidP="00D22908">
            <w:pPr>
              <w:spacing w:after="0"/>
              <w:jc w:val="center"/>
              <w:rPr>
                <w:rFonts w:asciiTheme="minorHAnsi" w:hAnsiTheme="minorHAnsi" w:cstheme="minorHAnsi"/>
                <w:b/>
                <w:bCs/>
                <w:color w:val="000000"/>
                <w:sz w:val="20"/>
              </w:rPr>
            </w:pPr>
            <w:del w:id="73" w:author="Wright, Lisa S CIV USARMY CENWD (USA)" w:date="2021-11-04T09:23:00Z">
              <w:r w:rsidRPr="00FE28E9" w:rsidDel="00DF1485">
                <w:rPr>
                  <w:rFonts w:asciiTheme="minorHAnsi" w:hAnsiTheme="minorHAnsi" w:cstheme="minorHAnsi"/>
                  <w:b/>
                  <w:bCs/>
                  <w:color w:val="000000"/>
                  <w:sz w:val="20"/>
                </w:rPr>
                <w:delText>25</w:delText>
              </w:r>
            </w:del>
            <w:ins w:id="74" w:author="Wright, Lisa S CIV USARMY CENWD (USA)" w:date="2021-11-04T09:23:00Z">
              <w:r w:rsidR="00DF1485">
                <w:rPr>
                  <w:rFonts w:asciiTheme="minorHAnsi" w:hAnsiTheme="minorHAnsi" w:cstheme="minorHAnsi"/>
                  <w:b/>
                  <w:bCs/>
                  <w:color w:val="000000"/>
                  <w:sz w:val="20"/>
                </w:rPr>
                <w:t>24</w:t>
              </w:r>
            </w:ins>
          </w:p>
        </w:tc>
      </w:tr>
      <w:tr w:rsidR="009D083C" w:rsidRPr="00FE28E9" w14:paraId="174E9EFD" w14:textId="77777777" w:rsidTr="00DF1485">
        <w:trPr>
          <w:trHeight w:hRule="exact" w:val="259"/>
          <w:jc w:val="center"/>
        </w:trPr>
        <w:tc>
          <w:tcPr>
            <w:tcW w:w="752" w:type="pct"/>
            <w:tcBorders>
              <w:top w:val="nil"/>
              <w:left w:val="single" w:sz="8" w:space="0" w:color="auto"/>
              <w:bottom w:val="nil"/>
              <w:right w:val="single" w:sz="8" w:space="0" w:color="auto"/>
            </w:tcBorders>
            <w:shd w:val="clear" w:color="auto" w:fill="auto"/>
            <w:noWrap/>
            <w:vAlign w:val="center"/>
            <w:hideMark/>
          </w:tcPr>
          <w:p w14:paraId="1D65CE5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MIN</w:t>
            </w:r>
          </w:p>
        </w:tc>
        <w:tc>
          <w:tcPr>
            <w:tcW w:w="639" w:type="pct"/>
            <w:tcBorders>
              <w:top w:val="nil"/>
              <w:left w:val="nil"/>
              <w:bottom w:val="nil"/>
              <w:right w:val="nil"/>
            </w:tcBorders>
            <w:shd w:val="clear" w:color="auto" w:fill="auto"/>
            <w:noWrap/>
            <w:vAlign w:val="center"/>
            <w:hideMark/>
          </w:tcPr>
          <w:p w14:paraId="65A9CEF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Pr="00FE28E9">
              <w:rPr>
                <w:rFonts w:asciiTheme="minorHAnsi" w:hAnsiTheme="minorHAnsi" w:cstheme="minorHAnsi"/>
                <w:b/>
                <w:bCs/>
                <w:color w:val="000000"/>
                <w:sz w:val="20"/>
              </w:rPr>
              <w:t>-Apr</w:t>
            </w:r>
          </w:p>
        </w:tc>
        <w:tc>
          <w:tcPr>
            <w:tcW w:w="563" w:type="pct"/>
            <w:tcBorders>
              <w:top w:val="nil"/>
              <w:left w:val="nil"/>
              <w:bottom w:val="nil"/>
              <w:right w:val="nil"/>
            </w:tcBorders>
            <w:shd w:val="clear" w:color="auto" w:fill="auto"/>
            <w:noWrap/>
            <w:vAlign w:val="center"/>
            <w:hideMark/>
          </w:tcPr>
          <w:p w14:paraId="3E7516F8"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2" w:type="pct"/>
            <w:tcBorders>
              <w:top w:val="nil"/>
              <w:left w:val="nil"/>
              <w:bottom w:val="nil"/>
              <w:right w:val="nil"/>
            </w:tcBorders>
            <w:shd w:val="clear" w:color="auto" w:fill="auto"/>
            <w:noWrap/>
            <w:vAlign w:val="center"/>
            <w:hideMark/>
          </w:tcPr>
          <w:p w14:paraId="2CFF080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25-May</w:t>
            </w:r>
          </w:p>
        </w:tc>
        <w:tc>
          <w:tcPr>
            <w:tcW w:w="407" w:type="pct"/>
            <w:tcBorders>
              <w:top w:val="nil"/>
              <w:left w:val="nil"/>
              <w:bottom w:val="nil"/>
              <w:right w:val="single" w:sz="8" w:space="0" w:color="auto"/>
            </w:tcBorders>
            <w:shd w:val="clear" w:color="auto" w:fill="auto"/>
            <w:noWrap/>
            <w:vAlign w:val="center"/>
            <w:hideMark/>
          </w:tcPr>
          <w:p w14:paraId="4EE2D505"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26</w:t>
            </w:r>
          </w:p>
        </w:tc>
        <w:tc>
          <w:tcPr>
            <w:tcW w:w="516" w:type="pct"/>
            <w:tcBorders>
              <w:top w:val="nil"/>
              <w:left w:val="nil"/>
              <w:bottom w:val="nil"/>
              <w:right w:val="nil"/>
            </w:tcBorders>
            <w:shd w:val="clear" w:color="auto" w:fill="auto"/>
            <w:noWrap/>
            <w:vAlign w:val="center"/>
            <w:hideMark/>
          </w:tcPr>
          <w:p w14:paraId="6F1305AB"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27-Apr</w:t>
            </w:r>
          </w:p>
        </w:tc>
        <w:tc>
          <w:tcPr>
            <w:tcW w:w="639" w:type="pct"/>
            <w:tcBorders>
              <w:top w:val="nil"/>
              <w:left w:val="nil"/>
              <w:bottom w:val="nil"/>
              <w:right w:val="nil"/>
            </w:tcBorders>
            <w:shd w:val="clear" w:color="auto" w:fill="auto"/>
            <w:noWrap/>
            <w:vAlign w:val="center"/>
            <w:hideMark/>
          </w:tcPr>
          <w:p w14:paraId="47CD5DB1"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11-May</w:t>
            </w:r>
          </w:p>
        </w:tc>
        <w:tc>
          <w:tcPr>
            <w:tcW w:w="493" w:type="pct"/>
            <w:tcBorders>
              <w:top w:val="nil"/>
              <w:left w:val="nil"/>
              <w:bottom w:val="nil"/>
              <w:right w:val="nil"/>
            </w:tcBorders>
            <w:shd w:val="clear" w:color="auto" w:fill="auto"/>
            <w:noWrap/>
            <w:vAlign w:val="center"/>
            <w:hideMark/>
          </w:tcPr>
          <w:p w14:paraId="2C9030C9"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17-May</w:t>
            </w:r>
          </w:p>
        </w:tc>
        <w:tc>
          <w:tcPr>
            <w:tcW w:w="499" w:type="pct"/>
            <w:tcBorders>
              <w:top w:val="nil"/>
              <w:left w:val="nil"/>
              <w:bottom w:val="nil"/>
              <w:right w:val="single" w:sz="8" w:space="0" w:color="auto"/>
            </w:tcBorders>
            <w:shd w:val="clear" w:color="auto" w:fill="auto"/>
            <w:noWrap/>
            <w:vAlign w:val="center"/>
            <w:hideMark/>
          </w:tcPr>
          <w:p w14:paraId="32AC4E8F"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12</w:t>
            </w:r>
          </w:p>
        </w:tc>
      </w:tr>
      <w:tr w:rsidR="009D083C" w:rsidRPr="00FE28E9" w14:paraId="4B7AFD95" w14:textId="77777777" w:rsidTr="00DF1485">
        <w:trPr>
          <w:trHeight w:hRule="exact" w:val="259"/>
          <w:jc w:val="center"/>
        </w:trPr>
        <w:tc>
          <w:tcPr>
            <w:tcW w:w="752" w:type="pct"/>
            <w:tcBorders>
              <w:top w:val="nil"/>
              <w:left w:val="single" w:sz="8" w:space="0" w:color="auto"/>
              <w:bottom w:val="single" w:sz="8" w:space="0" w:color="auto"/>
              <w:right w:val="single" w:sz="8" w:space="0" w:color="auto"/>
            </w:tcBorders>
            <w:shd w:val="clear" w:color="auto" w:fill="auto"/>
            <w:noWrap/>
            <w:vAlign w:val="center"/>
            <w:hideMark/>
          </w:tcPr>
          <w:p w14:paraId="3E361DFC" w14:textId="77777777" w:rsidR="00D22908" w:rsidRPr="00FE28E9" w:rsidRDefault="00D22908" w:rsidP="00D22908">
            <w:pPr>
              <w:spacing w:after="0"/>
              <w:jc w:val="center"/>
              <w:rPr>
                <w:rFonts w:asciiTheme="minorHAnsi" w:hAnsiTheme="minorHAnsi" w:cstheme="minorHAnsi"/>
                <w:b/>
                <w:bCs/>
                <w:color w:val="000000"/>
                <w:sz w:val="20"/>
              </w:rPr>
            </w:pPr>
            <w:r w:rsidRPr="00FE28E9">
              <w:rPr>
                <w:rFonts w:asciiTheme="minorHAnsi" w:hAnsiTheme="minorHAnsi" w:cstheme="minorHAnsi"/>
                <w:b/>
                <w:bCs/>
                <w:color w:val="000000"/>
                <w:sz w:val="20"/>
              </w:rPr>
              <w:t>10-Yr MAX</w:t>
            </w:r>
          </w:p>
        </w:tc>
        <w:tc>
          <w:tcPr>
            <w:tcW w:w="639" w:type="pct"/>
            <w:tcBorders>
              <w:top w:val="nil"/>
              <w:left w:val="nil"/>
              <w:bottom w:val="single" w:sz="8" w:space="0" w:color="auto"/>
              <w:right w:val="nil"/>
            </w:tcBorders>
            <w:shd w:val="clear" w:color="auto" w:fill="auto"/>
            <w:noWrap/>
            <w:vAlign w:val="center"/>
            <w:hideMark/>
          </w:tcPr>
          <w:p w14:paraId="3D2930BA" w14:textId="1E32F326" w:rsidR="00D22908" w:rsidRPr="00FE28E9" w:rsidRDefault="009D083C"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7</w:t>
            </w:r>
            <w:r w:rsidR="00D22908" w:rsidRPr="00FE28E9">
              <w:rPr>
                <w:rFonts w:asciiTheme="minorHAnsi" w:hAnsiTheme="minorHAnsi" w:cstheme="minorHAnsi"/>
                <w:b/>
                <w:bCs/>
                <w:color w:val="000000"/>
                <w:sz w:val="20"/>
              </w:rPr>
              <w:t>-May</w:t>
            </w:r>
          </w:p>
        </w:tc>
        <w:tc>
          <w:tcPr>
            <w:tcW w:w="563" w:type="pct"/>
            <w:tcBorders>
              <w:top w:val="nil"/>
              <w:left w:val="nil"/>
              <w:bottom w:val="single" w:sz="8" w:space="0" w:color="auto"/>
              <w:right w:val="nil"/>
            </w:tcBorders>
            <w:shd w:val="clear" w:color="auto" w:fill="auto"/>
            <w:noWrap/>
            <w:vAlign w:val="center"/>
            <w:hideMark/>
          </w:tcPr>
          <w:p w14:paraId="703F23C9" w14:textId="23A6A923"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23</w:t>
            </w:r>
            <w:r w:rsidR="00D22908" w:rsidRPr="00FE28E9">
              <w:rPr>
                <w:rFonts w:asciiTheme="minorHAnsi" w:hAnsiTheme="minorHAnsi" w:cstheme="minorHAnsi"/>
                <w:b/>
                <w:bCs/>
                <w:color w:val="000000"/>
                <w:sz w:val="20"/>
              </w:rPr>
              <w:t>-May</w:t>
            </w:r>
          </w:p>
        </w:tc>
        <w:tc>
          <w:tcPr>
            <w:tcW w:w="492" w:type="pct"/>
            <w:tcBorders>
              <w:top w:val="nil"/>
              <w:left w:val="nil"/>
              <w:bottom w:val="single" w:sz="8" w:space="0" w:color="auto"/>
              <w:right w:val="nil"/>
            </w:tcBorders>
            <w:shd w:val="clear" w:color="auto" w:fill="auto"/>
            <w:noWrap/>
            <w:vAlign w:val="center"/>
            <w:hideMark/>
          </w:tcPr>
          <w:p w14:paraId="414CDC84" w14:textId="4BB35D42"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8</w:t>
            </w:r>
            <w:r w:rsidR="00D22908" w:rsidRPr="00FE28E9">
              <w:rPr>
                <w:rFonts w:asciiTheme="minorHAnsi" w:hAnsiTheme="minorHAnsi" w:cstheme="minorHAnsi"/>
                <w:b/>
                <w:bCs/>
                <w:color w:val="000000"/>
                <w:sz w:val="20"/>
              </w:rPr>
              <w:t>-Jun</w:t>
            </w:r>
          </w:p>
        </w:tc>
        <w:tc>
          <w:tcPr>
            <w:tcW w:w="407" w:type="pct"/>
            <w:tcBorders>
              <w:top w:val="nil"/>
              <w:left w:val="nil"/>
              <w:bottom w:val="single" w:sz="8" w:space="0" w:color="auto"/>
              <w:right w:val="single" w:sz="8" w:space="0" w:color="auto"/>
            </w:tcBorders>
            <w:shd w:val="clear" w:color="auto" w:fill="auto"/>
            <w:noWrap/>
            <w:vAlign w:val="center"/>
            <w:hideMark/>
          </w:tcPr>
          <w:p w14:paraId="3CB48F97" w14:textId="4961BEC6" w:rsidR="00D22908" w:rsidRPr="00FE28E9" w:rsidRDefault="00D22908" w:rsidP="00D22908">
            <w:pPr>
              <w:spacing w:after="0"/>
              <w:jc w:val="center"/>
              <w:rPr>
                <w:rFonts w:asciiTheme="minorHAnsi" w:hAnsiTheme="minorHAnsi" w:cstheme="minorHAnsi"/>
                <w:b/>
                <w:bCs/>
                <w:color w:val="000000"/>
                <w:sz w:val="20"/>
              </w:rPr>
            </w:pPr>
            <w:del w:id="75" w:author="Wright, Lisa S CIV USARMY CENWD (USA)" w:date="2021-11-04T09:22:00Z">
              <w:r w:rsidRPr="00FE28E9" w:rsidDel="00DF1485">
                <w:rPr>
                  <w:rFonts w:asciiTheme="minorHAnsi" w:hAnsiTheme="minorHAnsi" w:cstheme="minorHAnsi"/>
                  <w:b/>
                  <w:bCs/>
                  <w:color w:val="000000"/>
                  <w:sz w:val="20"/>
                </w:rPr>
                <w:delText>45</w:delText>
              </w:r>
            </w:del>
            <w:ins w:id="76" w:author="Wright, Lisa S CIV USARMY CENWD (USA)" w:date="2021-11-04T09:22:00Z">
              <w:r w:rsidR="00DF1485">
                <w:rPr>
                  <w:rFonts w:asciiTheme="minorHAnsi" w:hAnsiTheme="minorHAnsi" w:cstheme="minorHAnsi"/>
                  <w:b/>
                  <w:bCs/>
                  <w:color w:val="000000"/>
                  <w:sz w:val="20"/>
                </w:rPr>
                <w:t>40</w:t>
              </w:r>
            </w:ins>
          </w:p>
        </w:tc>
        <w:tc>
          <w:tcPr>
            <w:tcW w:w="516" w:type="pct"/>
            <w:tcBorders>
              <w:top w:val="nil"/>
              <w:left w:val="nil"/>
              <w:bottom w:val="single" w:sz="8" w:space="0" w:color="auto"/>
              <w:right w:val="nil"/>
            </w:tcBorders>
            <w:shd w:val="clear" w:color="auto" w:fill="auto"/>
            <w:noWrap/>
            <w:vAlign w:val="center"/>
            <w:hideMark/>
          </w:tcPr>
          <w:p w14:paraId="75F57350" w14:textId="3B0D99FF"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w:t>
            </w:r>
            <w:r w:rsidR="00D22908" w:rsidRPr="00FE28E9">
              <w:rPr>
                <w:rFonts w:asciiTheme="minorHAnsi" w:hAnsiTheme="minorHAnsi" w:cstheme="minorHAnsi"/>
                <w:b/>
                <w:bCs/>
                <w:color w:val="000000"/>
                <w:sz w:val="20"/>
              </w:rPr>
              <w:t>-May</w:t>
            </w:r>
          </w:p>
        </w:tc>
        <w:tc>
          <w:tcPr>
            <w:tcW w:w="639" w:type="pct"/>
            <w:tcBorders>
              <w:top w:val="nil"/>
              <w:left w:val="nil"/>
              <w:bottom w:val="single" w:sz="8" w:space="0" w:color="auto"/>
              <w:right w:val="nil"/>
            </w:tcBorders>
            <w:shd w:val="clear" w:color="auto" w:fill="auto"/>
            <w:noWrap/>
            <w:vAlign w:val="center"/>
            <w:hideMark/>
          </w:tcPr>
          <w:p w14:paraId="6455ADA2" w14:textId="13D9B07E" w:rsidR="00D22908" w:rsidRPr="00FE28E9" w:rsidRDefault="009D083C" w:rsidP="009D083C">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19</w:t>
            </w:r>
            <w:r w:rsidR="00D22908" w:rsidRPr="00FE28E9">
              <w:rPr>
                <w:rFonts w:asciiTheme="minorHAnsi" w:hAnsiTheme="minorHAnsi" w:cstheme="minorHAnsi"/>
                <w:b/>
                <w:bCs/>
                <w:color w:val="000000"/>
                <w:sz w:val="20"/>
              </w:rPr>
              <w:t>-May</w:t>
            </w:r>
          </w:p>
        </w:tc>
        <w:tc>
          <w:tcPr>
            <w:tcW w:w="493" w:type="pct"/>
            <w:tcBorders>
              <w:top w:val="nil"/>
              <w:left w:val="nil"/>
              <w:bottom w:val="single" w:sz="8" w:space="0" w:color="auto"/>
              <w:right w:val="nil"/>
            </w:tcBorders>
            <w:shd w:val="clear" w:color="auto" w:fill="auto"/>
            <w:noWrap/>
            <w:vAlign w:val="center"/>
            <w:hideMark/>
          </w:tcPr>
          <w:p w14:paraId="45F31D82"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Pr="00FE28E9">
              <w:rPr>
                <w:rFonts w:asciiTheme="minorHAnsi" w:hAnsiTheme="minorHAnsi" w:cstheme="minorHAnsi"/>
                <w:b/>
                <w:bCs/>
                <w:color w:val="000000"/>
                <w:sz w:val="20"/>
              </w:rPr>
              <w:t>-Jun</w:t>
            </w:r>
          </w:p>
        </w:tc>
        <w:tc>
          <w:tcPr>
            <w:tcW w:w="499" w:type="pct"/>
            <w:tcBorders>
              <w:top w:val="nil"/>
              <w:left w:val="nil"/>
              <w:bottom w:val="single" w:sz="8" w:space="0" w:color="auto"/>
              <w:right w:val="single" w:sz="8" w:space="0" w:color="auto"/>
            </w:tcBorders>
            <w:shd w:val="clear" w:color="auto" w:fill="auto"/>
            <w:noWrap/>
            <w:vAlign w:val="center"/>
            <w:hideMark/>
          </w:tcPr>
          <w:p w14:paraId="1ABFCF28" w14:textId="77777777" w:rsidR="00D22908" w:rsidRPr="00FE28E9" w:rsidRDefault="00D22908" w:rsidP="00D22908">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38</w:t>
            </w:r>
          </w:p>
        </w:tc>
      </w:tr>
    </w:tbl>
    <w:p w14:paraId="68B360B0" w14:textId="138CD50C" w:rsidR="00D22908" w:rsidRPr="00D22908" w:rsidRDefault="00D22908" w:rsidP="00D22908">
      <w:pPr>
        <w:rPr>
          <w:sz w:val="20"/>
        </w:rPr>
      </w:pPr>
      <w:r>
        <w:rPr>
          <w:sz w:val="20"/>
        </w:rPr>
        <w:t xml:space="preserve">*Passage dates in 2020 </w:t>
      </w:r>
      <w:ins w:id="77" w:author="Wright, Lisa S CIV USARMY CENWD (USA)" w:date="2021-11-02T15:05:00Z">
        <w:r w:rsidR="00BB5476">
          <w:rPr>
            <w:sz w:val="20"/>
          </w:rPr>
          <w:t xml:space="preserve">and 2021 </w:t>
        </w:r>
      </w:ins>
      <w:r>
        <w:rPr>
          <w:sz w:val="20"/>
        </w:rPr>
        <w:t>include early start of McNary sampling on March 1</w:t>
      </w:r>
      <w:r w:rsidRPr="00D22908">
        <w:rPr>
          <w:sz w:val="20"/>
          <w:vertAlign w:val="superscript"/>
        </w:rPr>
        <w:t>st</w:t>
      </w:r>
      <w:r>
        <w:rPr>
          <w:sz w:val="20"/>
        </w:rPr>
        <w:t xml:space="preserve">. </w:t>
      </w:r>
    </w:p>
    <w:p w14:paraId="44912697" w14:textId="77777777" w:rsidR="00D22908" w:rsidRPr="00D22908" w:rsidRDefault="00D22908" w:rsidP="00D22908"/>
    <w:p w14:paraId="752019B1" w14:textId="14227EA3" w:rsidR="005D4A76" w:rsidRDefault="005D4A76" w:rsidP="005D4A76">
      <w:pPr>
        <w:pStyle w:val="FPP2"/>
      </w:pPr>
      <w:bookmarkStart w:id="78" w:name="_Toc95402295"/>
      <w:r>
        <w:lastRenderedPageBreak/>
        <w:t>Adult</w:t>
      </w:r>
      <w:r w:rsidRPr="00607635">
        <w:t xml:space="preserve"> Fish</w:t>
      </w:r>
      <w:r w:rsidR="00A36319">
        <w:t xml:space="preserve"> Facilities and Migration Timing.</w:t>
      </w:r>
      <w:bookmarkEnd w:id="78"/>
    </w:p>
    <w:p w14:paraId="6B868E50" w14:textId="19DB6ACE" w:rsidR="005D4A76" w:rsidRPr="00FC1FF6" w:rsidRDefault="005D4A76" w:rsidP="006A4D40">
      <w:pPr>
        <w:keepNext/>
        <w:numPr>
          <w:ilvl w:val="2"/>
          <w:numId w:val="13"/>
        </w:numPr>
        <w:suppressAutoHyphens/>
        <w:rPr>
          <w:b/>
          <w:szCs w:val="24"/>
        </w:rPr>
      </w:pPr>
      <w:r w:rsidRPr="00FC1FF6">
        <w:rPr>
          <w:b/>
        </w:rPr>
        <w:t xml:space="preserve">Adult Fish </w:t>
      </w:r>
      <w:r w:rsidR="0098322B">
        <w:rPr>
          <w:b/>
        </w:rPr>
        <w:t xml:space="preserve">Passage </w:t>
      </w:r>
      <w:r w:rsidRPr="00FC1FF6">
        <w:rPr>
          <w:b/>
        </w:rPr>
        <w:t>Facilities.</w:t>
      </w:r>
      <w:r w:rsidR="006225CD">
        <w:t xml:space="preserve"> </w:t>
      </w:r>
      <w:r w:rsidRPr="00FC1FF6">
        <w:t xml:space="preserve">McNary </w:t>
      </w:r>
      <w:r>
        <w:t xml:space="preserve">Dam </w:t>
      </w:r>
      <w:r w:rsidRPr="00FC1FF6">
        <w:t>adult passage facilities consist of separate north and south shore facilities</w:t>
      </w:r>
      <w:r w:rsidR="00C02BEA">
        <w:t>, described below</w:t>
      </w:r>
      <w:r w:rsidRPr="00FC1FF6">
        <w:t>.</w:t>
      </w:r>
      <w:r w:rsidR="00C02BEA">
        <w:t xml:space="preserve"> </w:t>
      </w:r>
      <w:r w:rsidR="00C02BEA" w:rsidRPr="00FC1FF6">
        <w:t>Maintenance of adult facilities is scheduled for January</w:t>
      </w:r>
      <w:r w:rsidR="00C02BEA">
        <w:t>–</w:t>
      </w:r>
      <w:r w:rsidR="00C02BEA" w:rsidRPr="00FC1FF6">
        <w:t>February</w:t>
      </w:r>
      <w:r w:rsidR="00C02BEA">
        <w:t xml:space="preserve">, typically one shore at a time, </w:t>
      </w:r>
      <w:r w:rsidR="00C02BEA" w:rsidRPr="00FC1FF6">
        <w:t xml:space="preserve">to minimize impacts on </w:t>
      </w:r>
      <w:r w:rsidR="00C02BEA" w:rsidRPr="00572546">
        <w:rPr>
          <w:szCs w:val="24"/>
        </w:rPr>
        <w:t>upstream migrants.</w:t>
      </w:r>
    </w:p>
    <w:p w14:paraId="240E8C60" w14:textId="0F8480EA" w:rsidR="005D4A76" w:rsidRPr="00FC1FF6" w:rsidRDefault="005D4A76" w:rsidP="00C02BEA">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w:t>
      </w:r>
      <w:r w:rsidR="00C02BEA">
        <w:t xml:space="preserve"> that has </w:t>
      </w:r>
      <w:r w:rsidRPr="00FC1FF6">
        <w:t>a turbine unit on it operated by North Wasco County PUD.</w:t>
      </w:r>
      <w:r w:rsidR="006225CD">
        <w:t xml:space="preserve"> </w:t>
      </w:r>
      <w:r w:rsidRPr="00FC1FF6">
        <w:t xml:space="preserve">The gravity-flow auxiliary water supply system takes water from the forebay through two conduits, passes the water through a turbine unit </w:t>
      </w:r>
      <w:r w:rsidR="00C02BEA">
        <w:t>(</w:t>
      </w:r>
      <w:r w:rsidRPr="00FC1FF6">
        <w:t>or through a bypass/energy dissipater when the turbine is not in operation</w:t>
      </w:r>
      <w:r w:rsidR="00C02BEA">
        <w:t>)</w:t>
      </w:r>
      <w:r w:rsidRPr="00FC1FF6">
        <w:t xml:space="preserve"> and distributes the water through a diffuser system at the bottom of the ladder and in the transportation channel.</w:t>
      </w:r>
      <w:r w:rsidR="006225CD">
        <w:t xml:space="preserve"> </w:t>
      </w:r>
      <w:r w:rsidRPr="00FC1FF6">
        <w:t xml:space="preserve">The north shore collection system has three downstream entrances </w:t>
      </w:r>
      <w:r w:rsidR="00C02BEA">
        <w:t xml:space="preserve">(two of which </w:t>
      </w:r>
      <w:r w:rsidR="00C02BEA" w:rsidRPr="00FC1FF6">
        <w:t>are used during normal operation</w:t>
      </w:r>
      <w:r w:rsidR="00C02BEA">
        <w:t xml:space="preserve">) </w:t>
      </w:r>
      <w:r w:rsidRPr="00FC1FF6">
        <w:t xml:space="preserve">and a side entrance into the spillway basin. </w:t>
      </w:r>
    </w:p>
    <w:p w14:paraId="5D2BF559" w14:textId="5F36608C" w:rsidR="005D4A76" w:rsidRPr="00FC1FF6" w:rsidRDefault="005D4A76" w:rsidP="00C02BEA">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6E1D887E" w14:textId="55840698" w:rsidR="004F1A33" w:rsidRPr="00C02BEA" w:rsidRDefault="005D4A76" w:rsidP="00C02BEA">
      <w:pPr>
        <w:numPr>
          <w:ilvl w:val="3"/>
          <w:numId w:val="13"/>
        </w:numPr>
        <w:suppressAutoHyphens/>
        <w:rPr>
          <w:b/>
          <w:szCs w:val="24"/>
        </w:rPr>
      </w:pPr>
      <w:r w:rsidRPr="00C02BEA">
        <w:rPr>
          <w:b/>
        </w:rPr>
        <w:t>Powerhouse Collection System.</w:t>
      </w:r>
      <w:r w:rsidR="006225CD">
        <w:t xml:space="preserve"> </w:t>
      </w:r>
      <w:r w:rsidRPr="00FC1FF6">
        <w:t>The powerhouse collection system contains three downstream entrances and one side entrance into the spillway basin at the north end of the powerhouse, twelve operating floating orifices, and a common transportation channel.</w:t>
      </w:r>
      <w:r w:rsidR="006225CD">
        <w:t xml:space="preserve"> </w:t>
      </w:r>
      <w:r w:rsidRPr="00FC1FF6">
        <w:t>At the north end of the powerhouse, two of the downstream entrances are used during normal operation with the other downstream and side entrances closed.</w:t>
      </w:r>
      <w:r w:rsidR="006225CD">
        <w:t xml:space="preserve"> </w:t>
      </w:r>
      <w:r w:rsidRPr="00FC1FF6">
        <w:t>The gravity-flow auxiliary water is provided by one conduit from the forebay and supplies the diffusers at the bottom of the ladder at tailwater level.</w:t>
      </w:r>
      <w:r w:rsidR="006225CD">
        <w:t xml:space="preserve"> </w:t>
      </w:r>
      <w:r w:rsidRPr="00FC1FF6">
        <w:t>The pumped auxiliary water is supplied by three electric pumps with variable-pitched blades.</w:t>
      </w:r>
      <w:r w:rsidR="006225CD">
        <w:t xml:space="preserve"> </w:t>
      </w:r>
      <w:r w:rsidRPr="00FC1FF6">
        <w:t xml:space="preserve">Two pumps </w:t>
      </w:r>
      <w:r w:rsidR="004F1A33">
        <w:t>can</w:t>
      </w:r>
      <w:r w:rsidRPr="00FC1FF6">
        <w:t xml:space="preserve"> provid</w:t>
      </w:r>
      <w:r w:rsidR="004F1A33">
        <w:t>e</w:t>
      </w:r>
      <w:r w:rsidRPr="00FC1FF6">
        <w:t xml:space="preserve"> the required flow when the third pump is bulkheaded to prevent water from flowing back through the pump to the river.</w:t>
      </w:r>
      <w:r w:rsidR="006225CD">
        <w:t xml:space="preserve"> </w:t>
      </w:r>
      <w:r w:rsidRPr="00FC1FF6">
        <w:t>The electric pumps supply the auxiliary water for the diffusers at the entrances and in the transportation channel.</w:t>
      </w:r>
      <w:r w:rsidR="006225CD">
        <w:t xml:space="preserve"> </w:t>
      </w:r>
      <w:r w:rsidRPr="00FC1FF6">
        <w:t>Excess water from the primary dewatering structure in the juvenile fish collection channel is routed to the adult collection system at the north end of the powerhouse.</w:t>
      </w:r>
      <w:r w:rsidR="006225CD">
        <w:rPr>
          <w:szCs w:val="24"/>
        </w:rPr>
        <w:t xml:space="preserve"> </w:t>
      </w:r>
    </w:p>
    <w:p w14:paraId="68CF15FE" w14:textId="77777777" w:rsidR="00163FA1" w:rsidRPr="00163FA1" w:rsidRDefault="005D4A76" w:rsidP="0098322B">
      <w:pPr>
        <w:pStyle w:val="FPP3"/>
        <w:rPr>
          <w:b/>
          <w:szCs w:val="24"/>
        </w:rPr>
      </w:pPr>
      <w:r w:rsidRPr="00840F7E">
        <w:rPr>
          <w:b/>
        </w:rPr>
        <w:t xml:space="preserve">Adult </w:t>
      </w:r>
      <w:r w:rsidR="0098322B">
        <w:rPr>
          <w:b/>
        </w:rPr>
        <w:t xml:space="preserve">Fish </w:t>
      </w:r>
      <w:r w:rsidRPr="00840F7E">
        <w:rPr>
          <w:b/>
        </w:rPr>
        <w:t>Migration Timing</w:t>
      </w:r>
      <w:r>
        <w:rPr>
          <w:b/>
        </w:rPr>
        <w:t xml:space="preserve"> </w:t>
      </w:r>
      <w:r w:rsidR="004F1A33">
        <w:rPr>
          <w:b/>
        </w:rPr>
        <w:t>&amp;</w:t>
      </w:r>
      <w:r>
        <w:rPr>
          <w:b/>
        </w:rPr>
        <w:t xml:space="preserve"> Count</w:t>
      </w:r>
      <w:r w:rsidR="002E69B3">
        <w:rPr>
          <w:b/>
        </w:rPr>
        <w:t>ing</w:t>
      </w:r>
      <w:r w:rsidRPr="00840F7E">
        <w:rPr>
          <w:b/>
        </w:rPr>
        <w:t>.</w:t>
      </w:r>
      <w:r w:rsidR="006225CD">
        <w:t xml:space="preserve"> </w:t>
      </w:r>
    </w:p>
    <w:p w14:paraId="64B7D9F2" w14:textId="77777777" w:rsidR="00163FA1" w:rsidRDefault="005D4A76" w:rsidP="00163FA1">
      <w:pPr>
        <w:pStyle w:val="FPP3"/>
        <w:numPr>
          <w:ilvl w:val="3"/>
          <w:numId w:val="13"/>
        </w:numPr>
        <w:rPr>
          <w:b/>
          <w:szCs w:val="24"/>
        </w:rPr>
      </w:pPr>
      <w:r w:rsidRPr="0098322B">
        <w:rPr>
          <w:szCs w:val="24"/>
        </w:rPr>
        <w:t xml:space="preserve">Upstream migrants are present throughout the year and adult </w:t>
      </w:r>
      <w:r w:rsidR="00C02BEA" w:rsidRPr="0098322B">
        <w:rPr>
          <w:szCs w:val="24"/>
        </w:rPr>
        <w:t>fish</w:t>
      </w:r>
      <w:r w:rsidRPr="0098322B">
        <w:rPr>
          <w:szCs w:val="24"/>
        </w:rPr>
        <w:t xml:space="preserve"> facilities are operated year-round.</w:t>
      </w:r>
      <w:r w:rsidR="006225CD" w:rsidRPr="0098322B">
        <w:rPr>
          <w:szCs w:val="24"/>
        </w:rPr>
        <w:t xml:space="preserve"> </w:t>
      </w:r>
      <w:r w:rsidR="00C02BEA" w:rsidRPr="0098322B">
        <w:rPr>
          <w:szCs w:val="24"/>
        </w:rPr>
        <w:t xml:space="preserve">Adult salmon, steelhead, </w:t>
      </w:r>
      <w:r w:rsidR="00A603D1" w:rsidRPr="00782DA9">
        <w:t xml:space="preserve">bull trout, </w:t>
      </w:r>
      <w:r w:rsidR="00C02BEA" w:rsidRPr="0098322B">
        <w:rPr>
          <w:szCs w:val="24"/>
        </w:rPr>
        <w:t xml:space="preserve">shad, and lamprey are counted per the schedule in </w:t>
      </w:r>
      <w:r w:rsidR="00C02BEA" w:rsidRPr="0098322B">
        <w:rPr>
          <w:b/>
          <w:szCs w:val="24"/>
        </w:rPr>
        <w:fldChar w:fldCharType="begin"/>
      </w:r>
      <w:r w:rsidR="00C02BEA" w:rsidRPr="0098322B">
        <w:rPr>
          <w:b/>
          <w:szCs w:val="24"/>
        </w:rPr>
        <w:instrText xml:space="preserve"> REF _Ref442194930 \h  \* MERGEFORMAT </w:instrText>
      </w:r>
      <w:r w:rsidR="00C02BEA" w:rsidRPr="0098322B">
        <w:rPr>
          <w:b/>
          <w:szCs w:val="24"/>
        </w:rPr>
      </w:r>
      <w:r w:rsidR="00C02BEA" w:rsidRPr="0098322B">
        <w:rPr>
          <w:b/>
          <w:szCs w:val="24"/>
        </w:rPr>
        <w:fldChar w:fldCharType="separate"/>
      </w:r>
      <w:r w:rsidR="00C02BEA" w:rsidRPr="0098322B">
        <w:rPr>
          <w:b/>
        </w:rPr>
        <w:t>Table MCN-</w:t>
      </w:r>
      <w:r w:rsidR="00C02BEA" w:rsidRPr="0098322B">
        <w:rPr>
          <w:b/>
          <w:noProof/>
        </w:rPr>
        <w:t>3</w:t>
      </w:r>
      <w:r w:rsidR="00C02BEA" w:rsidRPr="0098322B">
        <w:rPr>
          <w:b/>
          <w:szCs w:val="24"/>
        </w:rPr>
        <w:fldChar w:fldCharType="end"/>
      </w:r>
      <w:r w:rsidR="00C02BEA" w:rsidRPr="0098322B">
        <w:rPr>
          <w:szCs w:val="24"/>
        </w:rPr>
        <w:t xml:space="preserve"> and data are posted </w:t>
      </w:r>
      <w:r w:rsidR="00A603D1">
        <w:rPr>
          <w:szCs w:val="24"/>
        </w:rPr>
        <w:t xml:space="preserve">online </w:t>
      </w:r>
      <w:r w:rsidR="00C02BEA" w:rsidRPr="0098322B">
        <w:rPr>
          <w:szCs w:val="24"/>
        </w:rPr>
        <w:t xml:space="preserve">daily at: </w:t>
      </w:r>
      <w:hyperlink r:id="rId15" w:history="1">
        <w:r w:rsidR="00A603D1">
          <w:rPr>
            <w:rStyle w:val="Hyperlink"/>
          </w:rPr>
          <w:t>www.fpc.org</w:t>
        </w:r>
      </w:hyperlink>
      <w:r w:rsidR="00C02BEA">
        <w:t>.</w:t>
      </w:r>
      <w:r w:rsidR="006225CD">
        <w:t xml:space="preserve"> </w:t>
      </w:r>
      <w:r w:rsidR="00A603D1">
        <w:t xml:space="preserve">The presence of other species (i.e., sturgeon, grass carp, Atlantic salmon, etc.) </w:t>
      </w:r>
      <w:r w:rsidR="00A603D1" w:rsidRPr="00C2272E">
        <w:t xml:space="preserve">are </w:t>
      </w:r>
      <w:r w:rsidR="00A603D1">
        <w:t xml:space="preserve">recorded as comments and </w:t>
      </w:r>
      <w:r w:rsidR="00A603D1" w:rsidRPr="00C2272E">
        <w:t xml:space="preserve">reported in </w:t>
      </w:r>
      <w:r w:rsidR="00C02BEA" w:rsidRPr="008B4CF0">
        <w:t xml:space="preserve">the </w:t>
      </w:r>
      <w:r w:rsidR="00C02BEA" w:rsidRPr="0098322B">
        <w:rPr>
          <w:i/>
        </w:rPr>
        <w:t>Annual Fish Passage Report</w:t>
      </w:r>
      <w:r w:rsidR="00C02BEA" w:rsidRPr="008B4CF0">
        <w:t>.</w:t>
      </w:r>
      <w:r w:rsidR="0098322B">
        <w:rPr>
          <w:b/>
          <w:szCs w:val="24"/>
        </w:rPr>
        <w:t xml:space="preserve"> </w:t>
      </w:r>
    </w:p>
    <w:p w14:paraId="7EA99317" w14:textId="77777777" w:rsidR="00163FA1" w:rsidRPr="00163FA1" w:rsidRDefault="00C02BEA" w:rsidP="00163FA1">
      <w:pPr>
        <w:pStyle w:val="FPP3"/>
        <w:numPr>
          <w:ilvl w:val="3"/>
          <w:numId w:val="13"/>
        </w:numPr>
        <w:rPr>
          <w:b/>
          <w:szCs w:val="24"/>
        </w:rPr>
      </w:pPr>
      <w:r>
        <w:t xml:space="preserve">Yearly counts through the most recent passage year are used to determine the earliest and latest dates of peak adult fish passage defined in </w:t>
      </w:r>
      <w:r w:rsidR="00317484" w:rsidRPr="0098322B">
        <w:rPr>
          <w:b/>
        </w:rPr>
        <w:fldChar w:fldCharType="begin"/>
      </w:r>
      <w:r w:rsidR="00317484" w:rsidRPr="0098322B">
        <w:rPr>
          <w:b/>
        </w:rPr>
        <w:instrText xml:space="preserve"> REF _Ref442194946 \h  \* MERGEFORMAT </w:instrText>
      </w:r>
      <w:r w:rsidR="00317484" w:rsidRPr="0098322B">
        <w:rPr>
          <w:b/>
        </w:rPr>
      </w:r>
      <w:r w:rsidR="00317484" w:rsidRPr="0098322B">
        <w:rPr>
          <w:b/>
        </w:rPr>
        <w:fldChar w:fldCharType="separate"/>
      </w:r>
      <w:r w:rsidR="00317484" w:rsidRPr="0098322B">
        <w:rPr>
          <w:b/>
        </w:rPr>
        <w:t>Table MCN-</w:t>
      </w:r>
      <w:r w:rsidR="00317484" w:rsidRPr="0098322B">
        <w:rPr>
          <w:b/>
          <w:noProof/>
        </w:rPr>
        <w:t>4</w:t>
      </w:r>
      <w:r w:rsidR="00317484" w:rsidRPr="0098322B">
        <w:rPr>
          <w:b/>
        </w:rPr>
        <w:fldChar w:fldCharType="end"/>
      </w:r>
      <w:r w:rsidR="00317484" w:rsidRPr="00EE142D">
        <w:t>.</w:t>
      </w:r>
      <w:r w:rsidR="00317484">
        <w:t xml:space="preserve"> </w:t>
      </w:r>
    </w:p>
    <w:p w14:paraId="08465601" w14:textId="7C30FEBD" w:rsidR="004F1A33" w:rsidRPr="0098322B" w:rsidRDefault="00317484" w:rsidP="00163FA1">
      <w:pPr>
        <w:pStyle w:val="FPP3"/>
        <w:numPr>
          <w:ilvl w:val="3"/>
          <w:numId w:val="13"/>
        </w:numPr>
        <w:rPr>
          <w:b/>
          <w:szCs w:val="24"/>
        </w:rPr>
      </w:pPr>
      <w:r>
        <w:t xml:space="preserve">Time-of-day (diel) distributions of adult salmonid activity at McNary Dam fishway entrances and exits </w:t>
      </w:r>
      <w:r w:rsidRPr="0098322B">
        <w:rPr>
          <w:szCs w:val="24"/>
        </w:rPr>
        <w:t xml:space="preserve">are shown in </w:t>
      </w:r>
      <w:r w:rsidRPr="0098322B">
        <w:rPr>
          <w:b/>
          <w:szCs w:val="24"/>
        </w:rPr>
        <w:fldChar w:fldCharType="begin"/>
      </w:r>
      <w:r w:rsidRPr="0098322B">
        <w:rPr>
          <w:b/>
          <w:szCs w:val="24"/>
        </w:rPr>
        <w:instrText xml:space="preserve"> REF _Ref442194870 \h  \* MERGEFORMAT </w:instrText>
      </w:r>
      <w:r w:rsidRPr="0098322B">
        <w:rPr>
          <w:b/>
          <w:szCs w:val="24"/>
        </w:rPr>
      </w:r>
      <w:r w:rsidRPr="0098322B">
        <w:rPr>
          <w:b/>
          <w:szCs w:val="24"/>
        </w:rPr>
        <w:fldChar w:fldCharType="separate"/>
      </w:r>
      <w:r w:rsidRPr="0098322B">
        <w:rPr>
          <w:b/>
        </w:rPr>
        <w:t>Figure MCN-</w:t>
      </w:r>
      <w:r w:rsidRPr="0098322B">
        <w:rPr>
          <w:b/>
          <w:noProof/>
        </w:rPr>
        <w:t>2</w:t>
      </w:r>
      <w:r w:rsidRPr="0098322B">
        <w:rPr>
          <w:b/>
          <w:szCs w:val="24"/>
        </w:rPr>
        <w:fldChar w:fldCharType="end"/>
      </w:r>
      <w:r w:rsidRPr="0098322B">
        <w:rPr>
          <w:szCs w:val="24"/>
        </w:rPr>
        <w:t>.</w:t>
      </w:r>
    </w:p>
    <w:p w14:paraId="7979CF8A" w14:textId="1936B9EB" w:rsidR="00923F30" w:rsidRDefault="00923F30" w:rsidP="0015714D">
      <w:pPr>
        <w:pStyle w:val="Caption"/>
        <w:keepNext/>
      </w:pPr>
      <w:bookmarkStart w:id="79" w:name="_Ref442194930"/>
      <w:r w:rsidRPr="00713DA4">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3</w:t>
      </w:r>
      <w:r w:rsidR="00FC79FB">
        <w:rPr>
          <w:noProof/>
        </w:rPr>
        <w:fldChar w:fldCharType="end"/>
      </w:r>
      <w:bookmarkEnd w:id="79"/>
      <w:r w:rsidRPr="00713DA4">
        <w:t>.</w:t>
      </w:r>
      <w:r w:rsidR="006225CD">
        <w:t xml:space="preserve"> </w:t>
      </w:r>
      <w:r w:rsidR="00A16F8B" w:rsidRPr="00713DA4">
        <w:t>McNary Dam</w:t>
      </w:r>
      <w:r w:rsidR="00A16F8B">
        <w:t xml:space="preserve"> Adult Fish Counting Schedule</w:t>
      </w:r>
      <w:r w:rsidR="0098322B">
        <w:t xml:space="preserve"> for</w:t>
      </w:r>
      <w:r w:rsidR="00443CB8">
        <w:t xml:space="preserve"> </w:t>
      </w:r>
      <w:r w:rsidR="00A700C7">
        <w:t>202</w:t>
      </w:r>
      <w:r w:rsidR="003F11C7">
        <w:t>2</w:t>
      </w:r>
      <w:r w:rsidRPr="00713DA4">
        <w:t>.</w:t>
      </w:r>
      <w:r w:rsidR="006225CD">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194851" w:rsidRPr="00FC1FF6" w14:paraId="1E064DE5"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0414702A" w14:textId="62F8DF2E" w:rsidR="00194851" w:rsidRPr="00FC1FF6" w:rsidRDefault="00194851" w:rsidP="00194851">
            <w:pPr>
              <w:keepNext/>
              <w:spacing w:after="0"/>
              <w:jc w:val="center"/>
              <w:rPr>
                <w:rFonts w:ascii="Calibri" w:hAnsi="Calibri" w:cs="Calibri"/>
                <w:sz w:val="22"/>
                <w:szCs w:val="22"/>
              </w:rPr>
            </w:pPr>
            <w:ins w:id="80" w:author="Peery, Christopher A CIV USARMY CENWW (USA)" w:date="2021-11-26T10:18:00Z">
              <w:r w:rsidRPr="00C3583E">
                <w:rPr>
                  <w:rFonts w:ascii="Calibri" w:hAnsi="Calibri" w:cs="Calibri"/>
                  <w:sz w:val="22"/>
                  <w:szCs w:val="22"/>
                </w:rPr>
                <w:t>March 1</w:t>
              </w:r>
              <w:r>
                <w:rPr>
                  <w:rFonts w:ascii="Calibri" w:hAnsi="Calibri" w:cs="Calibri"/>
                  <w:sz w:val="22"/>
                  <w:szCs w:val="22"/>
                </w:rPr>
                <w:t xml:space="preserve"> </w:t>
              </w:r>
              <w:r w:rsidRPr="00C3583E">
                <w:rPr>
                  <w:rFonts w:ascii="Calibri" w:hAnsi="Calibri" w:cs="Calibri"/>
                  <w:sz w:val="22"/>
                  <w:szCs w:val="22"/>
                </w:rPr>
                <w:t>–</w:t>
              </w:r>
              <w:r>
                <w:rPr>
                  <w:rFonts w:ascii="Calibri" w:hAnsi="Calibri" w:cs="Calibri"/>
                  <w:sz w:val="22"/>
                  <w:szCs w:val="22"/>
                </w:rPr>
                <w:t xml:space="preserve"> </w:t>
              </w:r>
              <w:r w:rsidRPr="00C3583E">
                <w:rPr>
                  <w:rFonts w:ascii="Calibri" w:hAnsi="Calibri" w:cs="Calibri"/>
                  <w:sz w:val="22"/>
                  <w:szCs w:val="22"/>
                </w:rPr>
                <w:t>31</w:t>
              </w:r>
            </w:ins>
          </w:p>
        </w:tc>
        <w:tc>
          <w:tcPr>
            <w:tcW w:w="3036" w:type="pct"/>
            <w:tcBorders>
              <w:top w:val="single" w:sz="4" w:space="0" w:color="auto"/>
              <w:left w:val="single" w:sz="4" w:space="0" w:color="auto"/>
              <w:bottom w:val="single" w:sz="4" w:space="0" w:color="auto"/>
              <w:right w:val="single" w:sz="12" w:space="0" w:color="auto"/>
            </w:tcBorders>
            <w:vAlign w:val="center"/>
          </w:tcPr>
          <w:p w14:paraId="1F1FB242" w14:textId="7883B027" w:rsidR="00194851" w:rsidRDefault="00194851" w:rsidP="00194851">
            <w:pPr>
              <w:keepNext/>
              <w:spacing w:after="0"/>
              <w:jc w:val="center"/>
              <w:rPr>
                <w:rFonts w:ascii="Calibri" w:hAnsi="Calibri" w:cs="Calibri"/>
                <w:sz w:val="22"/>
                <w:szCs w:val="22"/>
              </w:rPr>
            </w:pPr>
            <w:ins w:id="81" w:author="Wright, Lisa S CIV USARMY CENWD (USA)" w:date="2021-11-30T13:24:00Z">
              <w:r>
                <w:rPr>
                  <w:rFonts w:ascii="Calibri" w:hAnsi="Calibri" w:cs="Calibri"/>
                  <w:sz w:val="22"/>
                  <w:szCs w:val="22"/>
                </w:rPr>
                <w:t xml:space="preserve">Day </w:t>
              </w:r>
            </w:ins>
            <w:ins w:id="82" w:author="Peery, Christopher A CIV USARMY CENWW (USA)" w:date="2021-11-26T10:18:00Z">
              <w:r w:rsidRPr="00C3583E">
                <w:rPr>
                  <w:rFonts w:ascii="Calibri" w:hAnsi="Calibri" w:cs="Calibri"/>
                  <w:sz w:val="22"/>
                  <w:szCs w:val="22"/>
                </w:rPr>
                <w:t>Video 0400–2000 hours (PST)</w:t>
              </w:r>
            </w:ins>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146C387A" w:rsidR="00A16F8B" w:rsidRPr="00FC1FF6" w:rsidRDefault="00665D67" w:rsidP="00C94C5B">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w:t>
            </w:r>
            <w:r w:rsidR="00C94C5B">
              <w:rPr>
                <w:rFonts w:ascii="Calibri" w:hAnsi="Calibri" w:cs="Calibri"/>
                <w:sz w:val="22"/>
                <w:szCs w:val="22"/>
              </w:rPr>
              <w:t>5</w:t>
            </w:r>
            <w:r w:rsidR="00A16F8B" w:rsidRPr="00FC1FF6">
              <w:rPr>
                <w:rFonts w:ascii="Calibri" w:hAnsi="Calibri" w:cs="Calibri"/>
                <w:sz w:val="22"/>
                <w:szCs w:val="22"/>
              </w:rPr>
              <w:t>00–2</w:t>
            </w:r>
            <w:r w:rsidR="00C94C5B">
              <w:rPr>
                <w:rFonts w:ascii="Calibri" w:hAnsi="Calibri" w:cs="Calibri"/>
                <w:sz w:val="22"/>
                <w:szCs w:val="22"/>
              </w:rPr>
              <w:t>1</w:t>
            </w:r>
            <w:r w:rsidR="00A16F8B" w:rsidRPr="00FC1FF6">
              <w:rPr>
                <w:rFonts w:ascii="Calibri" w:hAnsi="Calibri" w:cs="Calibri"/>
                <w:sz w:val="22"/>
                <w:szCs w:val="22"/>
              </w:rPr>
              <w:t>00 hours (P</w:t>
            </w:r>
            <w:r w:rsidR="00C94C5B">
              <w:rPr>
                <w:rFonts w:ascii="Calibri" w:hAnsi="Calibri" w:cs="Calibri"/>
                <w:sz w:val="22"/>
                <w:szCs w:val="22"/>
              </w:rPr>
              <w:t>D</w:t>
            </w:r>
            <w:r w:rsidR="00A16F8B" w:rsidRPr="00FC1FF6">
              <w:rPr>
                <w:rFonts w:ascii="Calibri" w:hAnsi="Calibri" w:cs="Calibri"/>
                <w:sz w:val="22"/>
                <w:szCs w:val="22"/>
              </w:rPr>
              <w:t>T)</w:t>
            </w:r>
          </w:p>
        </w:tc>
      </w:tr>
      <w:tr w:rsidR="00A16F8B" w:rsidRPr="00FC1FF6" w14:paraId="4D59DB08" w14:textId="77777777" w:rsidTr="00194851">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4160359C" w:rsidR="00A16F8B" w:rsidRPr="00FC1FF6" w:rsidRDefault="00A16F8B" w:rsidP="00C94C5B">
            <w:pPr>
              <w:keepNext/>
              <w:spacing w:after="0"/>
              <w:jc w:val="center"/>
              <w:rPr>
                <w:rFonts w:ascii="Calibri" w:hAnsi="Calibri" w:cs="Calibri"/>
                <w:sz w:val="22"/>
                <w:szCs w:val="22"/>
              </w:rPr>
            </w:pPr>
            <w:r w:rsidRPr="00FC1FF6">
              <w:rPr>
                <w:rFonts w:ascii="Calibri" w:hAnsi="Calibri" w:cs="Calibri"/>
                <w:sz w:val="22"/>
                <w:szCs w:val="22"/>
              </w:rPr>
              <w:t>Night Video 2</w:t>
            </w:r>
            <w:r w:rsidR="00C94C5B">
              <w:rPr>
                <w:rFonts w:ascii="Calibri" w:hAnsi="Calibri" w:cs="Calibri"/>
                <w:sz w:val="22"/>
                <w:szCs w:val="22"/>
              </w:rPr>
              <w:t>100–05</w:t>
            </w:r>
            <w:r w:rsidRPr="00FC1FF6">
              <w:rPr>
                <w:rFonts w:ascii="Calibri" w:hAnsi="Calibri" w:cs="Calibri"/>
                <w:sz w:val="22"/>
                <w:szCs w:val="22"/>
              </w:rPr>
              <w:t>00 hours (P</w:t>
            </w:r>
            <w:r w:rsidR="00C94C5B">
              <w:rPr>
                <w:rFonts w:ascii="Calibri" w:hAnsi="Calibri" w:cs="Calibri"/>
                <w:sz w:val="22"/>
                <w:szCs w:val="22"/>
              </w:rPr>
              <w:t>D</w:t>
            </w:r>
            <w:r w:rsidRPr="00FC1FF6">
              <w:rPr>
                <w:rFonts w:ascii="Calibri" w:hAnsi="Calibri" w:cs="Calibri"/>
                <w:sz w:val="22"/>
                <w:szCs w:val="22"/>
              </w:rPr>
              <w:t>T)</w:t>
            </w:r>
          </w:p>
        </w:tc>
      </w:tr>
      <w:tr w:rsidR="00194851" w:rsidRPr="00FC1FF6" w14:paraId="12A589C2" w14:textId="77777777" w:rsidTr="00494CC4">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55872499" w14:textId="649D5961" w:rsidR="00194851" w:rsidRDefault="00194851" w:rsidP="00194851">
            <w:pPr>
              <w:keepNext/>
              <w:spacing w:after="0"/>
              <w:jc w:val="center"/>
              <w:rPr>
                <w:rFonts w:ascii="Calibri" w:hAnsi="Calibri" w:cs="Calibri"/>
                <w:sz w:val="22"/>
                <w:szCs w:val="22"/>
              </w:rPr>
            </w:pPr>
            <w:ins w:id="83" w:author="Peery, Christopher A CIV USARMY CENWW (USA)" w:date="2021-11-26T10:19:00Z">
              <w:r>
                <w:rPr>
                  <w:rFonts w:ascii="Calibri" w:hAnsi="Calibri" w:cs="Calibri"/>
                  <w:sz w:val="22"/>
                  <w:szCs w:val="22"/>
                </w:rPr>
                <w:t>November</w:t>
              </w:r>
              <w:r w:rsidRPr="00C3583E">
                <w:rPr>
                  <w:rFonts w:ascii="Calibri" w:hAnsi="Calibri" w:cs="Calibri"/>
                  <w:sz w:val="22"/>
                  <w:szCs w:val="22"/>
                </w:rPr>
                <w:t xml:space="preserve"> 1 – </w:t>
              </w:r>
              <w:r>
                <w:rPr>
                  <w:rFonts w:ascii="Calibri" w:hAnsi="Calibri" w:cs="Calibri"/>
                  <w:sz w:val="22"/>
                  <w:szCs w:val="22"/>
                </w:rPr>
                <w:t xml:space="preserve">end of </w:t>
              </w:r>
              <w:r w:rsidRPr="00C3583E">
                <w:rPr>
                  <w:rFonts w:ascii="Calibri" w:hAnsi="Calibri" w:cs="Calibri"/>
                  <w:sz w:val="22"/>
                  <w:szCs w:val="22"/>
                </w:rPr>
                <w:t xml:space="preserve">February </w:t>
              </w:r>
            </w:ins>
          </w:p>
        </w:tc>
        <w:tc>
          <w:tcPr>
            <w:tcW w:w="3036" w:type="pct"/>
            <w:tcBorders>
              <w:top w:val="single" w:sz="4" w:space="0" w:color="auto"/>
              <w:left w:val="single" w:sz="4" w:space="0" w:color="auto"/>
              <w:bottom w:val="single" w:sz="12" w:space="0" w:color="auto"/>
              <w:right w:val="single" w:sz="12" w:space="0" w:color="auto"/>
            </w:tcBorders>
            <w:vAlign w:val="center"/>
          </w:tcPr>
          <w:p w14:paraId="3C93F187" w14:textId="5D699351" w:rsidR="00194851" w:rsidRPr="00FC1FF6" w:rsidRDefault="00194851" w:rsidP="00194851">
            <w:pPr>
              <w:keepNext/>
              <w:spacing w:after="0"/>
              <w:jc w:val="center"/>
              <w:rPr>
                <w:rFonts w:ascii="Calibri" w:hAnsi="Calibri" w:cs="Calibri"/>
                <w:sz w:val="22"/>
                <w:szCs w:val="22"/>
              </w:rPr>
            </w:pPr>
            <w:ins w:id="84" w:author="Wright, Lisa S CIV USARMY CENWD (USA)" w:date="2021-11-30T13:24:00Z">
              <w:r>
                <w:rPr>
                  <w:rFonts w:ascii="Calibri" w:hAnsi="Calibri" w:cs="Calibri"/>
                  <w:sz w:val="22"/>
                  <w:szCs w:val="22"/>
                </w:rPr>
                <w:t xml:space="preserve">Day </w:t>
              </w:r>
            </w:ins>
            <w:ins w:id="85" w:author="Peery, Christopher A CIV USARMY CENWW (USA)" w:date="2021-11-26T10:19:00Z">
              <w:r w:rsidRPr="00C3583E">
                <w:rPr>
                  <w:rFonts w:ascii="Calibri" w:hAnsi="Calibri" w:cs="Calibri"/>
                  <w:sz w:val="22"/>
                  <w:szCs w:val="22"/>
                </w:rPr>
                <w:t>Video 0400–2000 hours (PST)</w:t>
              </w:r>
            </w:ins>
          </w:p>
        </w:tc>
      </w:tr>
    </w:tbl>
    <w:p w14:paraId="65689A51" w14:textId="586181DB" w:rsidR="00923F30" w:rsidRPr="00D45FC8" w:rsidRDefault="00A700C7" w:rsidP="00923F3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sidR="00F43C11">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3F11C7">
        <w:rPr>
          <w:rFonts w:asciiTheme="minorHAnsi" w:hAnsiTheme="minorHAnsi" w:cstheme="minorHAnsi"/>
          <w:sz w:val="20"/>
        </w:rPr>
        <w:t>13/22</w:t>
      </w:r>
      <w:r w:rsidRPr="00D45FC8">
        <w:rPr>
          <w:rFonts w:asciiTheme="minorHAnsi" w:hAnsiTheme="minorHAnsi" w:cstheme="minorHAnsi"/>
          <w:sz w:val="20"/>
        </w:rPr>
        <w:t>–11/</w:t>
      </w:r>
      <w:r w:rsidR="003F11C7">
        <w:rPr>
          <w:rFonts w:asciiTheme="minorHAnsi" w:hAnsiTheme="minorHAnsi" w:cstheme="minorHAnsi"/>
          <w:sz w:val="20"/>
        </w:rPr>
        <w:t>6/22</w:t>
      </w:r>
      <w:r w:rsidRPr="00D45FC8">
        <w:rPr>
          <w:rFonts w:asciiTheme="minorHAnsi" w:hAnsiTheme="minorHAnsi" w:cstheme="minorHAnsi"/>
          <w:sz w:val="20"/>
        </w:rPr>
        <w:t>.</w:t>
      </w:r>
    </w:p>
    <w:p w14:paraId="78F50451" w14:textId="61A4DD8C" w:rsidR="006102A3" w:rsidRPr="00BC38FA" w:rsidRDefault="006102A3" w:rsidP="0015714D">
      <w:pPr>
        <w:pStyle w:val="Caption"/>
        <w:keepNext/>
      </w:pPr>
      <w:bookmarkStart w:id="86" w:name="_Ref442194946"/>
      <w:r w:rsidRPr="00BC38FA">
        <w:t xml:space="preserve">Table </w:t>
      </w:r>
      <w:r w:rsidR="002032E6" w:rsidRPr="00BC38FA">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4</w:t>
      </w:r>
      <w:r w:rsidR="00FC79FB">
        <w:rPr>
          <w:noProof/>
        </w:rPr>
        <w:fldChar w:fldCharType="end"/>
      </w:r>
      <w:bookmarkEnd w:id="86"/>
      <w:r w:rsidRPr="00BC38FA">
        <w:t>.</w:t>
      </w:r>
      <w:r w:rsidR="006225CD">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6225CD">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87" w:name="OLE_LINK5"/>
            <w:bookmarkStart w:id="88" w:name="OLE_LINK6"/>
            <w:bookmarkStart w:id="89"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0152575D"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 xml:space="preserve">Sep </w:t>
            </w:r>
            <w:ins w:id="90" w:author="Peery, Christopher A CIV USARMY CENWW (USA)" w:date="2021-11-26T10:27:00Z">
              <w:r w:rsidR="00194851">
                <w:rPr>
                  <w:rFonts w:ascii="Calibri" w:hAnsi="Calibri" w:cs="Calibri"/>
                  <w:sz w:val="22"/>
                  <w:szCs w:val="22"/>
                </w:rPr>
                <w:t>6</w:t>
              </w:r>
            </w:ins>
            <w:del w:id="91" w:author="Peery, Christopher A CIV USARMY CENWW (USA)" w:date="2021-11-26T10:27:00Z">
              <w:r w:rsidR="00194851" w:rsidRPr="002769F5" w:rsidDel="00DE41EC">
                <w:rPr>
                  <w:rFonts w:ascii="Calibri" w:hAnsi="Calibri" w:cs="Calibri"/>
                  <w:sz w:val="22"/>
                  <w:szCs w:val="22"/>
                </w:rPr>
                <w:delText>10</w:delText>
              </w:r>
            </w:del>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38E7283C"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 xml:space="preserve">Aug </w:t>
            </w:r>
            <w:r w:rsidR="00194851" w:rsidRPr="002769F5">
              <w:rPr>
                <w:rFonts w:ascii="Calibri" w:hAnsi="Calibri" w:cs="Calibri"/>
                <w:sz w:val="22"/>
                <w:szCs w:val="22"/>
              </w:rPr>
              <w:t>1</w:t>
            </w:r>
            <w:ins w:id="92" w:author="Peery, Christopher A CIV USARMY CENWW (USA)" w:date="2021-11-26T10:30:00Z">
              <w:r w:rsidR="00194851">
                <w:rPr>
                  <w:rFonts w:ascii="Calibri" w:hAnsi="Calibri" w:cs="Calibri"/>
                  <w:sz w:val="22"/>
                  <w:szCs w:val="22"/>
                </w:rPr>
                <w:t>8</w:t>
              </w:r>
            </w:ins>
            <w:del w:id="93" w:author="Peery, Christopher A CIV USARMY CENWW (USA)" w:date="2021-11-26T10:30:00Z">
              <w:r w:rsidR="00194851" w:rsidDel="006D53C2">
                <w:rPr>
                  <w:rFonts w:ascii="Calibri" w:hAnsi="Calibri" w:cs="Calibri"/>
                  <w:sz w:val="22"/>
                  <w:szCs w:val="22"/>
                </w:rPr>
                <w:delText>5</w:delText>
              </w:r>
            </w:del>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A700C7">
      <w:pPr>
        <w:keepNext/>
        <w:spacing w:after="0"/>
        <w:jc w:val="center"/>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5CB0B621"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94" w:name="_Ref442194870"/>
      <w:r>
        <w:t>Figure MCN-</w:t>
      </w:r>
      <w:r w:rsidR="00FC79FB">
        <w:rPr>
          <w:noProof/>
        </w:rPr>
        <w:fldChar w:fldCharType="begin"/>
      </w:r>
      <w:r w:rsidR="00FC79FB">
        <w:rPr>
          <w:noProof/>
        </w:rPr>
        <w:instrText xml:space="preserve"> SEQ Figure_MCN- \* ARABIC </w:instrText>
      </w:r>
      <w:r w:rsidR="00FC79FB">
        <w:rPr>
          <w:noProof/>
        </w:rPr>
        <w:fldChar w:fldCharType="separate"/>
      </w:r>
      <w:r>
        <w:rPr>
          <w:noProof/>
        </w:rPr>
        <w:t>2</w:t>
      </w:r>
      <w:r w:rsidR="00FC79FB">
        <w:rPr>
          <w:noProof/>
        </w:rPr>
        <w:fldChar w:fldCharType="end"/>
      </w:r>
      <w:bookmarkEnd w:id="94"/>
      <w:r>
        <w:t>.</w:t>
      </w:r>
      <w:r w:rsidR="006225CD">
        <w:t xml:space="preserve"> </w:t>
      </w:r>
      <w:r w:rsidRPr="00E066A1">
        <w:t>Diel D</w:t>
      </w:r>
      <w:r w:rsidRPr="000078D5">
        <w:t>istribution of Adult Salmonids at McNary Dam Fishway Entrances and Exits (</w:t>
      </w:r>
      <w:r w:rsidR="007D18A6" w:rsidRPr="00C8242C">
        <w:rPr>
          <w:i/>
        </w:rPr>
        <w:t>Keefer &amp; Caudill 2008</w:t>
      </w:r>
      <w:r w:rsidR="00D51F7B">
        <w:rPr>
          <w:iCs/>
        </w:rPr>
        <w:t>)</w:t>
      </w:r>
      <w:r w:rsidR="00DC7942">
        <w:rPr>
          <w:iCs/>
        </w:rPr>
        <w:t>. R</w:t>
      </w:r>
      <w:r w:rsidR="007D18A6" w:rsidRPr="00D51F7B">
        <w:rPr>
          <w:iCs/>
        </w:rPr>
        <w:t xml:space="preserve">eport and summary letter available online at: </w:t>
      </w:r>
      <w:hyperlink r:id="rId17" w:history="1">
        <w:r w:rsidR="007D18A6" w:rsidRPr="00D51F7B">
          <w:rPr>
            <w:rStyle w:val="Hyperlink"/>
            <w:b w:val="0"/>
            <w:iCs/>
            <w:szCs w:val="24"/>
          </w:rPr>
          <w:t>pweb.crohms.org/</w:t>
        </w:r>
        <w:proofErr w:type="spellStart"/>
        <w:r w:rsidR="007D18A6" w:rsidRPr="00D51F7B">
          <w:rPr>
            <w:rStyle w:val="Hyperlink"/>
            <w:b w:val="0"/>
            <w:iCs/>
            <w:szCs w:val="24"/>
          </w:rPr>
          <w:t>tmt</w:t>
        </w:r>
        <w:proofErr w:type="spellEnd"/>
        <w:r w:rsidR="007D18A6" w:rsidRPr="00D51F7B">
          <w:rPr>
            <w:rStyle w:val="Hyperlink"/>
            <w:b w:val="0"/>
            <w:iCs/>
            <w:szCs w:val="24"/>
          </w:rPr>
          <w:t>/documents/FPOM/2010/2013_FPOM_MEET/2013_JUN/</w:t>
        </w:r>
      </w:hyperlink>
    </w:p>
    <w:p w14:paraId="4C6FAB97" w14:textId="6C8DA072" w:rsidR="00B743C3" w:rsidRPr="00B743C3" w:rsidRDefault="00254855" w:rsidP="007661E7">
      <w:pPr>
        <w:pStyle w:val="FPP1"/>
        <w:spacing w:before="0"/>
      </w:pPr>
      <w:bookmarkStart w:id="95" w:name="_Toc95402296"/>
      <w:bookmarkEnd w:id="87"/>
      <w:bookmarkEnd w:id="88"/>
      <w:r>
        <w:lastRenderedPageBreak/>
        <w:t>fish facilities</w:t>
      </w:r>
      <w:r w:rsidR="00B743C3" w:rsidRPr="00440732">
        <w:t xml:space="preserve"> Operation</w:t>
      </w:r>
      <w:r w:rsidR="00B743C3">
        <w:t>S</w:t>
      </w:r>
      <w:bookmarkEnd w:id="95"/>
    </w:p>
    <w:p w14:paraId="73168F34" w14:textId="57ABD6DC" w:rsidR="00511138" w:rsidRDefault="00511138" w:rsidP="00511138">
      <w:pPr>
        <w:pStyle w:val="FPP2"/>
      </w:pPr>
      <w:bookmarkStart w:id="96" w:name="_Toc95402297"/>
      <w:r>
        <w:t>General</w:t>
      </w:r>
      <w:bookmarkEnd w:id="96"/>
    </w:p>
    <w:p w14:paraId="2CD2330E" w14:textId="77777777" w:rsidR="00A34AF1" w:rsidRDefault="00A34AF1" w:rsidP="00A34AF1">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4380A571" w14:textId="50CC1955" w:rsidR="00511138" w:rsidRDefault="00E723CB" w:rsidP="00511138">
      <w:pPr>
        <w:pStyle w:val="FPP3"/>
      </w:pPr>
      <w:r w:rsidRPr="00D166CD">
        <w:t>Research, non-routine maintenance activities and construction will not be conducted within 100' of any fishway entrance or exit, within 50</w:t>
      </w:r>
      <w:r w:rsidR="003F11C7">
        <w:t xml:space="preserve"> feet</w:t>
      </w:r>
      <w:r w:rsidRPr="00D166CD">
        <w:t xml:space="preserve">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Operations and/or Planning or Construction office through FPOM or FFDRWG.</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proofErr w:type="gramStart"/>
      <w:r w:rsidRPr="00D166CD">
        <w:t>Regional</w:t>
      </w:r>
      <w:proofErr w:type="gramEnd"/>
      <w:r w:rsidRPr="00D166CD">
        <w:t xml:space="preserve"> fish agencies on a case</w:t>
      </w:r>
      <w:r>
        <w:t>-</w:t>
      </w:r>
      <w:r w:rsidRPr="00D166CD">
        <w:t>by</w:t>
      </w:r>
      <w:r>
        <w:t>-</w:t>
      </w:r>
      <w:r w:rsidRPr="00D166CD">
        <w:t>case basis.</w:t>
      </w:r>
    </w:p>
    <w:p w14:paraId="3957BB17" w14:textId="41167F03"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(BRZ) will be coordinated with the </w:t>
      </w:r>
      <w:r>
        <w:t>P</w:t>
      </w:r>
      <w:r w:rsidRPr="00D166CD">
        <w:t xml:space="preserve">roject at least </w:t>
      </w:r>
      <w:r>
        <w:t>2</w:t>
      </w:r>
      <w:r w:rsidRPr="00D166CD">
        <w:t xml:space="preserve"> weeks in </w:t>
      </w:r>
      <w:proofErr w:type="gramStart"/>
      <w:r w:rsidRPr="00D166CD">
        <w:t>advance, unless</w:t>
      </w:r>
      <w:proofErr w:type="gramEnd"/>
      <w:r w:rsidRPr="00D166CD">
        <w:t xml:space="preserve"> it is deemed an emergency (see also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 xml:space="preserve">On a monthly basis, as appropriate, the </w:t>
      </w:r>
      <w:r w:rsidR="00986523">
        <w:t>Project biologist</w:t>
      </w:r>
      <w:r>
        <w:t xml:space="preserve"> will provide a summary of any emergency actions undertaken for review by FPOM</w:t>
      </w:r>
      <w:r w:rsidR="00511138" w:rsidRPr="00F23F1A">
        <w:rPr>
          <w:szCs w:val="24"/>
        </w:rPr>
        <w:t>.</w:t>
      </w:r>
    </w:p>
    <w:p w14:paraId="75B12F6E" w14:textId="25A3F32B" w:rsidR="002769F5" w:rsidRDefault="00B743C3" w:rsidP="002769F5">
      <w:pPr>
        <w:pStyle w:val="FPP2"/>
      </w:pPr>
      <w:bookmarkStart w:id="97" w:name="_Toc95402298"/>
      <w:bookmarkStart w:id="98" w:name="_Hlk60322996"/>
      <w:r w:rsidRPr="00B743C3">
        <w:t>Spill Management</w:t>
      </w:r>
      <w:bookmarkEnd w:id="97"/>
    </w:p>
    <w:p w14:paraId="5EA15F52" w14:textId="3758574D" w:rsidR="00254855" w:rsidRDefault="00B743C3" w:rsidP="00A34AF1">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r w:rsidR="00A34AF1">
        <w:t xml:space="preserve"> </w:t>
      </w:r>
      <w:r w:rsidR="00254855" w:rsidRPr="00B743C3">
        <w:t xml:space="preserve">Spill at McNary Dam </w:t>
      </w:r>
      <w:r w:rsidR="000078D5">
        <w:t>will</w:t>
      </w:r>
      <w:r w:rsidR="00254855" w:rsidRPr="00B743C3">
        <w:t xml:space="preserve"> be distributed in spill pattern</w:t>
      </w:r>
      <w:r w:rsidR="00254855">
        <w:t>s</w:t>
      </w:r>
      <w:r w:rsidR="00A34AF1">
        <w:t xml:space="preserve"> defined</w:t>
      </w:r>
      <w:r w:rsidR="00254855" w:rsidRPr="00B743C3">
        <w:t xml:space="preserve"> </w:t>
      </w:r>
      <w:r w:rsidR="00254855">
        <w:t xml:space="preserve">in </w:t>
      </w:r>
      <w:r w:rsidR="00FE1258" w:rsidRPr="00A34AF1">
        <w:rPr>
          <w:b/>
        </w:rPr>
        <w:fldChar w:fldCharType="begin"/>
      </w:r>
      <w:r w:rsidR="00FE1258" w:rsidRPr="00A34AF1">
        <w:rPr>
          <w:b/>
        </w:rPr>
        <w:instrText xml:space="preserve"> REF _Ref442194961 \h  \* MERGEFORMAT </w:instrText>
      </w:r>
      <w:r w:rsidR="00FE1258" w:rsidRPr="00A34AF1">
        <w:rPr>
          <w:b/>
        </w:rPr>
      </w:r>
      <w:r w:rsidR="00FE1258" w:rsidRPr="00A34AF1">
        <w:rPr>
          <w:b/>
        </w:rPr>
        <w:fldChar w:fldCharType="separate"/>
      </w:r>
      <w:r w:rsidR="00FE1258" w:rsidRPr="00A34AF1">
        <w:rPr>
          <w:b/>
        </w:rPr>
        <w:t>Table</w:t>
      </w:r>
      <w:r w:rsidR="00317070" w:rsidRPr="00A34AF1">
        <w:rPr>
          <w:b/>
        </w:rPr>
        <w:t>s</w:t>
      </w:r>
      <w:r w:rsidR="00FE1258" w:rsidRPr="00A34AF1">
        <w:rPr>
          <w:b/>
        </w:rPr>
        <w:t xml:space="preserve"> MCN-</w:t>
      </w:r>
      <w:r w:rsidR="00FE1258" w:rsidRPr="00A34AF1">
        <w:rPr>
          <w:b/>
          <w:noProof/>
        </w:rPr>
        <w:t>7</w:t>
      </w:r>
      <w:r w:rsidR="00FE1258" w:rsidRPr="00A34AF1">
        <w:rPr>
          <w:b/>
        </w:rPr>
        <w:fldChar w:fldCharType="end"/>
      </w:r>
      <w:r w:rsidR="00254855" w:rsidRPr="00A34AF1">
        <w:rPr>
          <w:b/>
        </w:rPr>
        <w:t>, -8, -9, -10</w:t>
      </w:r>
      <w:r w:rsidR="00254855">
        <w:t>.</w:t>
      </w:r>
    </w:p>
    <w:p w14:paraId="29FACCA3" w14:textId="25FB3DAC" w:rsidR="00B81396" w:rsidRPr="009546EE" w:rsidRDefault="009546EE" w:rsidP="002C6335">
      <w:pPr>
        <w:pStyle w:val="FPP3"/>
        <w:spacing w:after="120"/>
      </w:pPr>
      <w:bookmarkStart w:id="99" w:name="_Hlk86337346"/>
      <w:commentRangeStart w:id="100"/>
      <w:del w:id="101" w:author="VANDYKE Erick S * ODFW" w:date="2022-01-18T14:40:00Z">
        <w:r w:rsidRPr="009E7A9E" w:rsidDel="001C031C">
          <w:rPr>
            <w:rFonts w:ascii="TimesNewRomanPSMT" w:hAnsi="TimesNewRomanPSMT" w:cs="TimesNewRomanPSMT"/>
          </w:rPr>
          <w:delText>Off</w:delText>
        </w:r>
      </w:del>
      <w:commentRangeEnd w:id="100"/>
      <w:r>
        <w:rPr>
          <w:rStyle w:val="CommentReference"/>
        </w:rPr>
        <w:commentReference w:id="100"/>
      </w:r>
      <w:del w:id="102" w:author="VANDYKE Erick S * ODFW" w:date="2022-01-18T14:40:00Z">
        <w:r w:rsidRPr="009E7A9E" w:rsidDel="001C031C">
          <w:rPr>
            <w:rFonts w:ascii="TimesNewRomanPSMT" w:hAnsi="TimesNewRomanPSMT" w:cs="TimesNewRomanPSMT"/>
          </w:rPr>
          <w:delText>-season s</w:delText>
        </w:r>
      </w:del>
      <w:ins w:id="103" w:author="VANDYKE Erick S * ODFW" w:date="2022-01-18T14:40:00Z">
        <w:r>
          <w:rPr>
            <w:rFonts w:ascii="TimesNewRomanPSMT" w:hAnsi="TimesNewRomanPSMT" w:cs="TimesNewRomanPSMT"/>
          </w:rPr>
          <w:t>S</w:t>
        </w:r>
      </w:ins>
      <w:r w:rsidRPr="009E7A9E">
        <w:rPr>
          <w:rFonts w:ascii="TimesNewRomanPSMT" w:hAnsi="TimesNewRomanPSMT" w:cs="TimesNewRomanPSMT"/>
        </w:rPr>
        <w:t xml:space="preserve">urface spill will be implemented at McNary and the four lower Snake River dams as a means of providing </w:t>
      </w:r>
      <w:ins w:id="104" w:author="VANDYKE Erick S * ODFW" w:date="2022-01-18T14:42:00Z">
        <w:r>
          <w:rPr>
            <w:rFonts w:ascii="TimesNewRomanPSMT" w:hAnsi="TimesNewRomanPSMT" w:cs="TimesNewRomanPSMT"/>
          </w:rPr>
          <w:t xml:space="preserve">non-powerhouse </w:t>
        </w:r>
      </w:ins>
      <w:r w:rsidRPr="009E7A9E">
        <w:rPr>
          <w:rFonts w:ascii="TimesNewRomanPSMT" w:hAnsi="TimesNewRomanPSMT" w:cs="TimesNewRomanPSMT"/>
        </w:rPr>
        <w:t xml:space="preserve">downstream passage for adult </w:t>
      </w:r>
      <w:del w:id="105" w:author="VANDYKE Erick S * ODFW" w:date="2022-01-18T14:42:00Z">
        <w:r w:rsidRPr="009E7A9E" w:rsidDel="00BB488E">
          <w:rPr>
            <w:rFonts w:ascii="TimesNewRomanPSMT" w:hAnsi="TimesNewRomanPSMT" w:cs="TimesNewRomanPSMT"/>
          </w:rPr>
          <w:delText xml:space="preserve">Mid-Columbia River and Snake River </w:delText>
        </w:r>
      </w:del>
      <w:r w:rsidRPr="009E7A9E">
        <w:rPr>
          <w:rFonts w:ascii="TimesNewRomanPSMT" w:hAnsi="TimesNewRomanPSMT" w:cs="TimesNewRomanPSMT"/>
        </w:rPr>
        <w:t xml:space="preserve">steelhead that overshoot </w:t>
      </w:r>
      <w:ins w:id="106" w:author="VANDYKE Erick S * ODFW" w:date="2022-01-18T14:43:00Z">
        <w:r>
          <w:rPr>
            <w:rFonts w:ascii="TimesNewRomanPSMT" w:hAnsi="TimesNewRomanPSMT" w:cs="TimesNewRomanPSMT"/>
          </w:rPr>
          <w:t>natal tributaries</w:t>
        </w:r>
      </w:ins>
      <w:ins w:id="107" w:author="VANDYKE Erick S * ODFW" w:date="2022-01-21T14:12:00Z">
        <w:r>
          <w:rPr>
            <w:rFonts w:ascii="TimesNewRomanPSMT" w:hAnsi="TimesNewRomanPSMT" w:cs="TimesNewRomanPSMT"/>
          </w:rPr>
          <w:t xml:space="preserve"> prior to spaw</w:t>
        </w:r>
      </w:ins>
      <w:ins w:id="108" w:author="VANDYKE Erick S * ODFW" w:date="2022-01-21T14:13:00Z">
        <w:r>
          <w:rPr>
            <w:rFonts w:ascii="TimesNewRomanPSMT" w:hAnsi="TimesNewRomanPSMT" w:cs="TimesNewRomanPSMT"/>
          </w:rPr>
          <w:t>ning</w:t>
        </w:r>
      </w:ins>
      <w:r>
        <w:rPr>
          <w:rFonts w:ascii="TimesNewRomanPSMT" w:hAnsi="TimesNewRomanPSMT" w:cs="TimesNewRomanPSMT"/>
        </w:rPr>
        <w:t xml:space="preserve"> </w:t>
      </w:r>
      <w:del w:id="109" w:author="VANDYKE Erick S * ODFW" w:date="2022-01-18T14:53:00Z">
        <w:r w:rsidRPr="009E7A9E" w:rsidDel="008A51E6">
          <w:rPr>
            <w:rFonts w:ascii="TimesNewRomanPSMT" w:hAnsi="TimesNewRomanPSMT" w:cs="TimesNewRomanPSMT"/>
          </w:rPr>
          <w:delText>and then</w:delText>
        </w:r>
      </w:del>
      <w:del w:id="110" w:author="VANDYKE Erick S * ODFW" w:date="2022-01-18T14:57:00Z">
        <w:r w:rsidRPr="009E7A9E" w:rsidDel="008A51E6">
          <w:rPr>
            <w:rFonts w:ascii="TimesNewRomanPSMT" w:hAnsi="TimesNewRomanPSMT" w:cs="TimesNewRomanPSMT"/>
          </w:rPr>
          <w:delText xml:space="preserve"> migrate back downstream through the dams when there is no spill for </w:delText>
        </w:r>
      </w:del>
      <w:del w:id="111" w:author="VANDYKE Erick S * ODFW" w:date="2022-01-18T14:36:00Z">
        <w:r w:rsidRPr="009E7A9E" w:rsidDel="001C031C">
          <w:rPr>
            <w:rFonts w:ascii="TimesNewRomanPSMT" w:hAnsi="TimesNewRomanPSMT" w:cs="TimesNewRomanPSMT"/>
          </w:rPr>
          <w:delText xml:space="preserve">juvenile </w:delText>
        </w:r>
      </w:del>
      <w:del w:id="112" w:author="VANDYKE Erick S * ODFW" w:date="2022-01-18T14:57:00Z">
        <w:r w:rsidRPr="009E7A9E" w:rsidDel="008A51E6">
          <w:rPr>
            <w:rFonts w:ascii="TimesNewRomanPSMT" w:hAnsi="TimesNewRomanPSMT" w:cs="TimesNewRomanPSMT"/>
          </w:rPr>
          <w:delText>fish passage</w:delText>
        </w:r>
      </w:del>
      <w:ins w:id="113" w:author="VANDYKE Erick S * ODFW" w:date="2022-01-18T14:41:00Z">
        <w:r>
          <w:rPr>
            <w:rFonts w:ascii="TimesNewRomanPSMT" w:hAnsi="TimesNewRomanPSMT" w:cs="TimesNewRomanPSMT"/>
          </w:rPr>
          <w:t xml:space="preserve"> or</w:t>
        </w:r>
      </w:ins>
      <w:ins w:id="114" w:author="VANDYKE Erick S * ODFW" w:date="2022-01-21T14:05:00Z">
        <w:r>
          <w:rPr>
            <w:rFonts w:ascii="TimesNewRomanPSMT" w:hAnsi="TimesNewRomanPSMT" w:cs="TimesNewRomanPSMT"/>
          </w:rPr>
          <w:t xml:space="preserve"> that</w:t>
        </w:r>
      </w:ins>
      <w:r>
        <w:rPr>
          <w:rFonts w:ascii="TimesNewRomanPSMT" w:hAnsi="TimesNewRomanPSMT" w:cs="TimesNewRomanPSMT"/>
        </w:rPr>
        <w:t xml:space="preserve"> </w:t>
      </w:r>
      <w:ins w:id="115" w:author="VANDYKE Erick S * ODFW" w:date="2022-01-21T14:09:00Z">
        <w:r>
          <w:rPr>
            <w:rFonts w:ascii="TimesNewRomanPSMT" w:hAnsi="TimesNewRomanPSMT" w:cs="TimesNewRomanPSMT"/>
          </w:rPr>
          <w:t xml:space="preserve">strive to </w:t>
        </w:r>
      </w:ins>
      <w:ins w:id="116" w:author="VANDYKE Erick S * ODFW" w:date="2022-01-21T14:11:00Z">
        <w:r>
          <w:rPr>
            <w:rFonts w:ascii="TimesNewRomanPSMT" w:hAnsi="TimesNewRomanPSMT" w:cs="TimesNewRomanPSMT"/>
          </w:rPr>
          <w:t xml:space="preserve">repeat </w:t>
        </w:r>
      </w:ins>
      <w:ins w:id="117" w:author="Wright, Lisa S CIV USARMY CENWD (USA)" w:date="2022-01-28T15:27:00Z">
        <w:r>
          <w:rPr>
            <w:rFonts w:ascii="TimesNewRomanPSMT" w:hAnsi="TimesNewRomanPSMT" w:cs="TimesNewRomanPSMT"/>
          </w:rPr>
          <w:t xml:space="preserve">a </w:t>
        </w:r>
      </w:ins>
      <w:ins w:id="118" w:author="VANDYKE Erick S * ODFW" w:date="2022-01-21T14:11:00Z">
        <w:r>
          <w:rPr>
            <w:rFonts w:ascii="TimesNewRomanPSMT" w:hAnsi="TimesNewRomanPSMT" w:cs="TimesNewRomanPSMT"/>
          </w:rPr>
          <w:t xml:space="preserve">subsequent </w:t>
        </w:r>
      </w:ins>
      <w:ins w:id="119" w:author="VANDYKE Erick S * ODFW" w:date="2022-01-21T14:04:00Z">
        <w:r>
          <w:rPr>
            <w:rFonts w:ascii="TimesNewRomanPSMT" w:hAnsi="TimesNewRomanPSMT" w:cs="TimesNewRomanPSMT"/>
          </w:rPr>
          <w:t>reproduc</w:t>
        </w:r>
      </w:ins>
      <w:ins w:id="120" w:author="VANDYKE Erick S * ODFW" w:date="2022-01-21T14:05:00Z">
        <w:r>
          <w:rPr>
            <w:rFonts w:ascii="TimesNewRomanPSMT" w:hAnsi="TimesNewRomanPSMT" w:cs="TimesNewRomanPSMT"/>
          </w:rPr>
          <w:t>tion</w:t>
        </w:r>
      </w:ins>
      <w:ins w:id="121" w:author="VANDYKE Erick S * ODFW" w:date="2022-01-18T14:53:00Z">
        <w:r>
          <w:rPr>
            <w:rFonts w:ascii="TimesNewRomanPSMT" w:hAnsi="TimesNewRomanPSMT" w:cs="TimesNewRomanPSMT"/>
          </w:rPr>
          <w:t xml:space="preserve"> </w:t>
        </w:r>
      </w:ins>
      <w:ins w:id="122" w:author="VANDYKE Erick S * ODFW" w:date="2022-01-21T14:05:00Z">
        <w:r>
          <w:rPr>
            <w:rFonts w:ascii="TimesNewRomanPSMT" w:hAnsi="TimesNewRomanPSMT" w:cs="TimesNewRomanPSMT"/>
          </w:rPr>
          <w:t>cycle</w:t>
        </w:r>
      </w:ins>
      <w:ins w:id="123" w:author="VANDYKE Erick S * ODFW" w:date="2022-01-18T15:17:00Z">
        <w:r>
          <w:rPr>
            <w:rFonts w:ascii="TimesNewRomanPSMT" w:hAnsi="TimesNewRomanPSMT" w:cs="TimesNewRomanPSMT"/>
          </w:rPr>
          <w:t xml:space="preserve"> (iteroparity)</w:t>
        </w:r>
      </w:ins>
      <w:r w:rsidRPr="009E7A9E">
        <w:rPr>
          <w:rFonts w:ascii="TimesNewRomanPSMT" w:hAnsi="TimesNewRomanPSMT" w:cs="TimesNewRomanPSMT"/>
        </w:rPr>
        <w:t>. This operation is pursuant to non-discretionary terms and conditions in the 2020 NOAA Fisheries Columbia River System (CRS) Biological Opinion</w:t>
      </w:r>
      <w:r w:rsidR="002C6335"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sidR="002C6335">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51E771D6" w14:textId="46348B3E" w:rsidR="009546EE" w:rsidRPr="00B81396" w:rsidRDefault="009546EE" w:rsidP="009546EE">
      <w:pPr>
        <w:pStyle w:val="FPP3"/>
        <w:numPr>
          <w:ilvl w:val="6"/>
          <w:numId w:val="13"/>
        </w:numPr>
      </w:pPr>
      <w:ins w:id="124" w:author="Wright, Lisa S CIV USARMY CENWD (USA)" w:date="2021-10-28T18:19:00Z">
        <w:r w:rsidRPr="00DB1A47">
          <w:rPr>
            <w:rFonts w:ascii="TimesNewRomanPSMT" w:hAnsi="TimesNewRomanPSMT" w:cs="TimesNewRomanPSMT"/>
          </w:rPr>
          <w:lastRenderedPageBreak/>
          <w:t xml:space="preserve">In 2022, surface spill in the fall will begin September 1 (instead of October 1) to comply with the Agreement </w:t>
        </w:r>
      </w:ins>
      <w:ins w:id="125" w:author="Wright, Lisa S CIV USARMY CENWD (USA)" w:date="2021-11-01T11:09:00Z">
        <w:r>
          <w:rPr>
            <w:rFonts w:ascii="TimesNewRomanPSMT" w:hAnsi="TimesNewRomanPSMT" w:cs="TimesNewRomanPSMT"/>
          </w:rPr>
          <w:t>for short-term operations of the Columbia River System (CRS)</w:t>
        </w:r>
      </w:ins>
      <w:ins w:id="126" w:author="Wright, Lisa S CIV USARMY CENWD (USA)" w:date="2021-10-28T18:19:00Z">
        <w:r w:rsidRPr="00DB1A47">
          <w:rPr>
            <w:rFonts w:ascii="TimesNewRomanPSMT" w:hAnsi="TimesNewRomanPSMT" w:cs="TimesNewRomanPSMT"/>
          </w:rPr>
          <w:t>.</w:t>
        </w:r>
      </w:ins>
      <w:ins w:id="127" w:author="Wright, Lisa S CIV USARMY CENWD (USA)" w:date="2022-01-27T18:11:00Z">
        <w:r>
          <w:rPr>
            <w:rStyle w:val="FootnoteReference"/>
            <w:rFonts w:ascii="TimesNewRomanPSMT" w:hAnsi="TimesNewRomanPSMT"/>
          </w:rPr>
          <w:footnoteReference w:id="3"/>
        </w:r>
      </w:ins>
      <w:ins w:id="139" w:author="Wright, Lisa S CIV USARMY CENWD (USA)" w:date="2021-10-28T18:19:00Z">
        <w:r w:rsidRPr="00DB1A47">
          <w:rPr>
            <w:rFonts w:ascii="TimesNewRomanPSMT" w:hAnsi="TimesNewRomanPSMT" w:cs="TimesNewRomanPSMT"/>
          </w:rPr>
          <w:t xml:space="preserve"> As such, in 2022, </w:t>
        </w:r>
      </w:ins>
      <w:ins w:id="140" w:author="Wright, Lisa S CIV USARMY CENWD (USA)" w:date="2021-10-28T18:20:00Z">
        <w:r>
          <w:rPr>
            <w:rFonts w:ascii="TimesNewRomanPSMT" w:hAnsi="TimesNewRomanPSMT" w:cs="TimesNewRomanPSMT"/>
          </w:rPr>
          <w:t xml:space="preserve">surface </w:t>
        </w:r>
      </w:ins>
      <w:ins w:id="141" w:author="Wright, Lisa S CIV USARMY CENWD (USA)" w:date="2021-10-28T18:19:00Z">
        <w:r w:rsidRPr="00DB1A47">
          <w:rPr>
            <w:rFonts w:ascii="TimesNewRomanPSMT" w:hAnsi="TimesNewRomanPSMT" w:cs="TimesNewRomanPSMT"/>
          </w:rPr>
          <w:t>spill for adult steelhead will occur March 1–30 and September 1–November 15.</w:t>
        </w:r>
      </w:ins>
    </w:p>
    <w:bookmarkEnd w:id="98"/>
    <w:bookmarkEnd w:id="99"/>
    <w:p w14:paraId="19CF0060" w14:textId="4FDFFAB2"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D8C3F3"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w:t>
      </w:r>
      <w:r w:rsidR="00A34AF1">
        <w:t>during the periods</w:t>
      </w:r>
      <w:r w:rsidR="000078D5">
        <w:t xml:space="preserve">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00A34AF1">
        <w:t>pursuant to</w:t>
      </w:r>
      <w:r w:rsidR="00A34AF1" w:rsidRPr="00201A19">
        <w:t xml:space="preserve"> the</w:t>
      </w:r>
      <w:r w:rsidR="00A34AF1">
        <w:t xml:space="preserve"> Corps’ annual</w:t>
      </w:r>
      <w:r w:rsidR="00A34AF1" w:rsidRPr="00201A19">
        <w:t xml:space="preserve"> </w:t>
      </w:r>
      <w:r w:rsidR="0098322B" w:rsidRPr="00005359">
        <w:rPr>
          <w:i/>
        </w:rPr>
        <w:t xml:space="preserve">TDG </w:t>
      </w:r>
      <w:r w:rsidR="0098322B">
        <w:rPr>
          <w:i/>
        </w:rPr>
        <w:t>Management</w:t>
      </w:r>
      <w:r w:rsidR="0098322B" w:rsidRPr="00005359">
        <w:rPr>
          <w:i/>
        </w:rPr>
        <w:t xml:space="preserve"> Plan</w:t>
      </w:r>
      <w:r w:rsidR="0098322B" w:rsidRPr="00447049">
        <w:t xml:space="preserve"> and</w:t>
      </w:r>
      <w:r w:rsidR="0098322B">
        <w:t xml:space="preserve"> the</w:t>
      </w:r>
      <w:r w:rsidR="0098322B" w:rsidRPr="00447049">
        <w:t xml:space="preserve"> </w:t>
      </w:r>
      <w:r w:rsidR="006B63BD">
        <w:t xml:space="preserve">current </w:t>
      </w:r>
      <w:r w:rsidR="0098322B" w:rsidRPr="00005359">
        <w:rPr>
          <w:i/>
        </w:rPr>
        <w:t xml:space="preserve">Dissolved Gas Monitoring Plan </w:t>
      </w:r>
      <w:r w:rsidR="006B63BD">
        <w:rPr>
          <w:i/>
        </w:rPr>
        <w:t>of Action</w:t>
      </w:r>
      <w:r w:rsidR="0098322B">
        <w:t>.</w:t>
      </w:r>
      <w:r w:rsidR="0098322B" w:rsidRPr="00EF69E1">
        <w:rPr>
          <w:rStyle w:val="FootnoteReference"/>
        </w:rPr>
        <w:footnoteReference w:id="4"/>
      </w:r>
      <w:r w:rsidR="0098322B">
        <w:t xml:space="preserve"> </w:t>
      </w:r>
    </w:p>
    <w:p w14:paraId="0479C230" w14:textId="00293C11" w:rsidR="00B743C3" w:rsidRDefault="00B743C3" w:rsidP="002769F5">
      <w:pPr>
        <w:pStyle w:val="FPP2"/>
      </w:pPr>
      <w:bookmarkStart w:id="142" w:name="_Toc161471824"/>
      <w:bookmarkStart w:id="143" w:name="_Ref32229742"/>
      <w:bookmarkStart w:id="144" w:name="_Toc95402299"/>
      <w:r w:rsidRPr="00B743C3">
        <w:t>Operating Criteria</w:t>
      </w:r>
      <w:bookmarkEnd w:id="142"/>
      <w:r w:rsidR="00B871DC">
        <w:t xml:space="preserve"> – Juvenile Fish Facilities</w:t>
      </w:r>
      <w:bookmarkEnd w:id="143"/>
      <w:bookmarkEnd w:id="144"/>
    </w:p>
    <w:p w14:paraId="58FE28AB" w14:textId="269F38EE" w:rsidR="000078D5" w:rsidRPr="00EE2525" w:rsidRDefault="003B226A" w:rsidP="00A34AF1">
      <w:pPr>
        <w:pStyle w:val="FPP3"/>
        <w:keepNext/>
        <w:rPr>
          <w:b/>
          <w:u w:val="single"/>
        </w:rPr>
      </w:pPr>
      <w:r w:rsidRPr="00A36319">
        <w:rPr>
          <w:b/>
          <w:u w:val="single"/>
        </w:rPr>
        <w:t xml:space="preserve">Juvenile </w:t>
      </w:r>
      <w:r w:rsidR="00A36319">
        <w:rPr>
          <w:b/>
          <w:u w:val="single"/>
        </w:rPr>
        <w:t xml:space="preserve">Fish </w:t>
      </w:r>
      <w:r w:rsidRPr="00A36319">
        <w:rPr>
          <w:b/>
          <w:u w:val="single"/>
        </w:rPr>
        <w:t xml:space="preserve">Facilities - </w:t>
      </w:r>
      <w:r w:rsidR="008571B8" w:rsidRPr="00A36319">
        <w:rPr>
          <w:b/>
          <w:u w:val="single"/>
        </w:rPr>
        <w:t>Winter Maintenance</w:t>
      </w:r>
      <w:r w:rsidR="00A36319">
        <w:rPr>
          <w:b/>
          <w:u w:val="single"/>
        </w:rPr>
        <w:t xml:space="preserve"> Period</w:t>
      </w:r>
      <w:r w:rsidR="008571B8" w:rsidRPr="00A36319">
        <w:rPr>
          <w:b/>
          <w:u w:val="single"/>
        </w:rPr>
        <w:t xml:space="preserve"> (December 16 – March 31</w:t>
      </w:r>
      <w:r w:rsidR="00EE2525" w:rsidRPr="00954982">
        <w:rPr>
          <w:b/>
          <w:color w:val="FF0000"/>
          <w:u w:val="single"/>
        </w:rPr>
        <w:t>*</w:t>
      </w:r>
      <w:r w:rsidR="008571B8" w:rsidRPr="00A36319">
        <w:rPr>
          <w:b/>
          <w:u w:val="single"/>
        </w:rPr>
        <w:t>).</w:t>
      </w:r>
      <w:r w:rsidR="006225CD" w:rsidRPr="00A36319">
        <w:rPr>
          <w:u w:val="single"/>
        </w:rPr>
        <w:t xml:space="preserve"> </w:t>
      </w:r>
    </w:p>
    <w:p w14:paraId="13E00AF8" w14:textId="08736A0E" w:rsidR="00EE2525" w:rsidRPr="00AF1784" w:rsidRDefault="00EE2525" w:rsidP="00456ACF">
      <w:pPr>
        <w:pStyle w:val="FPP3"/>
        <w:numPr>
          <w:ilvl w:val="0"/>
          <w:numId w:val="0"/>
        </w:numPr>
        <w:rPr>
          <w:i/>
          <w:color w:val="FF0000"/>
        </w:rPr>
      </w:pPr>
      <w:r w:rsidRPr="00AF1784">
        <w:rPr>
          <w:b/>
          <w:i/>
          <w:color w:val="FF0000"/>
        </w:rPr>
        <w:t>*</w:t>
      </w:r>
      <w:r w:rsidRPr="00AF1784">
        <w:rPr>
          <w:i/>
          <w:color w:val="FF0000"/>
        </w:rPr>
        <w:t xml:space="preserve">In </w:t>
      </w:r>
      <w:del w:id="145" w:author="Wright, Lisa S CIV USARMY CENWD (USA)" w:date="2021-11-02T15:05:00Z">
        <w:r w:rsidRPr="00AF1784" w:rsidDel="00BB5476">
          <w:rPr>
            <w:i/>
            <w:color w:val="FF0000"/>
          </w:rPr>
          <w:delText>202</w:delText>
        </w:r>
        <w:r w:rsidR="00903DA8" w:rsidDel="00BB5476">
          <w:rPr>
            <w:i/>
            <w:color w:val="FF0000"/>
          </w:rPr>
          <w:delText>1</w:delText>
        </w:r>
      </w:del>
      <w:ins w:id="146" w:author="Wright, Lisa S CIV USARMY CENWD (USA)" w:date="2021-11-02T15:05:00Z">
        <w:r w:rsidR="00BB5476">
          <w:rPr>
            <w:i/>
            <w:color w:val="FF0000"/>
          </w:rPr>
          <w:t>2022</w:t>
        </w:r>
      </w:ins>
      <w:r w:rsidRPr="00AF1784">
        <w:rPr>
          <w:i/>
          <w:color w:val="FF0000"/>
        </w:rPr>
        <w:t>, the bypass system will begin operations March 1, as described below.</w:t>
      </w:r>
    </w:p>
    <w:p w14:paraId="0D87AC7D" w14:textId="555FA703" w:rsidR="008571B8" w:rsidRPr="008571B8" w:rsidRDefault="0062314A" w:rsidP="006A4D40">
      <w:pPr>
        <w:pStyle w:val="FPP3"/>
        <w:numPr>
          <w:ilvl w:val="3"/>
          <w:numId w:val="13"/>
        </w:numPr>
        <w:rPr>
          <w:b/>
        </w:rPr>
      </w:pPr>
      <w:r>
        <w:t xml:space="preserve">Prior to January 16, inspect or rake up to four </w:t>
      </w:r>
      <w:proofErr w:type="spellStart"/>
      <w:r>
        <w:t>trashracks</w:t>
      </w:r>
      <w:proofErr w:type="spellEnd"/>
      <w:r>
        <w:t xml:space="preserve"> to </w:t>
      </w:r>
      <w:r w:rsidR="00A34AF1">
        <w:t>assess</w:t>
      </w:r>
      <w:r>
        <w:t xml:space="preserve"> debris </w:t>
      </w:r>
      <w:r w:rsidR="00A34AF1">
        <w:t>levels</w:t>
      </w:r>
      <w:r>
        <w:t>.</w:t>
      </w:r>
      <w:r w:rsidR="00BC6DF0">
        <w:t xml:space="preserve"> </w:t>
      </w:r>
      <w:r>
        <w:t xml:space="preserve">Prioritize raking </w:t>
      </w:r>
      <w:proofErr w:type="spellStart"/>
      <w:r>
        <w:t>trashracks</w:t>
      </w:r>
      <w:proofErr w:type="spellEnd"/>
      <w:r>
        <w:t xml:space="preserve"> at units with known debris issues and longer run times, ensur</w:t>
      </w:r>
      <w:r w:rsidR="008E4331">
        <w:t>ing</w:t>
      </w:r>
      <w:r>
        <w:t xml:space="preserv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t>Forebay Area and Intakes.</w:t>
      </w:r>
    </w:p>
    <w:bookmarkEnd w:id="89"/>
    <w:p w14:paraId="40B73260" w14:textId="77777777" w:rsidR="00DC05DE" w:rsidRPr="00331CCC" w:rsidRDefault="00C37343" w:rsidP="006A4D40">
      <w:pPr>
        <w:numPr>
          <w:ilvl w:val="6"/>
          <w:numId w:val="13"/>
        </w:numPr>
        <w:rPr>
          <w:b/>
        </w:rPr>
      </w:pPr>
      <w:r w:rsidRPr="00331CCC">
        <w:rPr>
          <w:szCs w:val="24"/>
        </w:rPr>
        <w:t xml:space="preserve">Remove debris from forebay and </w:t>
      </w:r>
      <w:proofErr w:type="spellStart"/>
      <w:r w:rsidRPr="00331CCC">
        <w:rPr>
          <w:szCs w:val="24"/>
        </w:rPr>
        <w:t>trashracks</w:t>
      </w:r>
      <w:proofErr w:type="spellEnd"/>
      <w:r w:rsidRPr="00331CCC">
        <w:rPr>
          <w:szCs w:val="24"/>
        </w:rPr>
        <w:t>.</w:t>
      </w:r>
    </w:p>
    <w:p w14:paraId="4F14582D" w14:textId="77777777" w:rsidR="00C37343" w:rsidRPr="00331CCC" w:rsidRDefault="00C37343" w:rsidP="006A4D40">
      <w:pPr>
        <w:numPr>
          <w:ilvl w:val="6"/>
          <w:numId w:val="13"/>
        </w:numPr>
        <w:rPr>
          <w:b/>
        </w:rPr>
      </w:pPr>
      <w:r w:rsidRPr="00331CCC">
        <w:rPr>
          <w:szCs w:val="24"/>
        </w:rPr>
        <w:t xml:space="preserve">Rake </w:t>
      </w:r>
      <w:proofErr w:type="spellStart"/>
      <w:r w:rsidRPr="00331CCC">
        <w:rPr>
          <w:szCs w:val="24"/>
        </w:rPr>
        <w:t>trashracks</w:t>
      </w:r>
      <w:proofErr w:type="spellEnd"/>
      <w:r w:rsidRPr="00331CCC">
        <w:rPr>
          <w:szCs w:val="24"/>
        </w:rPr>
        <w:t>.</w:t>
      </w:r>
    </w:p>
    <w:p w14:paraId="5A87A53D" w14:textId="77777777" w:rsidR="00C37343" w:rsidRPr="00331CCC" w:rsidRDefault="00C37343" w:rsidP="006A4D40">
      <w:pPr>
        <w:numPr>
          <w:ilvl w:val="6"/>
          <w:numId w:val="13"/>
        </w:numPr>
        <w:rPr>
          <w:b/>
        </w:rPr>
      </w:pPr>
      <w:r w:rsidRPr="00331CCC">
        <w:rPr>
          <w:szCs w:val="24"/>
        </w:rPr>
        <w:t xml:space="preserve">Remove debris from </w:t>
      </w:r>
      <w:proofErr w:type="spellStart"/>
      <w:r w:rsidRPr="00331CCC">
        <w:rPr>
          <w:szCs w:val="24"/>
        </w:rPr>
        <w:t>gatewell</w:t>
      </w:r>
      <w:proofErr w:type="spellEnd"/>
      <w:r w:rsidRPr="00331CCC">
        <w:rPr>
          <w:szCs w:val="24"/>
        </w:rPr>
        <w:t xml:space="preserve"> slots.</w:t>
      </w:r>
    </w:p>
    <w:p w14:paraId="20DB0EC5" w14:textId="77777777" w:rsidR="00C37343" w:rsidRPr="00331CCC" w:rsidRDefault="00C37343" w:rsidP="006A4D40">
      <w:pPr>
        <w:numPr>
          <w:ilvl w:val="6"/>
          <w:numId w:val="13"/>
        </w:numPr>
        <w:rPr>
          <w:b/>
        </w:rPr>
      </w:pPr>
      <w:r w:rsidRPr="00331CCC">
        <w:rPr>
          <w:szCs w:val="24"/>
        </w:rPr>
        <w:t xml:space="preserve">Measure and log drawdown in </w:t>
      </w:r>
      <w:proofErr w:type="spellStart"/>
      <w:r w:rsidRPr="00331CCC">
        <w:rPr>
          <w:szCs w:val="24"/>
        </w:rPr>
        <w:t>gatewell</w:t>
      </w:r>
      <w:proofErr w:type="spellEnd"/>
      <w:r w:rsidRPr="00331CCC">
        <w:rPr>
          <w:szCs w:val="24"/>
        </w:rPr>
        <w:t xml:space="preserve"> slots.</w:t>
      </w:r>
    </w:p>
    <w:p w14:paraId="0ED26DD7" w14:textId="77777777" w:rsidR="00C37343" w:rsidRPr="00331CCC" w:rsidRDefault="00C37343" w:rsidP="006A4D40">
      <w:pPr>
        <w:numPr>
          <w:ilvl w:val="6"/>
          <w:numId w:val="13"/>
        </w:numPr>
        <w:rPr>
          <w:b/>
        </w:rPr>
      </w:pPr>
      <w:r w:rsidRPr="00331CCC">
        <w:rPr>
          <w:szCs w:val="24"/>
        </w:rPr>
        <w:t xml:space="preserve">Inspect and repair </w:t>
      </w:r>
      <w:proofErr w:type="spellStart"/>
      <w:r w:rsidRPr="00331CCC">
        <w:rPr>
          <w:szCs w:val="24"/>
        </w:rPr>
        <w:t>gatewell</w:t>
      </w:r>
      <w:proofErr w:type="spellEnd"/>
      <w:r w:rsidRPr="00331CCC">
        <w:rPr>
          <w:szCs w:val="24"/>
        </w:rPr>
        <w:t xml:space="preserve"> dip net as needed.</w:t>
      </w:r>
    </w:p>
    <w:p w14:paraId="39CC9584" w14:textId="6A7E29C8" w:rsidR="00331CCC" w:rsidRPr="00EE2525"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VBSs.</w:t>
      </w:r>
    </w:p>
    <w:p w14:paraId="2963EA57" w14:textId="68F7F323" w:rsidR="00EE2525" w:rsidRPr="00331CCC" w:rsidRDefault="00EE2525" w:rsidP="00456ACF">
      <w:pPr>
        <w:ind w:left="360"/>
        <w:rPr>
          <w:b/>
        </w:rPr>
      </w:pPr>
      <w:r w:rsidRPr="001634BC">
        <w:rPr>
          <w:b/>
          <w:color w:val="FF0000"/>
        </w:rPr>
        <w:t>*</w:t>
      </w:r>
      <w:r w:rsidRPr="001634BC">
        <w:rPr>
          <w:i/>
          <w:color w:val="FF0000"/>
        </w:rPr>
        <w:t xml:space="preserve">In </w:t>
      </w:r>
      <w:del w:id="147" w:author="Wright, Lisa S CIV USARMY CENWD (USA)" w:date="2021-11-02T15:05:00Z">
        <w:r w:rsidRPr="001634BC" w:rsidDel="00BB5476">
          <w:rPr>
            <w:i/>
            <w:color w:val="FF0000"/>
          </w:rPr>
          <w:delText>202</w:delText>
        </w:r>
        <w:r w:rsidR="00903DA8" w:rsidDel="00BB5476">
          <w:rPr>
            <w:i/>
            <w:color w:val="FF0000"/>
          </w:rPr>
          <w:delText>1</w:delText>
        </w:r>
      </w:del>
      <w:ins w:id="148" w:author="Wright, Lisa S CIV USARMY CENWD (USA)" w:date="2021-11-02T15:05:00Z">
        <w:r w:rsidR="00BB5476">
          <w:rPr>
            <w:i/>
            <w:color w:val="FF0000"/>
          </w:rPr>
          <w:t>2022</w:t>
        </w:r>
      </w:ins>
      <w:r w:rsidRPr="001634BC">
        <w:rPr>
          <w:i/>
          <w:color w:val="FF0000"/>
        </w:rPr>
        <w:t>, screens</w:t>
      </w:r>
      <w:r>
        <w:rPr>
          <w:i/>
          <w:color w:val="FF0000"/>
        </w:rPr>
        <w:t xml:space="preserve"> will be installed</w:t>
      </w:r>
      <w:r w:rsidRPr="001634BC">
        <w:rPr>
          <w:i/>
          <w:color w:val="FF0000"/>
        </w:rPr>
        <w:t xml:space="preserve"> by March 1 in the first three operational units in the priority order (</w:t>
      </w:r>
      <w:r w:rsidRPr="001634BC">
        <w:rPr>
          <w:b/>
          <w:i/>
          <w:color w:val="FF0000"/>
        </w:rPr>
        <w:t xml:space="preserve">Table </w:t>
      </w:r>
      <w:r>
        <w:rPr>
          <w:b/>
          <w:i/>
          <w:color w:val="FF0000"/>
        </w:rPr>
        <w:t>MCN</w:t>
      </w:r>
      <w:r w:rsidRPr="001634BC">
        <w:rPr>
          <w:b/>
          <w:i/>
          <w:color w:val="FF0000"/>
        </w:rPr>
        <w:t>-5</w:t>
      </w:r>
      <w:r w:rsidRPr="001634BC">
        <w:rPr>
          <w:i/>
          <w:color w:val="FF0000"/>
        </w:rPr>
        <w:t>).</w:t>
      </w:r>
    </w:p>
    <w:p w14:paraId="7890BC92" w14:textId="6E0ED9EA" w:rsidR="00331CCC" w:rsidRPr="00331CCC" w:rsidRDefault="00505C83" w:rsidP="006A4D40">
      <w:pPr>
        <w:numPr>
          <w:ilvl w:val="6"/>
          <w:numId w:val="13"/>
        </w:numPr>
        <w:rPr>
          <w:b/>
        </w:rPr>
      </w:pPr>
      <w:r>
        <w:t>Remov</w:t>
      </w:r>
      <w:r w:rsidR="0011347D">
        <w:t>e</w:t>
      </w:r>
      <w:r>
        <w:t xml:space="preserve"> ESBSs begin</w:t>
      </w:r>
      <w:r w:rsidR="0011347D">
        <w:t>ning</w:t>
      </w:r>
      <w:r>
        <w:t xml:space="preserve"> on the Monday of the third week </w:t>
      </w:r>
      <w:r w:rsidR="003E205C">
        <w:t>in</w:t>
      </w:r>
      <w:r>
        <w:t xml:space="preserve"> December. </w:t>
      </w:r>
      <w:r w:rsidRPr="00AC4043">
        <w:t xml:space="preserve">After ESBSs are removed, inspect for juvenile </w:t>
      </w:r>
      <w:r>
        <w:t>salmonid</w:t>
      </w:r>
      <w:r w:rsidRPr="00AC4043">
        <w:t xml:space="preserve"> mortalities and </w:t>
      </w:r>
      <w:r>
        <w:t xml:space="preserve">all </w:t>
      </w:r>
      <w:r w:rsidRPr="00AC4043">
        <w:t xml:space="preserve">other </w:t>
      </w:r>
      <w:r>
        <w:t xml:space="preserve">incidental </w:t>
      </w:r>
      <w:r w:rsidRPr="00AC4043">
        <w:t>fish mortalities.</w:t>
      </w:r>
      <w:r>
        <w:t xml:space="preserve"> </w:t>
      </w:r>
      <w:r w:rsidRPr="00AC4043">
        <w:t xml:space="preserve">Inspect ESBSs within a week after removal, or as soon </w:t>
      </w:r>
      <w:r w:rsidRPr="00AC4043">
        <w:lastRenderedPageBreak/>
        <w:t>as practical.</w:t>
      </w:r>
      <w:r>
        <w:t xml:space="preserve"> </w:t>
      </w:r>
      <w:r w:rsidR="0011347D">
        <w:t>Count a</w:t>
      </w:r>
      <w:r>
        <w:t>ll m</w:t>
      </w:r>
      <w:r w:rsidRPr="00AC4043">
        <w:t>ortalities</w:t>
      </w:r>
      <w:r w:rsidR="0011347D">
        <w:t xml:space="preserve"> (</w:t>
      </w:r>
      <w:r w:rsidRPr="00AC4043">
        <w:t xml:space="preserve">or </w:t>
      </w:r>
      <w:r w:rsidR="0011347D">
        <w:t>make best estimate)</w:t>
      </w:r>
      <w:r w:rsidRPr="00AC4043">
        <w:t xml:space="preserve"> for each ESBS and report to CENWW-OD-T</w:t>
      </w:r>
      <w:r w:rsidR="00331CCC" w:rsidRPr="00AC4043">
        <w:t>.</w:t>
      </w:r>
    </w:p>
    <w:p w14:paraId="639F2226" w14:textId="5F477AF1" w:rsidR="00C37343" w:rsidRPr="00331CCC" w:rsidRDefault="0011347D" w:rsidP="006A4D40">
      <w:pPr>
        <w:numPr>
          <w:ilvl w:val="6"/>
          <w:numId w:val="13"/>
        </w:numPr>
        <w:rPr>
          <w:b/>
        </w:rPr>
      </w:pPr>
      <w:r>
        <w:rPr>
          <w:szCs w:val="24"/>
        </w:rPr>
        <w:t>Complete m</w:t>
      </w:r>
      <w:r w:rsidR="00C37343" w:rsidRPr="00331CCC">
        <w:rPr>
          <w:szCs w:val="24"/>
        </w:rPr>
        <w:t>aintenance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6030726B" w:rsidR="00C37343" w:rsidRPr="00331CCC" w:rsidRDefault="00C37343" w:rsidP="006A4D40">
      <w:pPr>
        <w:numPr>
          <w:ilvl w:val="6"/>
          <w:numId w:val="13"/>
        </w:numPr>
        <w:rPr>
          <w:b/>
        </w:rPr>
      </w:pPr>
      <w:r w:rsidRPr="00331CCC">
        <w:rPr>
          <w:szCs w:val="24"/>
        </w:rPr>
        <w:t xml:space="preserve">Inspect flow vanes to </w:t>
      </w:r>
      <w:r w:rsidR="0011347D">
        <w:rPr>
          <w:szCs w:val="24"/>
        </w:rPr>
        <w:t>ensure</w:t>
      </w:r>
      <w:r w:rsidRPr="00331CCC">
        <w:rPr>
          <w:szCs w:val="24"/>
        </w:rPr>
        <w:t xml:space="preserve"> they are in good condition and all surfaces are smooth.</w:t>
      </w:r>
      <w:r w:rsidR="00BC6DF0">
        <w:rPr>
          <w:szCs w:val="24"/>
        </w:rPr>
        <w:t xml:space="preserve"> </w:t>
      </w:r>
      <w:r w:rsidRPr="00331CCC">
        <w:rPr>
          <w:szCs w:val="24"/>
        </w:rPr>
        <w:t>Repair as needed.</w:t>
      </w:r>
    </w:p>
    <w:p w14:paraId="5BE399D7" w14:textId="4EC29772" w:rsidR="00C37343" w:rsidRPr="00331CCC" w:rsidRDefault="00C37343" w:rsidP="006A4D40">
      <w:pPr>
        <w:numPr>
          <w:ilvl w:val="6"/>
          <w:numId w:val="13"/>
        </w:numPr>
        <w:rPr>
          <w:b/>
        </w:rPr>
      </w:pPr>
      <w:r w:rsidRPr="00331CCC">
        <w:rPr>
          <w:szCs w:val="24"/>
        </w:rPr>
        <w:t>Inspect all VBSs at least once per year by either raising the VBS and visually inspecting or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5A88F5CA" w:rsidR="00C37343" w:rsidRPr="00331CCC" w:rsidRDefault="0011347D" w:rsidP="006A4D40">
      <w:pPr>
        <w:numPr>
          <w:ilvl w:val="6"/>
          <w:numId w:val="13"/>
        </w:numPr>
        <w:rPr>
          <w:b/>
        </w:rPr>
      </w:pPr>
      <w:r>
        <w:rPr>
          <w:szCs w:val="24"/>
        </w:rPr>
        <w:t>Maintain o</w:t>
      </w:r>
      <w:r w:rsidR="00C37343" w:rsidRPr="00331CCC">
        <w:rPr>
          <w:szCs w:val="24"/>
        </w:rPr>
        <w:t xml:space="preserve">rifice lights </w:t>
      </w:r>
      <w:r>
        <w:rPr>
          <w:szCs w:val="24"/>
        </w:rPr>
        <w:t xml:space="preserve">in </w:t>
      </w:r>
      <w:r w:rsidR="00C37343" w:rsidRPr="00331CCC">
        <w:rPr>
          <w:szCs w:val="24"/>
        </w:rPr>
        <w:t>operational</w:t>
      </w:r>
      <w:r>
        <w:rPr>
          <w:szCs w:val="24"/>
        </w:rPr>
        <w:t xml:space="preserve"> condition</w:t>
      </w:r>
      <w:r w:rsidR="00C37343" w:rsidRPr="00331CCC">
        <w:rPr>
          <w:szCs w:val="24"/>
        </w:rPr>
        <w:t>.</w:t>
      </w:r>
    </w:p>
    <w:p w14:paraId="4B569FC1" w14:textId="613574AD" w:rsidR="00C37343" w:rsidRPr="00331CCC" w:rsidRDefault="0011347D" w:rsidP="006A4D40">
      <w:pPr>
        <w:numPr>
          <w:ilvl w:val="6"/>
          <w:numId w:val="13"/>
        </w:numPr>
        <w:rPr>
          <w:b/>
        </w:rPr>
      </w:pPr>
      <w:r>
        <w:rPr>
          <w:szCs w:val="24"/>
        </w:rPr>
        <w:t>Maintain o</w:t>
      </w:r>
      <w:r w:rsidR="00C37343" w:rsidRPr="00331CCC">
        <w:rPr>
          <w:szCs w:val="24"/>
        </w:rPr>
        <w:t>rifices clean and valves operating correctly.</w:t>
      </w:r>
    </w:p>
    <w:p w14:paraId="553B7BC4" w14:textId="0F4B92F7" w:rsidR="00C37343" w:rsidRPr="00331CCC" w:rsidRDefault="0011347D" w:rsidP="006A4D40">
      <w:pPr>
        <w:numPr>
          <w:ilvl w:val="6"/>
          <w:numId w:val="13"/>
        </w:numPr>
        <w:rPr>
          <w:b/>
        </w:rPr>
      </w:pPr>
      <w:r>
        <w:rPr>
          <w:szCs w:val="24"/>
        </w:rPr>
        <w:t>Ensure the o</w:t>
      </w:r>
      <w:r w:rsidR="00C37343" w:rsidRPr="00331CCC">
        <w:rPr>
          <w:szCs w:val="24"/>
        </w:rPr>
        <w:t>rifice air backflush system works correctly.</w:t>
      </w:r>
    </w:p>
    <w:p w14:paraId="6607F813" w14:textId="62E96AFD" w:rsidR="00C37343" w:rsidRPr="00331CCC" w:rsidRDefault="0011347D" w:rsidP="006A4D40">
      <w:pPr>
        <w:numPr>
          <w:ilvl w:val="6"/>
          <w:numId w:val="13"/>
        </w:numPr>
        <w:rPr>
          <w:b/>
        </w:rPr>
      </w:pPr>
      <w:r>
        <w:rPr>
          <w:szCs w:val="24"/>
        </w:rPr>
        <w:t>Maintain the n</w:t>
      </w:r>
      <w:r w:rsidR="00C37343" w:rsidRPr="00331CCC">
        <w:rPr>
          <w:szCs w:val="24"/>
        </w:rPr>
        <w:t>etting over handrails and orifice chutes in good condition.</w:t>
      </w:r>
    </w:p>
    <w:p w14:paraId="5AC4E3FE" w14:textId="55563451" w:rsidR="00C37343" w:rsidRPr="00331CCC" w:rsidRDefault="0011347D" w:rsidP="006A4D40">
      <w:pPr>
        <w:numPr>
          <w:ilvl w:val="6"/>
          <w:numId w:val="13"/>
        </w:numPr>
        <w:rPr>
          <w:b/>
        </w:rPr>
      </w:pPr>
      <w:r>
        <w:rPr>
          <w:szCs w:val="24"/>
        </w:rPr>
        <w:t>Maintain the p</w:t>
      </w:r>
      <w:r w:rsidR="00C37343" w:rsidRPr="00331CCC">
        <w:rPr>
          <w:szCs w:val="24"/>
        </w:rPr>
        <w:t>lastic covers over orifice chutes in good condition and clean so orifice flow is visible.</w:t>
      </w:r>
    </w:p>
    <w:p w14:paraId="4E6B611D" w14:textId="77777777" w:rsidR="00331CCC" w:rsidRPr="00EE2525" w:rsidRDefault="00331CCC" w:rsidP="006A4D40">
      <w:pPr>
        <w:keepNext/>
        <w:numPr>
          <w:ilvl w:val="3"/>
          <w:numId w:val="13"/>
        </w:numPr>
        <w:rPr>
          <w:b/>
        </w:rPr>
      </w:pPr>
      <w:r w:rsidRPr="00042F52">
        <w:rPr>
          <w:b/>
          <w:szCs w:val="24"/>
        </w:rPr>
        <w:t>Dewatering Structure and Flume.</w:t>
      </w:r>
    </w:p>
    <w:p w14:paraId="08796736" w14:textId="6244FD14" w:rsidR="00C37343" w:rsidRPr="00331CCC" w:rsidRDefault="0011347D" w:rsidP="006A4D40">
      <w:pPr>
        <w:numPr>
          <w:ilvl w:val="6"/>
          <w:numId w:val="13"/>
        </w:numPr>
        <w:rPr>
          <w:b/>
        </w:rPr>
      </w:pPr>
      <w:r>
        <w:rPr>
          <w:szCs w:val="24"/>
        </w:rPr>
        <w:t>Maintain the i</w:t>
      </w:r>
      <w:r w:rsidR="00C37343" w:rsidRPr="00331CCC">
        <w:rPr>
          <w:szCs w:val="24"/>
        </w:rPr>
        <w:t>nclined and side dewatering screens clean and in good condition with no gaps between screen panels, no damaged panels, and no missing silicone.</w:t>
      </w:r>
    </w:p>
    <w:p w14:paraId="347935A5" w14:textId="7D32B6D4" w:rsidR="00C37343" w:rsidRPr="00331CCC" w:rsidRDefault="0011347D" w:rsidP="006A4D40">
      <w:pPr>
        <w:numPr>
          <w:ilvl w:val="6"/>
          <w:numId w:val="13"/>
        </w:numPr>
        <w:rPr>
          <w:b/>
        </w:rPr>
      </w:pPr>
      <w:r>
        <w:rPr>
          <w:szCs w:val="24"/>
        </w:rPr>
        <w:t>Maintain the c</w:t>
      </w:r>
      <w:r w:rsidR="00C37343" w:rsidRPr="00331CCC">
        <w:rPr>
          <w:szCs w:val="24"/>
        </w:rPr>
        <w:t>leaning brush systems operating correctly.</w:t>
      </w:r>
    </w:p>
    <w:p w14:paraId="290BC92B" w14:textId="623E8E22" w:rsidR="00C37343" w:rsidRPr="00331CCC" w:rsidRDefault="002B0A4B" w:rsidP="006A4D40">
      <w:pPr>
        <w:numPr>
          <w:ilvl w:val="6"/>
          <w:numId w:val="13"/>
        </w:numPr>
        <w:rPr>
          <w:b/>
        </w:rPr>
      </w:pPr>
      <w:r>
        <w:rPr>
          <w:szCs w:val="24"/>
        </w:rPr>
        <w:t>Maintain a</w:t>
      </w:r>
      <w:r w:rsidR="00C37343" w:rsidRPr="00331CCC">
        <w:rPr>
          <w:szCs w:val="24"/>
        </w:rPr>
        <w:t>ll valves in good condition and operating correctly.</w:t>
      </w:r>
    </w:p>
    <w:p w14:paraId="44314260" w14:textId="3020A941" w:rsidR="00C37343" w:rsidRPr="00331CCC" w:rsidRDefault="002B0A4B" w:rsidP="006A4D40">
      <w:pPr>
        <w:numPr>
          <w:ilvl w:val="6"/>
          <w:numId w:val="13"/>
        </w:numPr>
        <w:rPr>
          <w:b/>
        </w:rPr>
      </w:pPr>
      <w:r>
        <w:rPr>
          <w:szCs w:val="24"/>
        </w:rPr>
        <w:t>Maintain s</w:t>
      </w:r>
      <w:r w:rsidR="00C37343" w:rsidRPr="00331CCC">
        <w:rPr>
          <w:szCs w:val="24"/>
        </w:rPr>
        <w:t xml:space="preserve">tilling well water level sensing device </w:t>
      </w:r>
      <w:r>
        <w:rPr>
          <w:szCs w:val="24"/>
        </w:rPr>
        <w:t>operating correctly</w:t>
      </w:r>
      <w:r w:rsidR="00C37343" w:rsidRPr="00331CCC">
        <w:rPr>
          <w:szCs w:val="24"/>
        </w:rPr>
        <w:t>.</w:t>
      </w:r>
    </w:p>
    <w:p w14:paraId="30CC28DB" w14:textId="2AC7CE97" w:rsidR="00C37343" w:rsidRPr="00331CCC" w:rsidRDefault="002B0A4B" w:rsidP="006A4D40">
      <w:pPr>
        <w:numPr>
          <w:ilvl w:val="6"/>
          <w:numId w:val="13"/>
        </w:numPr>
        <w:rPr>
          <w:b/>
        </w:rPr>
      </w:pPr>
      <w:r>
        <w:rPr>
          <w:szCs w:val="24"/>
        </w:rPr>
        <w:t>Maintain fl</w:t>
      </w:r>
      <w:r w:rsidR="00C37343" w:rsidRPr="00331CCC">
        <w:rPr>
          <w:szCs w:val="24"/>
        </w:rPr>
        <w:t xml:space="preserve">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Coordinate with PSMFC.</w:t>
      </w:r>
    </w:p>
    <w:p w14:paraId="1F3717C9" w14:textId="77777777" w:rsidR="00331CCC" w:rsidRPr="00AF1784" w:rsidRDefault="00331CCC" w:rsidP="006A4D40">
      <w:pPr>
        <w:keepNext/>
        <w:numPr>
          <w:ilvl w:val="3"/>
          <w:numId w:val="13"/>
        </w:numPr>
        <w:rPr>
          <w:b/>
        </w:rPr>
      </w:pPr>
      <w:r w:rsidRPr="00E73A95">
        <w:rPr>
          <w:b/>
          <w:szCs w:val="24"/>
        </w:rPr>
        <w:t>Sampling Facilities.</w:t>
      </w:r>
    </w:p>
    <w:p w14:paraId="0E29EC44" w14:textId="5717C86C" w:rsidR="00AF1784" w:rsidRPr="00331CCC" w:rsidRDefault="00AF1784" w:rsidP="00456ACF">
      <w:pPr>
        <w:ind w:left="360"/>
        <w:rPr>
          <w:b/>
        </w:rPr>
      </w:pPr>
      <w:r w:rsidRPr="0052563A">
        <w:rPr>
          <w:i/>
          <w:color w:val="FF0000"/>
        </w:rPr>
        <w:t>*I</w:t>
      </w:r>
      <w:r>
        <w:rPr>
          <w:i/>
          <w:color w:val="FF0000"/>
        </w:rPr>
        <w:t xml:space="preserve">n </w:t>
      </w:r>
      <w:del w:id="149" w:author="Wright, Lisa S CIV USARMY CENWD (USA)" w:date="2021-11-02T15:05:00Z">
        <w:r w:rsidDel="00BB5476">
          <w:rPr>
            <w:i/>
            <w:color w:val="FF0000"/>
          </w:rPr>
          <w:delText>202</w:delText>
        </w:r>
        <w:r w:rsidR="00903DA8" w:rsidDel="00BB5476">
          <w:rPr>
            <w:i/>
            <w:color w:val="FF0000"/>
          </w:rPr>
          <w:delText>1</w:delText>
        </w:r>
      </w:del>
      <w:ins w:id="150" w:author="Wright, Lisa S CIV USARMY CENWD (USA)" w:date="2021-11-02T15:05:00Z">
        <w:r w:rsidR="00BB5476">
          <w:rPr>
            <w:i/>
            <w:color w:val="FF0000"/>
          </w:rPr>
          <w:t>2022</w:t>
        </w:r>
      </w:ins>
      <w:r>
        <w:rPr>
          <w:i/>
          <w:color w:val="FF0000"/>
        </w:rPr>
        <w:t>, the bypass system will begin operations March 1 and sampling will occur every other day.</w:t>
      </w:r>
    </w:p>
    <w:p w14:paraId="1F984FAA" w14:textId="7300FFD0" w:rsidR="00C37343" w:rsidRPr="00331CCC" w:rsidRDefault="002B0A4B" w:rsidP="006A4D40">
      <w:pPr>
        <w:numPr>
          <w:ilvl w:val="6"/>
          <w:numId w:val="13"/>
        </w:numPr>
        <w:rPr>
          <w:b/>
        </w:rPr>
      </w:pPr>
      <w:r>
        <w:rPr>
          <w:szCs w:val="24"/>
        </w:rPr>
        <w:t>Maintain the f</w:t>
      </w:r>
      <w:r w:rsidR="00C37343" w:rsidRPr="00331CCC">
        <w:rPr>
          <w:szCs w:val="24"/>
        </w:rPr>
        <w:t xml:space="preserve">lume switch gate </w:t>
      </w:r>
      <w:r>
        <w:rPr>
          <w:szCs w:val="24"/>
        </w:rPr>
        <w:t>in operational condition</w:t>
      </w:r>
      <w:r w:rsidR="00C37343" w:rsidRPr="00331CCC">
        <w:rPr>
          <w:szCs w:val="24"/>
        </w:rPr>
        <w:t>.</w:t>
      </w:r>
    </w:p>
    <w:p w14:paraId="3134F7D6" w14:textId="0A935FE5" w:rsidR="00C37343" w:rsidRPr="00331CCC" w:rsidRDefault="002B0A4B" w:rsidP="006A4D40">
      <w:pPr>
        <w:numPr>
          <w:ilvl w:val="6"/>
          <w:numId w:val="13"/>
        </w:numPr>
        <w:rPr>
          <w:b/>
        </w:rPr>
      </w:pPr>
      <w:r>
        <w:rPr>
          <w:szCs w:val="24"/>
        </w:rPr>
        <w:lastRenderedPageBreak/>
        <w:t>Ensure the f</w:t>
      </w:r>
      <w:r w:rsidR="00C37343" w:rsidRPr="00331CCC">
        <w:rPr>
          <w:szCs w:val="24"/>
        </w:rPr>
        <w:t>lume</w:t>
      </w:r>
      <w:r>
        <w:rPr>
          <w:szCs w:val="24"/>
        </w:rPr>
        <w:t xml:space="preserve">, perforated plate, and bar screen edges are </w:t>
      </w:r>
      <w:r w:rsidR="00C37343" w:rsidRPr="00331CCC">
        <w:rPr>
          <w:szCs w:val="24"/>
        </w:rPr>
        <w:t>smooth with no rough edges.</w:t>
      </w:r>
    </w:p>
    <w:p w14:paraId="2B4D338B" w14:textId="3EE9BF99" w:rsidR="00C37343" w:rsidRPr="00331CCC" w:rsidRDefault="002B0A4B" w:rsidP="006A4D40">
      <w:pPr>
        <w:numPr>
          <w:ilvl w:val="6"/>
          <w:numId w:val="13"/>
        </w:numPr>
        <w:rPr>
          <w:b/>
        </w:rPr>
      </w:pPr>
      <w:r>
        <w:rPr>
          <w:szCs w:val="24"/>
        </w:rPr>
        <w:t>Maintain the w</w:t>
      </w:r>
      <w:r w:rsidR="00C37343" w:rsidRPr="00331CCC">
        <w:rPr>
          <w:szCs w:val="24"/>
        </w:rPr>
        <w:t>et separator and fish distribution system operating as designed.</w:t>
      </w:r>
    </w:p>
    <w:p w14:paraId="4BBF2CA5" w14:textId="3F588119" w:rsidR="00C37343" w:rsidRPr="00331CCC" w:rsidRDefault="002B0A4B" w:rsidP="006A4D40">
      <w:pPr>
        <w:numPr>
          <w:ilvl w:val="6"/>
          <w:numId w:val="13"/>
        </w:numPr>
        <w:rPr>
          <w:b/>
        </w:rPr>
      </w:pPr>
      <w:r>
        <w:rPr>
          <w:szCs w:val="24"/>
        </w:rPr>
        <w:t>Maintain b</w:t>
      </w:r>
      <w:r w:rsidR="00C37343" w:rsidRPr="00331CCC">
        <w:rPr>
          <w:szCs w:val="24"/>
        </w:rPr>
        <w:t>rushes on all crowders in good condition or new.</w:t>
      </w:r>
    </w:p>
    <w:p w14:paraId="002084EC" w14:textId="63FC0362" w:rsidR="00C37343" w:rsidRPr="00331CCC" w:rsidRDefault="002B0A4B" w:rsidP="006A4D40">
      <w:pPr>
        <w:numPr>
          <w:ilvl w:val="6"/>
          <w:numId w:val="13"/>
        </w:numPr>
        <w:rPr>
          <w:b/>
        </w:rPr>
      </w:pPr>
      <w:r>
        <w:rPr>
          <w:szCs w:val="24"/>
        </w:rPr>
        <w:t>Maintain c</w:t>
      </w:r>
      <w:r w:rsidR="00C37343" w:rsidRPr="00331CCC">
        <w:rPr>
          <w:szCs w:val="24"/>
        </w:rPr>
        <w:t>rowders operating properly.</w:t>
      </w:r>
    </w:p>
    <w:p w14:paraId="7A97F014" w14:textId="7D12C652" w:rsidR="00C37343" w:rsidRPr="00331CCC" w:rsidRDefault="002B0A4B" w:rsidP="006A4D40">
      <w:pPr>
        <w:numPr>
          <w:ilvl w:val="6"/>
          <w:numId w:val="13"/>
        </w:numPr>
        <w:rPr>
          <w:b/>
        </w:rPr>
      </w:pPr>
      <w:r>
        <w:rPr>
          <w:szCs w:val="24"/>
        </w:rPr>
        <w:t>Maintain a</w:t>
      </w:r>
      <w:r w:rsidR="00C37343" w:rsidRPr="00331CCC">
        <w:rPr>
          <w:szCs w:val="24"/>
        </w:rPr>
        <w:t>ll valves, slide gates, and switch gates operating correctly.</w:t>
      </w:r>
    </w:p>
    <w:p w14:paraId="31E21EC3" w14:textId="728E271C" w:rsidR="00C37343" w:rsidRPr="00331CCC" w:rsidRDefault="002B0A4B" w:rsidP="006A4D40">
      <w:pPr>
        <w:numPr>
          <w:ilvl w:val="6"/>
          <w:numId w:val="13"/>
        </w:numPr>
        <w:rPr>
          <w:b/>
        </w:rPr>
      </w:pPr>
      <w:r>
        <w:rPr>
          <w:szCs w:val="24"/>
        </w:rPr>
        <w:t>Ensure r</w:t>
      </w:r>
      <w:r w:rsidR="00C37343" w:rsidRPr="00331CCC">
        <w:rPr>
          <w:szCs w:val="24"/>
        </w:rPr>
        <w:t xml:space="preserve">aceway and tank retainer screens </w:t>
      </w:r>
      <w:r>
        <w:rPr>
          <w:szCs w:val="24"/>
        </w:rPr>
        <w:t xml:space="preserve">are </w:t>
      </w:r>
      <w:r w:rsidR="00C37343" w:rsidRPr="00331CCC">
        <w:rPr>
          <w:szCs w:val="24"/>
        </w:rPr>
        <w:t>set in place with no holes or sharp wires protruding.</w:t>
      </w:r>
    </w:p>
    <w:p w14:paraId="4AC2EB7E" w14:textId="11C0C55A" w:rsidR="00C37343" w:rsidRPr="00CD68D4" w:rsidRDefault="002B0A4B" w:rsidP="006A4D40">
      <w:pPr>
        <w:numPr>
          <w:ilvl w:val="6"/>
          <w:numId w:val="13"/>
        </w:numPr>
        <w:rPr>
          <w:b/>
        </w:rPr>
      </w:pPr>
      <w:r>
        <w:rPr>
          <w:szCs w:val="24"/>
        </w:rPr>
        <w:t>Maintain a</w:t>
      </w:r>
      <w:r w:rsidR="00C37343" w:rsidRPr="00CD68D4">
        <w:rPr>
          <w:szCs w:val="24"/>
        </w:rPr>
        <w:t>ll sampling equipment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w:t>
      </w:r>
      <w:r w:rsidRPr="00A34AF1">
        <w:rPr>
          <w:i/>
          <w:szCs w:val="24"/>
        </w:rPr>
        <w:t xml:space="preserve">Columbia Basin </w:t>
      </w:r>
      <w:r w:rsidR="0029187E" w:rsidRPr="00A34AF1">
        <w:rPr>
          <w:i/>
          <w:szCs w:val="24"/>
        </w:rPr>
        <w:t>PIT-tag</w:t>
      </w:r>
      <w:r w:rsidRPr="00A34AF1">
        <w:rPr>
          <w:i/>
          <w:szCs w:val="24"/>
        </w:rPr>
        <w:t xml:space="preserve"> Information System, General Gate Maintenance and Inspection, Walla Walla District</w:t>
      </w:r>
      <w:r w:rsidRPr="00CD68D4">
        <w:rPr>
          <w:szCs w:val="24"/>
        </w:rPr>
        <w:t>”, February 2003).</w:t>
      </w:r>
      <w:r w:rsidR="00BC6DF0">
        <w:rPr>
          <w:szCs w:val="24"/>
        </w:rPr>
        <w:t xml:space="preserve"> </w:t>
      </w:r>
      <w:r w:rsidRPr="00CD68D4">
        <w:rPr>
          <w:szCs w:val="24"/>
        </w:rPr>
        <w:t>Coordinate with PSMFC.</w:t>
      </w:r>
    </w:p>
    <w:p w14:paraId="0AA2B530" w14:textId="2B5FCF1C" w:rsidR="00A34AF1" w:rsidRPr="00CD68D4" w:rsidRDefault="00A34AF1" w:rsidP="00A34AF1">
      <w:pPr>
        <w:numPr>
          <w:ilvl w:val="3"/>
          <w:numId w:val="13"/>
        </w:numPr>
        <w:rPr>
          <w:b/>
        </w:rPr>
      </w:pPr>
      <w:r w:rsidRPr="00CD68D4">
        <w:rPr>
          <w:szCs w:val="24"/>
        </w:rPr>
        <w:t>Record all maintenance and inspections.</w:t>
      </w:r>
    </w:p>
    <w:p w14:paraId="19EB76BD" w14:textId="1208D147" w:rsidR="00C37343" w:rsidRPr="004B7612" w:rsidRDefault="00CD68D4" w:rsidP="006A4D40">
      <w:pPr>
        <w:numPr>
          <w:ilvl w:val="3"/>
          <w:numId w:val="13"/>
        </w:numPr>
        <w:rPr>
          <w:b/>
        </w:rPr>
      </w:pPr>
      <w:r w:rsidRPr="00042F52">
        <w:rPr>
          <w:bCs/>
          <w:szCs w:val="24"/>
        </w:rPr>
        <w:t xml:space="preserve">Inspect bird wires, water cannon, and other </w:t>
      </w:r>
      <w:r w:rsidR="00646EF3">
        <w:rPr>
          <w:bCs/>
          <w:szCs w:val="24"/>
        </w:rPr>
        <w:t xml:space="preserve">predation </w:t>
      </w:r>
      <w:r w:rsidRPr="00042F52">
        <w:rPr>
          <w:bCs/>
          <w:szCs w:val="24"/>
        </w:rPr>
        <w:t>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r w:rsidR="00456ACF">
        <w:rPr>
          <w:szCs w:val="24"/>
        </w:rPr>
        <w:t xml:space="preserve"> </w:t>
      </w:r>
      <w:r w:rsidR="006F3A81">
        <w:t xml:space="preserve">For information on avian management at McNary Dam, see the </w:t>
      </w:r>
      <w:r w:rsidR="006F3A81">
        <w:rPr>
          <w:i/>
        </w:rPr>
        <w:t>Predation Monitoring and Deterrence Action Plans</w:t>
      </w:r>
      <w:r w:rsidR="006F3A81">
        <w:t xml:space="preserve"> in </w:t>
      </w:r>
      <w:r w:rsidR="006F3A81">
        <w:rPr>
          <w:b/>
        </w:rPr>
        <w:t>Appendix L</w:t>
      </w:r>
      <w:r w:rsidR="006F3A81">
        <w:t xml:space="preserve"> </w:t>
      </w:r>
      <w:r w:rsidR="008C5678">
        <w:t>(</w:t>
      </w:r>
      <w:r w:rsidR="006F3A81">
        <w:t xml:space="preserve">Table </w:t>
      </w:r>
      <w:r w:rsidR="004A4F5F">
        <w:t>2</w:t>
      </w:r>
      <w:r w:rsidR="006F3A81">
        <w:t xml:space="preserve"> and section </w:t>
      </w:r>
      <w:r w:rsidR="00427994">
        <w:t>6</w:t>
      </w:r>
      <w:r w:rsidR="008C5678">
        <w:t>)</w:t>
      </w:r>
      <w:r w:rsidR="006F3A81">
        <w:t>.</w:t>
      </w:r>
    </w:p>
    <w:p w14:paraId="1F0DA205" w14:textId="7E400C49" w:rsidR="00A34AF1" w:rsidRPr="00A36319" w:rsidRDefault="00414107" w:rsidP="003B226A">
      <w:pPr>
        <w:pStyle w:val="FPP3"/>
        <w:rPr>
          <w:b/>
          <w:u w:val="single"/>
        </w:rPr>
      </w:pPr>
      <w:r w:rsidRPr="00A36319">
        <w:rPr>
          <w:b/>
          <w:u w:val="single"/>
        </w:rPr>
        <w:t xml:space="preserve">Juvenile </w:t>
      </w:r>
      <w:r w:rsidR="00C37343" w:rsidRPr="00A36319">
        <w:rPr>
          <w:b/>
          <w:u w:val="single"/>
        </w:rPr>
        <w:t xml:space="preserve">Fish </w:t>
      </w:r>
      <w:r w:rsidR="00A36319" w:rsidRPr="00A36319">
        <w:rPr>
          <w:b/>
          <w:u w:val="single"/>
        </w:rPr>
        <w:t>Facilities –</w:t>
      </w:r>
      <w:r w:rsidR="00D41824">
        <w:rPr>
          <w:b/>
          <w:u w:val="single"/>
        </w:rPr>
        <w:t xml:space="preserve"> </w:t>
      </w:r>
      <w:r w:rsidR="00A36319" w:rsidRPr="00A36319">
        <w:rPr>
          <w:b/>
          <w:u w:val="single"/>
        </w:rPr>
        <w:t xml:space="preserve">Fish </w:t>
      </w:r>
      <w:r w:rsidR="00C37343" w:rsidRPr="00A36319">
        <w:rPr>
          <w:b/>
          <w:u w:val="single"/>
        </w:rPr>
        <w:t xml:space="preserve">Passage </w:t>
      </w:r>
      <w:r w:rsidR="00B871DC" w:rsidRPr="00A36319">
        <w:rPr>
          <w:b/>
          <w:u w:val="single"/>
        </w:rPr>
        <w:t>Season</w:t>
      </w:r>
      <w:r w:rsidR="00BA51DD" w:rsidRPr="00A36319">
        <w:rPr>
          <w:b/>
          <w:u w:val="single"/>
        </w:rPr>
        <w:t xml:space="preserve"> (A</w:t>
      </w:r>
      <w:r w:rsidR="00BA51DD" w:rsidRPr="00646EF3">
        <w:rPr>
          <w:b/>
          <w:u w:val="single"/>
        </w:rPr>
        <w:t>pril 1</w:t>
      </w:r>
      <w:r w:rsidR="00EE2525" w:rsidRPr="00646EF3">
        <w:rPr>
          <w:b/>
          <w:color w:val="FF0000"/>
          <w:u w:val="single"/>
        </w:rPr>
        <w:t>*</w:t>
      </w:r>
      <w:r w:rsidR="00BA51DD" w:rsidRPr="00646EF3">
        <w:rPr>
          <w:b/>
          <w:u w:val="single"/>
        </w:rPr>
        <w:t xml:space="preserve"> </w:t>
      </w:r>
      <w:r w:rsidR="00CD68D4" w:rsidRPr="00646EF3">
        <w:rPr>
          <w:b/>
          <w:u w:val="single"/>
        </w:rPr>
        <w:t xml:space="preserve">– </w:t>
      </w:r>
      <w:r w:rsidR="00BA51DD" w:rsidRPr="00A36319">
        <w:rPr>
          <w:b/>
          <w:u w:val="single"/>
        </w:rPr>
        <w:t>December 15)</w:t>
      </w:r>
      <w:r w:rsidR="00CD68D4" w:rsidRPr="00A36319">
        <w:rPr>
          <w:b/>
          <w:u w:val="single"/>
        </w:rPr>
        <w:t>.</w:t>
      </w:r>
      <w:r w:rsidR="006225CD" w:rsidRPr="00A36319">
        <w:rPr>
          <w:b/>
          <w:u w:val="single"/>
        </w:rPr>
        <w:t xml:space="preserve"> </w:t>
      </w:r>
    </w:p>
    <w:p w14:paraId="67E4F691" w14:textId="7C8330F1" w:rsidR="00EE2525" w:rsidRDefault="00EE2525" w:rsidP="00A34AF1">
      <w:pPr>
        <w:pStyle w:val="FPP3"/>
        <w:numPr>
          <w:ilvl w:val="0"/>
          <w:numId w:val="0"/>
        </w:numPr>
        <w:rPr>
          <w:i/>
          <w:color w:val="FF0000"/>
        </w:rPr>
      </w:pPr>
      <w:r>
        <w:rPr>
          <w:b/>
          <w:color w:val="FF0000"/>
        </w:rPr>
        <w:t>*</w:t>
      </w:r>
      <w:r>
        <w:rPr>
          <w:i/>
          <w:color w:val="FF0000"/>
        </w:rPr>
        <w:t xml:space="preserve">In </w:t>
      </w:r>
      <w:del w:id="151" w:author="Wright, Lisa S CIV USARMY CENWD (USA)" w:date="2021-11-02T15:05:00Z">
        <w:r w:rsidDel="00BB5476">
          <w:rPr>
            <w:i/>
            <w:color w:val="FF0000"/>
          </w:rPr>
          <w:delText>202</w:delText>
        </w:r>
        <w:r w:rsidR="00903DA8" w:rsidDel="00BB5476">
          <w:rPr>
            <w:i/>
            <w:color w:val="FF0000"/>
          </w:rPr>
          <w:delText>1</w:delText>
        </w:r>
      </w:del>
      <w:ins w:id="152" w:author="Wright, Lisa S CIV USARMY CENWD (USA)" w:date="2021-11-02T15:05:00Z">
        <w:r w:rsidR="00BB5476">
          <w:rPr>
            <w:i/>
            <w:color w:val="FF0000"/>
          </w:rPr>
          <w:t>2022</w:t>
        </w:r>
      </w:ins>
      <w:r>
        <w:rPr>
          <w:i/>
          <w:color w:val="FF0000"/>
        </w:rPr>
        <w:t>, the bypass system will begin operations March 1, as described below.</w:t>
      </w:r>
    </w:p>
    <w:p w14:paraId="49BB45CF" w14:textId="0B96010A" w:rsidR="00C37343" w:rsidRPr="003B226A" w:rsidRDefault="00EE2525" w:rsidP="00A34AF1">
      <w:pPr>
        <w:pStyle w:val="FPP3"/>
        <w:numPr>
          <w:ilvl w:val="0"/>
          <w:numId w:val="0"/>
        </w:numPr>
        <w:rPr>
          <w:b/>
        </w:rPr>
      </w:pPr>
      <w:r w:rsidRPr="004B2875">
        <w:t xml:space="preserve">Operate April </w:t>
      </w:r>
      <w:r>
        <w:t>1</w:t>
      </w:r>
      <w:r w:rsidRPr="00DD7484">
        <w:rPr>
          <w:color w:val="FF0000"/>
        </w:rPr>
        <w:t>*</w:t>
      </w:r>
      <w:r>
        <w:t>–</w:t>
      </w:r>
      <w:r w:rsidR="00646EF3">
        <w:t xml:space="preserve"> November 30 f</w:t>
      </w:r>
      <w:r w:rsidRPr="004B2875">
        <w:t xml:space="preserve">or juvenile fish bypass </w:t>
      </w:r>
      <w:r>
        <w:t xml:space="preserve">and </w:t>
      </w:r>
      <w:r w:rsidRPr="004B2875">
        <w:t>sampling</w:t>
      </w:r>
      <w:r w:rsidR="00646EF3">
        <w:t xml:space="preserve"> </w:t>
      </w:r>
      <w:r w:rsidR="00646EF3" w:rsidRPr="006155BE">
        <w:rPr>
          <w:color w:val="FF0000"/>
        </w:rPr>
        <w:t>(</w:t>
      </w:r>
      <w:r w:rsidR="00646EF3" w:rsidRPr="006155BE">
        <w:rPr>
          <w:i/>
          <w:color w:val="FF0000"/>
        </w:rPr>
        <w:t xml:space="preserve">except in </w:t>
      </w:r>
      <w:del w:id="153" w:author="Wright, Lisa S CIV USARMY CENWD (USA)" w:date="2021-11-02T15:05:00Z">
        <w:r w:rsidR="00646EF3" w:rsidRPr="006155BE" w:rsidDel="00BB5476">
          <w:rPr>
            <w:i/>
            <w:color w:val="FF0000"/>
          </w:rPr>
          <w:delText>202</w:delText>
        </w:r>
        <w:r w:rsidR="00903DA8" w:rsidDel="00BB5476">
          <w:rPr>
            <w:i/>
            <w:color w:val="FF0000"/>
          </w:rPr>
          <w:delText>1</w:delText>
        </w:r>
        <w:r w:rsidR="00646EF3" w:rsidRPr="006155BE" w:rsidDel="00BB5476">
          <w:rPr>
            <w:i/>
            <w:color w:val="FF0000"/>
          </w:rPr>
          <w:delText xml:space="preserve"> </w:delText>
        </w:r>
      </w:del>
      <w:ins w:id="154" w:author="Wright, Lisa S CIV USARMY CENWD (USA)" w:date="2021-11-02T15:05:00Z">
        <w:r w:rsidR="00BB5476">
          <w:rPr>
            <w:i/>
            <w:color w:val="FF0000"/>
          </w:rPr>
          <w:t>2022</w:t>
        </w:r>
        <w:r w:rsidR="00BB5476" w:rsidRPr="006155BE">
          <w:rPr>
            <w:i/>
            <w:color w:val="FF0000"/>
          </w:rPr>
          <w:t xml:space="preserve"> </w:t>
        </w:r>
      </w:ins>
      <w:r w:rsidR="00646EF3" w:rsidRPr="006155BE">
        <w:rPr>
          <w:i/>
          <w:color w:val="FF0000"/>
        </w:rPr>
        <w:t>when bypass operations begin March 1</w:t>
      </w:r>
      <w:r w:rsidR="00646EF3" w:rsidRPr="005A6C5A">
        <w:rPr>
          <w:color w:val="FF0000"/>
        </w:rPr>
        <w:t>)</w:t>
      </w:r>
      <w:r w:rsidR="00646EF3">
        <w:t>, and December 1–15</w:t>
      </w:r>
      <w:r w:rsidRPr="004B2875">
        <w:t xml:space="preserve"> </w:t>
      </w:r>
      <w:r>
        <w:t xml:space="preserve">for </w:t>
      </w:r>
      <w:r w:rsidRPr="004B2875">
        <w:t>adult fallback bypass.</w:t>
      </w:r>
      <w:r>
        <w:t xml:space="preserve"> </w:t>
      </w:r>
      <w:r w:rsidR="003B226A" w:rsidRPr="004B2875">
        <w:t xml:space="preserve">Operate according to criteria below and in </w:t>
      </w:r>
      <w:r w:rsidR="003B226A">
        <w:t xml:space="preserve">the </w:t>
      </w:r>
      <w:r w:rsidR="003B226A">
        <w:rPr>
          <w:i/>
        </w:rPr>
        <w:t>Smolt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348ADF08" w:rsidR="00C37343" w:rsidRPr="005258BE" w:rsidRDefault="00C37343" w:rsidP="006A4D40">
      <w:pPr>
        <w:numPr>
          <w:ilvl w:val="6"/>
          <w:numId w:val="13"/>
        </w:numPr>
        <w:rPr>
          <w:b/>
        </w:rPr>
      </w:pPr>
      <w:r w:rsidRPr="005258BE">
        <w:rPr>
          <w:szCs w:val="24"/>
        </w:rPr>
        <w:t xml:space="preserve">Inspect </w:t>
      </w:r>
      <w:proofErr w:type="spellStart"/>
      <w:r w:rsidRPr="005258BE">
        <w:rPr>
          <w:szCs w:val="24"/>
        </w:rPr>
        <w:t>gatewell</w:t>
      </w:r>
      <w:proofErr w:type="spellEnd"/>
      <w:r w:rsidRPr="005258BE">
        <w:rPr>
          <w:szCs w:val="24"/>
        </w:rPr>
        <w:t xml:space="preserve"> slots daily for debris, fish buildup, and contaminating substances (particularly oil).</w:t>
      </w:r>
      <w:r w:rsidR="00BC6DF0">
        <w:rPr>
          <w:szCs w:val="24"/>
        </w:rPr>
        <w:t xml:space="preserve"> </w:t>
      </w:r>
      <w:r w:rsidRPr="005258BE">
        <w:rPr>
          <w:szCs w:val="24"/>
        </w:rPr>
        <w:t xml:space="preserve">Clean </w:t>
      </w:r>
      <w:proofErr w:type="spellStart"/>
      <w:r w:rsidRPr="005258BE">
        <w:rPr>
          <w:szCs w:val="24"/>
        </w:rPr>
        <w:t>gatewells</w:t>
      </w:r>
      <w:proofErr w:type="spellEnd"/>
      <w:r w:rsidRPr="005258BE">
        <w:rPr>
          <w:szCs w:val="24"/>
        </w:rPr>
        <w:t xml:space="preserve">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w:t>
      </w:r>
      <w:proofErr w:type="spellStart"/>
      <w:r w:rsidR="001C4444">
        <w:rPr>
          <w:szCs w:val="24"/>
        </w:rPr>
        <w:t>gatewell</w:t>
      </w:r>
      <w:proofErr w:type="spellEnd"/>
      <w:r w:rsidR="001C4444">
        <w:rPr>
          <w:szCs w:val="24"/>
        </w:rPr>
        <w:t xml:space="preserve"> at least 50% clear</w:t>
      </w:r>
      <w:r w:rsidR="001C4444" w:rsidRPr="0078079B">
        <w:rPr>
          <w:szCs w:val="24"/>
        </w:rPr>
        <w:t>, clean at least once daily.</w:t>
      </w:r>
      <w:r w:rsidR="006225CD">
        <w:rPr>
          <w:szCs w:val="24"/>
        </w:rPr>
        <w:t xml:space="preserve"> </w:t>
      </w:r>
      <w:r w:rsidR="001C4444" w:rsidRPr="00405493">
        <w:rPr>
          <w:szCs w:val="24"/>
        </w:rPr>
        <w:t xml:space="preserve">If flows through an orifice or fish conditions give indications that an orifice may be partially obstructed with debris, </w:t>
      </w:r>
      <w:r w:rsidR="00754FCA">
        <w:rPr>
          <w:szCs w:val="24"/>
        </w:rPr>
        <w:t xml:space="preserve">close </w:t>
      </w:r>
      <w:r w:rsidR="00754FCA" w:rsidRPr="00405493">
        <w:rPr>
          <w:szCs w:val="24"/>
        </w:rPr>
        <w:t xml:space="preserve">and backflush </w:t>
      </w:r>
      <w:r w:rsidR="001C4444" w:rsidRPr="00405493">
        <w:rPr>
          <w:szCs w:val="24"/>
        </w:rPr>
        <w:t>the orifice to remove the obstruction.</w:t>
      </w:r>
      <w:r w:rsidR="006225CD">
        <w:rPr>
          <w:szCs w:val="24"/>
        </w:rPr>
        <w:t xml:space="preserve"> </w:t>
      </w:r>
      <w:r w:rsidR="001C4444" w:rsidRPr="00405493">
        <w:rPr>
          <w:szCs w:val="24"/>
        </w:rPr>
        <w:t xml:space="preserve">If the obstruction cannot be removed, </w:t>
      </w:r>
      <w:r w:rsidR="00754FCA">
        <w:rPr>
          <w:szCs w:val="24"/>
        </w:rPr>
        <w:t xml:space="preserve">close </w:t>
      </w:r>
      <w:r w:rsidR="001C4444" w:rsidRPr="00405493">
        <w:rPr>
          <w:szCs w:val="24"/>
        </w:rPr>
        <w:t xml:space="preserve">the </w:t>
      </w:r>
      <w:proofErr w:type="gramStart"/>
      <w:r w:rsidR="001C4444" w:rsidRPr="00405493">
        <w:rPr>
          <w:szCs w:val="24"/>
        </w:rPr>
        <w:t>orifice</w:t>
      </w:r>
      <w:proofErr w:type="gramEnd"/>
      <w:r w:rsidR="001C4444" w:rsidRPr="00405493">
        <w:rPr>
          <w:szCs w:val="24"/>
        </w:rPr>
        <w:t xml:space="preserve"> and </w:t>
      </w:r>
      <w:r w:rsidR="00754FCA">
        <w:rPr>
          <w:szCs w:val="24"/>
        </w:rPr>
        <w:t xml:space="preserve">operate </w:t>
      </w:r>
      <w:r w:rsidR="001C4444" w:rsidRPr="00405493">
        <w:rPr>
          <w:szCs w:val="24"/>
        </w:rPr>
        <w:t xml:space="preserve">the alternate orifice for that </w:t>
      </w:r>
      <w:proofErr w:type="spellStart"/>
      <w:r w:rsidR="001C4444" w:rsidRPr="00405493">
        <w:rPr>
          <w:szCs w:val="24"/>
        </w:rPr>
        <w:lastRenderedPageBreak/>
        <w:t>gatewell</w:t>
      </w:r>
      <w:proofErr w:type="spellEnd"/>
      <w:r w:rsidR="001C4444" w:rsidRPr="00405493">
        <w:rPr>
          <w:szCs w:val="24"/>
        </w:rPr>
        <w:t xml:space="preserve"> slot.</w:t>
      </w:r>
      <w:r w:rsidR="006225CD">
        <w:rPr>
          <w:szCs w:val="24"/>
        </w:rPr>
        <w:t xml:space="preserve"> </w:t>
      </w:r>
      <w:r w:rsidR="001C4444" w:rsidRPr="00405493">
        <w:rPr>
          <w:szCs w:val="24"/>
        </w:rPr>
        <w:t xml:space="preserve">If both orifices become obstructed or plugged with debris, </w:t>
      </w:r>
      <w:r w:rsidR="00754FCA">
        <w:rPr>
          <w:szCs w:val="24"/>
        </w:rPr>
        <w:t xml:space="preserve">do not operate </w:t>
      </w:r>
      <w:r w:rsidR="001C4444" w:rsidRPr="00405493">
        <w:rPr>
          <w:szCs w:val="24"/>
        </w:rPr>
        <w:t xml:space="preserve">the turbine unit until the </w:t>
      </w:r>
      <w:proofErr w:type="spellStart"/>
      <w:r w:rsidR="001C4444" w:rsidRPr="00405493">
        <w:rPr>
          <w:szCs w:val="24"/>
        </w:rPr>
        <w:t>gatewell</w:t>
      </w:r>
      <w:proofErr w:type="spellEnd"/>
      <w:r w:rsidR="001C4444" w:rsidRPr="00405493">
        <w:rPr>
          <w:szCs w:val="24"/>
        </w:rPr>
        <w:t xml:space="preserve"> and orifices are clear of debris.</w:t>
      </w:r>
    </w:p>
    <w:p w14:paraId="3E684DA4" w14:textId="00F75E2A"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w:t>
      </w:r>
      <w:proofErr w:type="spellStart"/>
      <w:r w:rsidRPr="00405493">
        <w:t>gatewell</w:t>
      </w:r>
      <w:proofErr w:type="spellEnd"/>
      <w:r w:rsidRPr="00405493">
        <w:t xml:space="preserve"> and cannot be removed within 24 hours, </w:t>
      </w:r>
      <w:r w:rsidR="00754FCA">
        <w:t xml:space="preserve">immediately close </w:t>
      </w:r>
      <w:r w:rsidRPr="00405493">
        <w:t xml:space="preserve">the </w:t>
      </w:r>
      <w:proofErr w:type="spellStart"/>
      <w:r w:rsidRPr="00405493">
        <w:t>gatewell</w:t>
      </w:r>
      <w:proofErr w:type="spellEnd"/>
      <w:r w:rsidRPr="00405493">
        <w:t xml:space="preserve"> orifices and </w:t>
      </w:r>
      <w:r w:rsidR="00754FCA">
        <w:t xml:space="preserve">shut down </w:t>
      </w:r>
      <w:r w:rsidRPr="00405493">
        <w:t>the turbine unit within one hour until the material has been removed and any problems corrected.</w:t>
      </w:r>
      <w:r w:rsidR="006225CD">
        <w:t xml:space="preserve"> </w:t>
      </w:r>
      <w:r w:rsidR="00754FCA">
        <w:rPr>
          <w:szCs w:val="24"/>
        </w:rPr>
        <w:t>The</w:t>
      </w:r>
      <w:r w:rsidR="00C37343" w:rsidRPr="005258BE">
        <w:rPr>
          <w:szCs w:val="24"/>
        </w:rPr>
        <w:t xml:space="preserve">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proofErr w:type="gramStart"/>
      <w:r w:rsidR="00754FCA">
        <w:rPr>
          <w:szCs w:val="24"/>
        </w:rPr>
        <w:t>Take a</w:t>
      </w:r>
      <w:r w:rsidR="00C37343" w:rsidRPr="005258BE">
        <w:rPr>
          <w:szCs w:val="24"/>
        </w:rPr>
        <w:t>ction</w:t>
      </w:r>
      <w:proofErr w:type="gramEnd"/>
      <w:r w:rsidR="00C37343" w:rsidRPr="005258BE">
        <w:rPr>
          <w:szCs w:val="24"/>
        </w:rPr>
        <w:t xml:space="preserve"> as soon as possible to remove oil from the </w:t>
      </w:r>
      <w:proofErr w:type="spellStart"/>
      <w:r w:rsidR="00C37343" w:rsidRPr="005258BE">
        <w:rPr>
          <w:szCs w:val="24"/>
        </w:rPr>
        <w:t>gatewell</w:t>
      </w:r>
      <w:proofErr w:type="spellEnd"/>
      <w:r w:rsidR="00C37343" w:rsidRPr="005258BE">
        <w:rPr>
          <w:szCs w:val="24"/>
        </w:rPr>
        <w:t xml:space="preserve"> so the orifice can be reopened to allow the fish to exit the </w:t>
      </w:r>
      <w:proofErr w:type="spellStart"/>
      <w:r w:rsidR="00C37343" w:rsidRPr="005258BE">
        <w:rPr>
          <w:szCs w:val="24"/>
        </w:rPr>
        <w:t>gatewell</w:t>
      </w:r>
      <w:proofErr w:type="spellEnd"/>
      <w:r w:rsidR="00C37343" w:rsidRPr="005258BE">
        <w:rPr>
          <w:szCs w:val="24"/>
        </w:rPr>
        <w:t>.</w:t>
      </w:r>
      <w:r w:rsidR="00BC6DF0">
        <w:rPr>
          <w:szCs w:val="24"/>
        </w:rPr>
        <w:t xml:space="preserve"> </w:t>
      </w:r>
      <w:r w:rsidR="00754FCA">
        <w:rPr>
          <w:szCs w:val="24"/>
        </w:rPr>
        <w:t>Do not close o</w:t>
      </w:r>
      <w:r w:rsidR="00C37343" w:rsidRPr="005258BE">
        <w:rPr>
          <w:szCs w:val="24"/>
        </w:rPr>
        <w:t>rifices for longer than 48 hours.</w:t>
      </w:r>
    </w:p>
    <w:p w14:paraId="42775555" w14:textId="697D9C42" w:rsidR="007B5375" w:rsidRPr="005258BE" w:rsidRDefault="007B5375" w:rsidP="006A4D40">
      <w:pPr>
        <w:numPr>
          <w:ilvl w:val="6"/>
          <w:numId w:val="13"/>
        </w:numPr>
        <w:rPr>
          <w:b/>
        </w:rPr>
      </w:pPr>
      <w:r w:rsidRPr="005258BE">
        <w:rPr>
          <w:szCs w:val="24"/>
        </w:rPr>
        <w:t xml:space="preserve">Remove debris from forebay and </w:t>
      </w:r>
      <w:proofErr w:type="spellStart"/>
      <w:r w:rsidRPr="005258BE">
        <w:rPr>
          <w:szCs w:val="24"/>
        </w:rPr>
        <w:t>trashracks</w:t>
      </w:r>
      <w:proofErr w:type="spellEnd"/>
      <w:r w:rsidRPr="005258BE">
        <w:rPr>
          <w:szCs w:val="24"/>
        </w:rPr>
        <w:t xml:space="preserve"> as required to minimize </w:t>
      </w:r>
      <w:r w:rsidR="003F36DC" w:rsidRPr="005258BE">
        <w:rPr>
          <w:szCs w:val="24"/>
        </w:rPr>
        <w:t xml:space="preserve">fish </w:t>
      </w:r>
      <w:r w:rsidRPr="005258BE">
        <w:rPr>
          <w:szCs w:val="24"/>
        </w:rPr>
        <w:t>impacts.</w:t>
      </w:r>
      <w:r w:rsidR="00BC6DF0">
        <w:rPr>
          <w:szCs w:val="24"/>
        </w:rPr>
        <w:t xml:space="preserve"> </w:t>
      </w:r>
      <w:proofErr w:type="gramStart"/>
      <w:r w:rsidRPr="005258BE">
        <w:rPr>
          <w:szCs w:val="24"/>
        </w:rPr>
        <w:t>Generally</w:t>
      </w:r>
      <w:proofErr w:type="gramEnd"/>
      <w:r w:rsidRPr="005258BE">
        <w:rPr>
          <w:szCs w:val="24"/>
        </w:rPr>
        <w:t xml:space="preserve"> this will result in removing debris from </w:t>
      </w:r>
      <w:proofErr w:type="spellStart"/>
      <w:r w:rsidRPr="005258BE">
        <w:rPr>
          <w:szCs w:val="24"/>
        </w:rPr>
        <w:t>trashracks</w:t>
      </w:r>
      <w:proofErr w:type="spellEnd"/>
      <w:r w:rsidRPr="005258BE">
        <w:rPr>
          <w:szCs w:val="24"/>
        </w:rPr>
        <w:t xml:space="preserve"> at least four times per year</w:t>
      </w:r>
      <w:r w:rsidR="00754FCA">
        <w:rPr>
          <w:szCs w:val="24"/>
        </w:rPr>
        <w:t xml:space="preserve"> – just </w:t>
      </w:r>
      <w:r w:rsidRPr="005258BE">
        <w:rPr>
          <w:szCs w:val="24"/>
        </w:rPr>
        <w:t>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 xml:space="preserve">Fish quality and </w:t>
      </w:r>
      <w:proofErr w:type="spellStart"/>
      <w:r w:rsidRPr="005258BE">
        <w:rPr>
          <w:szCs w:val="24"/>
        </w:rPr>
        <w:t>trashrack</w:t>
      </w:r>
      <w:proofErr w:type="spellEnd"/>
      <w:r w:rsidRPr="005258BE">
        <w:rPr>
          <w:szCs w:val="24"/>
        </w:rPr>
        <w:t xml:space="preserve"> differential may also be an indicator of debris buildup on the </w:t>
      </w:r>
      <w:proofErr w:type="spellStart"/>
      <w:r w:rsidRPr="005258BE">
        <w:rPr>
          <w:szCs w:val="24"/>
        </w:rPr>
        <w:t>trashracks</w:t>
      </w:r>
      <w:proofErr w:type="spellEnd"/>
      <w:r w:rsidRPr="005258BE">
        <w:rPr>
          <w:szCs w:val="24"/>
        </w:rPr>
        <w:t>.</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 xml:space="preserve">Dip bulkhead </w:t>
      </w:r>
      <w:proofErr w:type="spellStart"/>
      <w:r w:rsidRPr="005258BE">
        <w:rPr>
          <w:szCs w:val="24"/>
        </w:rPr>
        <w:t>gatewell</w:t>
      </w:r>
      <w:proofErr w:type="spellEnd"/>
      <w:r w:rsidRPr="005258BE">
        <w:rPr>
          <w:szCs w:val="24"/>
        </w:rPr>
        <w:t xml:space="preserve"> slots to remove fish prior to installing bulkhead for dewatering bulkhead slot.</w:t>
      </w:r>
    </w:p>
    <w:p w14:paraId="68BF6588" w14:textId="77777777" w:rsidR="005258BE" w:rsidRPr="00EE2525" w:rsidRDefault="005258BE" w:rsidP="006A4D40">
      <w:pPr>
        <w:keepNext/>
        <w:numPr>
          <w:ilvl w:val="3"/>
          <w:numId w:val="13"/>
        </w:numPr>
        <w:rPr>
          <w:b/>
        </w:rPr>
      </w:pPr>
      <w:r>
        <w:rPr>
          <w:b/>
          <w:szCs w:val="24"/>
        </w:rPr>
        <w:t>ESBSs and VBSs.</w:t>
      </w:r>
    </w:p>
    <w:p w14:paraId="12E07EB9" w14:textId="7D2209BD" w:rsidR="00754FCA" w:rsidRPr="00754FCA" w:rsidRDefault="00AF1784" w:rsidP="006A4D40">
      <w:pPr>
        <w:numPr>
          <w:ilvl w:val="6"/>
          <w:numId w:val="13"/>
        </w:numPr>
        <w:rPr>
          <w:b/>
        </w:rPr>
      </w:pPr>
      <w:r w:rsidRPr="00AF1784">
        <w:rPr>
          <w:i/>
          <w:color w:val="FF0000"/>
        </w:rPr>
        <w:t xml:space="preserve">In </w:t>
      </w:r>
      <w:del w:id="155" w:author="Wright, Lisa S CIV USARMY CENWD (USA)" w:date="2021-11-02T15:06:00Z">
        <w:r w:rsidRPr="00AF1784" w:rsidDel="00BB5476">
          <w:rPr>
            <w:i/>
            <w:color w:val="FF0000"/>
          </w:rPr>
          <w:delText>202</w:delText>
        </w:r>
        <w:r w:rsidR="00903DA8" w:rsidDel="00BB5476">
          <w:rPr>
            <w:i/>
            <w:color w:val="FF0000"/>
          </w:rPr>
          <w:delText>1</w:delText>
        </w:r>
      </w:del>
      <w:ins w:id="156" w:author="Wright, Lisa S CIV USARMY CENWD (USA)" w:date="2021-11-02T15:06:00Z">
        <w:r w:rsidR="00BB5476">
          <w:rPr>
            <w:i/>
            <w:color w:val="FF0000"/>
          </w:rPr>
          <w:t>2022</w:t>
        </w:r>
      </w:ins>
      <w:r w:rsidRPr="00AF1784">
        <w:rPr>
          <w:i/>
          <w:color w:val="FF0000"/>
        </w:rPr>
        <w:t xml:space="preserve">, install ESBSs </w:t>
      </w:r>
      <w:r>
        <w:rPr>
          <w:i/>
          <w:color w:val="FF0000"/>
        </w:rPr>
        <w:t xml:space="preserve">by March 1 </w:t>
      </w:r>
      <w:r w:rsidRPr="00AF1784">
        <w:rPr>
          <w:i/>
          <w:color w:val="FF0000"/>
        </w:rPr>
        <w:t>in the first three available priority units</w:t>
      </w:r>
      <w:r>
        <w:rPr>
          <w:i/>
          <w:color w:val="FF0000"/>
        </w:rPr>
        <w:t xml:space="preserve"> in </w:t>
      </w:r>
      <w:r>
        <w:rPr>
          <w:b/>
          <w:i/>
          <w:color w:val="FF0000"/>
        </w:rPr>
        <w:t>Table MCN-5</w:t>
      </w:r>
      <w:r w:rsidRPr="00AF1784">
        <w:rPr>
          <w:i/>
          <w:color w:val="FF0000"/>
        </w:rPr>
        <w:t>.</w:t>
      </w:r>
      <w:r>
        <w:rPr>
          <w:i/>
          <w:color w:val="FF0000"/>
        </w:rPr>
        <w:t xml:space="preserve"> </w:t>
      </w:r>
      <w:r w:rsidR="00754FCA" w:rsidRPr="005258BE">
        <w:t xml:space="preserve">Installation of </w:t>
      </w:r>
      <w:r w:rsidR="00754FCA">
        <w:t xml:space="preserve">the remaining </w:t>
      </w:r>
      <w:r w:rsidR="00754FCA" w:rsidRPr="005258BE">
        <w:t>ESBSs</w:t>
      </w:r>
      <w:r w:rsidR="00754FCA">
        <w:t xml:space="preserve"> may begin as early as April 2 starting at the lowest priority units (least likely to operate) </w:t>
      </w:r>
      <w:r w:rsidR="00754FCA" w:rsidRPr="005258BE">
        <w:t xml:space="preserve">and </w:t>
      </w:r>
      <w:r w:rsidR="00754FCA">
        <w:t>must</w:t>
      </w:r>
      <w:r w:rsidR="00754FCA" w:rsidRPr="005258BE">
        <w:t xml:space="preserve"> be completed </w:t>
      </w:r>
      <w:r w:rsidR="00754FCA">
        <w:t xml:space="preserve">by </w:t>
      </w:r>
      <w:r w:rsidR="00754FCA" w:rsidRPr="005258BE">
        <w:t>no later than April 15.</w:t>
      </w:r>
    </w:p>
    <w:p w14:paraId="02E998C1" w14:textId="77777777" w:rsidR="00754FCA" w:rsidRPr="00754FCA" w:rsidRDefault="00754FCA" w:rsidP="006A4D40">
      <w:pPr>
        <w:numPr>
          <w:ilvl w:val="6"/>
          <w:numId w:val="13"/>
        </w:numPr>
        <w:rPr>
          <w:b/>
        </w:rPr>
      </w:pPr>
      <w:r w:rsidRPr="005258BE">
        <w:t>Operate ESBSs with flow vanes attached.</w:t>
      </w:r>
      <w:r>
        <w:t xml:space="preserve"> </w:t>
      </w:r>
    </w:p>
    <w:p w14:paraId="500C0D28" w14:textId="5695D018"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13D9FCD5"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00754FCA">
        <w:rPr>
          <w:szCs w:val="24"/>
        </w:rPr>
        <w:t>in at least three</w:t>
      </w:r>
      <w:r w:rsidRPr="005258BE">
        <w:rPr>
          <w:szCs w:val="24"/>
        </w:rPr>
        <w:t xml:space="preserve"> operating turbine units</w:t>
      </w:r>
      <w:r w:rsidR="001C4444">
        <w:rPr>
          <w:szCs w:val="24"/>
        </w:rPr>
        <w:t xml:space="preserve">. </w:t>
      </w:r>
      <w:r w:rsidRPr="005258BE">
        <w:rPr>
          <w:szCs w:val="24"/>
        </w:rPr>
        <w:t>Spot-check VBSs at the same time.</w:t>
      </w:r>
    </w:p>
    <w:p w14:paraId="2ECDBE4A" w14:textId="77777777" w:rsidR="00C37343" w:rsidRPr="005258BE" w:rsidRDefault="00C37343" w:rsidP="006A4D40">
      <w:pPr>
        <w:numPr>
          <w:ilvl w:val="6"/>
          <w:numId w:val="13"/>
        </w:numPr>
        <w:rPr>
          <w:b/>
        </w:rPr>
      </w:pPr>
      <w:r w:rsidRPr="005258BE">
        <w:rPr>
          <w:szCs w:val="24"/>
        </w:rPr>
        <w:t>Conduct additional ESBS inspections if fish condition warrants it.</w:t>
      </w:r>
    </w:p>
    <w:p w14:paraId="2609E63D" w14:textId="027B8AD7" w:rsidR="00C37343" w:rsidRPr="005258BE" w:rsidRDefault="00C37343" w:rsidP="006A4D40">
      <w:pPr>
        <w:numPr>
          <w:ilvl w:val="6"/>
          <w:numId w:val="13"/>
        </w:numPr>
        <w:rPr>
          <w:b/>
        </w:rPr>
      </w:pPr>
      <w:r w:rsidRPr="005258BE">
        <w:rPr>
          <w:szCs w:val="24"/>
        </w:rPr>
        <w:t xml:space="preserve">If an ESBS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8C5678">
        <w:rPr>
          <w:b/>
          <w:szCs w:val="24"/>
        </w:rPr>
        <w:t>3.2.2.2</w:t>
      </w:r>
      <w:r w:rsidR="00F34DF8" w:rsidRPr="00F34DF8">
        <w:rPr>
          <w:b/>
          <w:szCs w:val="24"/>
        </w:rPr>
        <w:fldChar w:fldCharType="end"/>
      </w:r>
      <w:r w:rsidRPr="005258BE">
        <w:rPr>
          <w:szCs w:val="24"/>
        </w:rPr>
        <w:t>.</w:t>
      </w:r>
      <w:r w:rsidR="00BC6DF0">
        <w:rPr>
          <w:szCs w:val="24"/>
        </w:rPr>
        <w:t xml:space="preserve"> </w:t>
      </w:r>
      <w:r w:rsidRPr="00754FCA">
        <w:rPr>
          <w:i/>
          <w:szCs w:val="24"/>
        </w:rPr>
        <w:t xml:space="preserve">In no case should a turbine unit be operated with </w:t>
      </w:r>
      <w:r w:rsidR="00754FCA">
        <w:rPr>
          <w:i/>
          <w:szCs w:val="24"/>
        </w:rPr>
        <w:t>a missing or known non-operational</w:t>
      </w:r>
      <w:r w:rsidRPr="00754FCA">
        <w:rPr>
          <w:i/>
          <w:szCs w:val="24"/>
        </w:rPr>
        <w:t xml:space="preserve"> or damaged ESBS or VBS.</w:t>
      </w:r>
      <w:r w:rsidR="00BC6DF0">
        <w:rPr>
          <w:szCs w:val="24"/>
        </w:rPr>
        <w:t xml:space="preserve"> </w:t>
      </w:r>
      <w:r w:rsidR="001C4444">
        <w:rPr>
          <w:szCs w:val="24"/>
        </w:rPr>
        <w:t>U</w:t>
      </w:r>
      <w:r w:rsidRPr="005258BE">
        <w:rPr>
          <w:szCs w:val="24"/>
        </w:rPr>
        <w:t xml:space="preserve">nits </w:t>
      </w:r>
      <w:r w:rsidR="00754FCA">
        <w:rPr>
          <w:szCs w:val="24"/>
        </w:rPr>
        <w:t xml:space="preserve">with ESBSs in place and closed orifices </w:t>
      </w:r>
      <w:r w:rsidRPr="005258BE">
        <w:rPr>
          <w:szCs w:val="24"/>
        </w:rPr>
        <w:t xml:space="preserve">shall not operate for more than 10 hours, </w:t>
      </w:r>
      <w:r w:rsidRPr="00754FCA">
        <w:rPr>
          <w:iCs/>
          <w:szCs w:val="24"/>
        </w:rPr>
        <w:t>and preferably less than 3 hours</w:t>
      </w:r>
      <w:r w:rsidRPr="005258BE">
        <w:rPr>
          <w:szCs w:val="24"/>
        </w:rPr>
        <w:t>.</w:t>
      </w:r>
      <w:r w:rsidR="00BC6DF0">
        <w:rPr>
          <w:szCs w:val="24"/>
        </w:rPr>
        <w:t xml:space="preserve"> </w:t>
      </w:r>
      <w:r w:rsidR="00754FCA">
        <w:rPr>
          <w:szCs w:val="24"/>
        </w:rPr>
        <w:t>Minimize o</w:t>
      </w:r>
      <w:r w:rsidRPr="005258BE">
        <w:rPr>
          <w:szCs w:val="24"/>
        </w:rPr>
        <w:t>rifice closure by efficient</w:t>
      </w:r>
      <w:r w:rsidR="00754FCA">
        <w:rPr>
          <w:szCs w:val="24"/>
        </w:rPr>
        <w:t>ly</w:t>
      </w:r>
      <w:r w:rsidRPr="005258BE">
        <w:rPr>
          <w:szCs w:val="24"/>
        </w:rPr>
        <w:t xml:space="preserve"> planning </w:t>
      </w:r>
      <w:r w:rsidR="00754FCA">
        <w:rPr>
          <w:szCs w:val="24"/>
        </w:rPr>
        <w:t xml:space="preserve">and </w:t>
      </w:r>
      <w:r w:rsidR="00754FCA">
        <w:rPr>
          <w:szCs w:val="24"/>
        </w:rPr>
        <w:lastRenderedPageBreak/>
        <w:t>implementing repairs</w:t>
      </w:r>
      <w:r w:rsidRPr="005258BE">
        <w:rPr>
          <w:szCs w:val="24"/>
        </w:rPr>
        <w:t xml:space="preserve"> (e.g.</w:t>
      </w:r>
      <w:r w:rsidR="003F36DC" w:rsidRPr="005258BE">
        <w:rPr>
          <w:szCs w:val="24"/>
        </w:rPr>
        <w:t>,</w:t>
      </w:r>
      <w:r w:rsidRPr="005258BE">
        <w:rPr>
          <w:szCs w:val="24"/>
        </w:rPr>
        <w:t xml:space="preserve"> hav</w:t>
      </w:r>
      <w:r w:rsidR="00754FCA">
        <w:rPr>
          <w:szCs w:val="24"/>
        </w:rPr>
        <w:t>e</w:t>
      </w:r>
      <w:r w:rsidRPr="005258BE">
        <w:rPr>
          <w:szCs w:val="24"/>
        </w:rPr>
        <w:t xml:space="preserve"> equipment, materials</w:t>
      </w:r>
      <w:r w:rsidR="00754FCA">
        <w:rPr>
          <w:szCs w:val="24"/>
        </w:rPr>
        <w:t>,</w:t>
      </w:r>
      <w:r w:rsidRPr="005258BE">
        <w:rPr>
          <w:szCs w:val="24"/>
        </w:rPr>
        <w:t xml:space="preserve"> and personnel ready before </w:t>
      </w:r>
      <w:r w:rsidR="001C4444">
        <w:rPr>
          <w:szCs w:val="24"/>
        </w:rPr>
        <w:t xml:space="preserve">closing </w:t>
      </w:r>
      <w:r w:rsidRPr="005258BE">
        <w:rPr>
          <w:szCs w:val="24"/>
        </w:rPr>
        <w:t>orifices).</w:t>
      </w:r>
    </w:p>
    <w:p w14:paraId="7B51D92E" w14:textId="7BE4A31B" w:rsidR="00C37343" w:rsidRPr="005258BE" w:rsidRDefault="00C37343" w:rsidP="006A4D40">
      <w:pPr>
        <w:numPr>
          <w:ilvl w:val="6"/>
          <w:numId w:val="13"/>
        </w:numPr>
        <w:rPr>
          <w:b/>
        </w:rPr>
      </w:pPr>
      <w:r w:rsidRPr="005258BE">
        <w:rPr>
          <w:szCs w:val="24"/>
        </w:rPr>
        <w:t>Measure head differentials across VBSs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 xml:space="preserve">When a head differential of 1.5' is reached, </w:t>
      </w:r>
      <w:r w:rsidR="00754FCA">
        <w:rPr>
          <w:szCs w:val="24"/>
        </w:rPr>
        <w:t xml:space="preserve">operate </w:t>
      </w:r>
      <w:r w:rsidRPr="005258BE">
        <w:rPr>
          <w:szCs w:val="24"/>
        </w:rPr>
        <w:t>the respective turbine unit at a reduced generation loading if the VBSs cannot be cleaned within 8 hours</w:t>
      </w:r>
      <w:r w:rsidR="00754FCA">
        <w:rPr>
          <w:szCs w:val="24"/>
        </w:rPr>
        <w:t xml:space="preserve"> </w:t>
      </w:r>
      <w:proofErr w:type="gramStart"/>
      <w:r w:rsidR="00754FCA">
        <w:rPr>
          <w:szCs w:val="24"/>
        </w:rPr>
        <w:t>in order</w:t>
      </w:r>
      <w:r w:rsidRPr="005258BE">
        <w:rPr>
          <w:szCs w:val="24"/>
        </w:rPr>
        <w:t xml:space="preserve"> to</w:t>
      </w:r>
      <w:proofErr w:type="gramEnd"/>
      <w:r w:rsidRPr="005258BE">
        <w:rPr>
          <w:szCs w:val="24"/>
        </w:rPr>
        <w:t xml:space="preserve">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VBSs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If debris accumulation is noted, inspect other VBSs and clean debris as necessary.</w:t>
      </w:r>
    </w:p>
    <w:p w14:paraId="0A22158F" w14:textId="77777777" w:rsidR="00C37343" w:rsidRPr="00720F56" w:rsidRDefault="006E5E96" w:rsidP="006A4D40">
      <w:pPr>
        <w:numPr>
          <w:ilvl w:val="6"/>
          <w:numId w:val="13"/>
        </w:numPr>
        <w:rPr>
          <w:b/>
        </w:rPr>
      </w:pPr>
      <w:r w:rsidRPr="005258BE">
        <w:rPr>
          <w:szCs w:val="24"/>
        </w:rPr>
        <w:t>Inspect all VBSs at least once per year and when pulled for cleaning.</w:t>
      </w:r>
      <w:r w:rsidR="00BC6DF0">
        <w:rPr>
          <w:szCs w:val="24"/>
        </w:rPr>
        <w:t xml:space="preserve"> </w:t>
      </w:r>
      <w:r w:rsidRPr="005258BE">
        <w:rPr>
          <w:szCs w:val="24"/>
        </w:rPr>
        <w:t>Repair as needed</w:t>
      </w:r>
      <w:r w:rsidR="00C37343" w:rsidRPr="005258BE">
        <w:rPr>
          <w:szCs w:val="24"/>
        </w:rPr>
        <w:t>.</w:t>
      </w:r>
    </w:p>
    <w:p w14:paraId="632E690C" w14:textId="73FC79D3" w:rsidR="00720F56" w:rsidRPr="005258BE" w:rsidRDefault="00720F56" w:rsidP="00720F56">
      <w:pPr>
        <w:numPr>
          <w:ilvl w:val="6"/>
          <w:numId w:val="13"/>
        </w:numPr>
        <w:rPr>
          <w:b/>
        </w:rPr>
      </w:pPr>
      <w:r>
        <w:rPr>
          <w:szCs w:val="24"/>
        </w:rPr>
        <w:t>At the end of the season, m</w:t>
      </w:r>
      <w:r w:rsidRPr="005258BE">
        <w:rPr>
          <w:szCs w:val="24"/>
        </w:rPr>
        <w:t>ake formal determination as to adequacy of bar screen panels and debris cleaner brushes and replace components as necessary.</w:t>
      </w:r>
    </w:p>
    <w:p w14:paraId="58A1BADB" w14:textId="77777777" w:rsidR="005258BE" w:rsidRPr="005258BE" w:rsidRDefault="005258BE" w:rsidP="006A4D40">
      <w:pPr>
        <w:keepNext/>
        <w:numPr>
          <w:ilvl w:val="3"/>
          <w:numId w:val="13"/>
        </w:numPr>
        <w:rPr>
          <w:b/>
        </w:rPr>
      </w:pPr>
      <w:r>
        <w:rPr>
          <w:b/>
          <w:szCs w:val="24"/>
        </w:rPr>
        <w:t>Collection Channel.</w:t>
      </w:r>
    </w:p>
    <w:p w14:paraId="4F8A4E55" w14:textId="06E92627" w:rsidR="00C37343" w:rsidRPr="005258BE" w:rsidRDefault="00E07FA7" w:rsidP="006A4D40">
      <w:pPr>
        <w:numPr>
          <w:ilvl w:val="6"/>
          <w:numId w:val="13"/>
        </w:numPr>
        <w:rPr>
          <w:b/>
        </w:rPr>
      </w:pPr>
      <w:commentRangeStart w:id="157"/>
      <w:r>
        <w:t>Maintain</w:t>
      </w:r>
      <w:commentRangeEnd w:id="157"/>
      <w:r>
        <w:rPr>
          <w:rStyle w:val="CommentReference"/>
        </w:rPr>
        <w:commentReference w:id="157"/>
      </w:r>
      <w:r>
        <w:t xml:space="preserve"> o</w:t>
      </w:r>
      <w:r w:rsidRPr="005258BE">
        <w:t>rifices clean and operating.</w:t>
      </w:r>
      <w:r>
        <w:t xml:space="preserve"> </w:t>
      </w:r>
      <w:r w:rsidRPr="005258BE">
        <w:t xml:space="preserve">Operate at least one orifice per </w:t>
      </w:r>
      <w:proofErr w:type="spellStart"/>
      <w:r w:rsidRPr="005258BE">
        <w:t>gatewell</w:t>
      </w:r>
      <w:proofErr w:type="spellEnd"/>
      <w:r w:rsidRPr="005258BE">
        <w:t xml:space="preserve"> slot (preferably the south orifice).</w:t>
      </w:r>
      <w:r>
        <w:t xml:space="preserve"> </w:t>
      </w:r>
      <w:r w:rsidRPr="005258BE">
        <w:rPr>
          <w:iCs/>
        </w:rPr>
        <w:t xml:space="preserve">If orifices must be closed to repair any part of the facility, </w:t>
      </w:r>
      <w:ins w:id="158" w:author="St John, Scott J CIV USARMY CENWW (USA)" w:date="2022-01-19T13:36:00Z">
        <w:r>
          <w:t xml:space="preserve">see </w:t>
        </w:r>
        <w:r w:rsidRPr="00E07FA7">
          <w:rPr>
            <w:b/>
            <w:bCs/>
          </w:rPr>
          <w:t>section 3.2.2.4</w:t>
        </w:r>
        <w:r>
          <w:t xml:space="preserve"> to determine if the unit must be shut down and if fish must be dipped from the </w:t>
        </w:r>
        <w:proofErr w:type="spellStart"/>
        <w:r>
          <w:t>gatewell</w:t>
        </w:r>
        <w:proofErr w:type="spellEnd"/>
        <w:r>
          <w:t>(s).</w:t>
        </w:r>
      </w:ins>
      <w:del w:id="159" w:author="St John, Scott J CIV USARMY CENWW (USA)" w:date="2022-01-19T13:36:00Z">
        <w:r w:rsidRPr="005258BE" w:rsidDel="00114196">
          <w:rPr>
            <w:iCs/>
          </w:rPr>
          <w:delText>do not close orifices in operating turbine units with ESBSs in place for longer than 10</w:delText>
        </w:r>
        <w:r w:rsidRPr="005258BE" w:rsidDel="00114196">
          <w:rPr>
            <w:b/>
            <w:iCs/>
          </w:rPr>
          <w:delText xml:space="preserve"> </w:delText>
        </w:r>
        <w:r w:rsidRPr="005258BE" w:rsidDel="00114196">
          <w:rPr>
            <w:iCs/>
          </w:rPr>
          <w:delText>hours, preferably less than 3 hours.</w:delText>
        </w:r>
        <w:r w:rsidDel="00114196">
          <w:delText xml:space="preserve"> </w:delText>
        </w:r>
        <w:r w:rsidRPr="005258BE" w:rsidDel="00114196">
          <w:delText xml:space="preserve">During periods of high fish numbers or high debris, this </w:delText>
        </w:r>
        <w:r w:rsidDel="00114196">
          <w:delText>duration</w:delText>
        </w:r>
        <w:r w:rsidRPr="005258BE" w:rsidDel="00114196">
          <w:delText xml:space="preserve"> may be less.</w:delText>
        </w:r>
        <w:r w:rsidDel="00114196">
          <w:delText xml:space="preserve"> </w:delText>
        </w:r>
        <w:r w:rsidRPr="005258BE" w:rsidDel="00114196">
          <w:delText xml:space="preserve">Reduce turbine unit loading to the lower end of the 1% efficiency range if deemed necessary by the </w:delText>
        </w:r>
        <w:r w:rsidDel="00114196">
          <w:delText>Project biologist</w:delText>
        </w:r>
        <w:r w:rsidRPr="005258BE" w:rsidDel="00114196">
          <w:delText>.</w:delText>
        </w:r>
        <w:r w:rsidDel="00114196">
          <w:delText xml:space="preserve"> </w:delText>
        </w:r>
        <w:r w:rsidRPr="005258BE" w:rsidDel="00114196">
          <w:delText>Monitor fish condit</w:delText>
        </w:r>
      </w:del>
      <w:del w:id="160" w:author="St John, Scott J CIV USARMY CENWW (USA)" w:date="2022-01-19T13:35:00Z">
        <w:r w:rsidRPr="005258BE" w:rsidDel="00114196">
          <w:delText>ion in gatewells hourly or more frequently during orifice closure periods.</w:delText>
        </w:r>
      </w:del>
    </w:p>
    <w:p w14:paraId="07EBE681" w14:textId="675DBF42" w:rsidR="00DC05DE" w:rsidRPr="005258BE" w:rsidRDefault="00AF1784" w:rsidP="006A4D40">
      <w:pPr>
        <w:numPr>
          <w:ilvl w:val="6"/>
          <w:numId w:val="13"/>
        </w:numPr>
        <w:rPr>
          <w:b/>
        </w:rPr>
      </w:pPr>
      <w:r>
        <w:rPr>
          <w:szCs w:val="24"/>
        </w:rPr>
        <w:t>Maintain o</w:t>
      </w:r>
      <w:r w:rsidR="00C44661" w:rsidRPr="005258BE">
        <w:rPr>
          <w:szCs w:val="24"/>
        </w:rPr>
        <w:t xml:space="preserve">rifice lights operational and </w:t>
      </w:r>
      <w:r w:rsidR="00C44661">
        <w:t>lighted</w:t>
      </w:r>
      <w:r w:rsidR="00C44661" w:rsidRPr="005258BE">
        <w:rPr>
          <w:szCs w:val="24"/>
        </w:rPr>
        <w:t xml:space="preserve"> on open orifices.</w:t>
      </w:r>
      <w:r w:rsidR="00BC6DF0">
        <w:rPr>
          <w:szCs w:val="24"/>
        </w:rPr>
        <w:t xml:space="preserve"> </w:t>
      </w:r>
      <w:r w:rsidR="00C44661" w:rsidRPr="005258BE">
        <w:rPr>
          <w:szCs w:val="24"/>
        </w:rPr>
        <w:t xml:space="preserve">Orifice lights and area lights may be turned off the evening before the channel is dewatered at the end of the season (on </w:t>
      </w:r>
      <w:r>
        <w:rPr>
          <w:szCs w:val="24"/>
        </w:rPr>
        <w:t>or after December 16</w:t>
      </w:r>
      <w:r w:rsidR="00C44661" w:rsidRPr="005258BE">
        <w:rPr>
          <w:szCs w:val="24"/>
        </w:rPr>
        <w:t>) to encourage fish to exit the channel volitionally.</w:t>
      </w:r>
      <w:r w:rsidR="00BC6DF0">
        <w:rPr>
          <w:szCs w:val="24"/>
        </w:rPr>
        <w:t xml:space="preserve"> </w:t>
      </w:r>
      <w:r w:rsidR="00C44661" w:rsidRPr="005258BE">
        <w:rPr>
          <w:szCs w:val="24"/>
        </w:rPr>
        <w:t xml:space="preserve">Area lights can be turned on briefly </w:t>
      </w:r>
      <w:r w:rsidRPr="005258BE">
        <w:rPr>
          <w:szCs w:val="24"/>
        </w:rPr>
        <w:t xml:space="preserve">if </w:t>
      </w:r>
      <w:r w:rsidR="002E4DD2">
        <w:rPr>
          <w:szCs w:val="24"/>
        </w:rPr>
        <w:t>needed</w:t>
      </w:r>
      <w:r w:rsidRPr="005258BE">
        <w:rPr>
          <w:szCs w:val="24"/>
        </w:rPr>
        <w:t xml:space="preserve"> </w:t>
      </w:r>
      <w:r w:rsidR="00C44661" w:rsidRPr="005258BE">
        <w:rPr>
          <w:szCs w:val="24"/>
        </w:rPr>
        <w:t>for access</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25426AC9" w:rsidR="00833837" w:rsidRPr="005258BE" w:rsidRDefault="00AF1784" w:rsidP="006A4D40">
      <w:pPr>
        <w:numPr>
          <w:ilvl w:val="6"/>
          <w:numId w:val="13"/>
        </w:numPr>
        <w:rPr>
          <w:b/>
        </w:rPr>
      </w:pPr>
      <w:r>
        <w:rPr>
          <w:szCs w:val="24"/>
        </w:rPr>
        <w:t>Maintain o</w:t>
      </w:r>
      <w:r w:rsidR="00C37343" w:rsidRPr="005258BE">
        <w:rPr>
          <w:szCs w:val="24"/>
        </w:rPr>
        <w:t>rifice jets hitting no closer than 3’ from back wall</w:t>
      </w:r>
      <w:r w:rsidR="00986523">
        <w:rPr>
          <w:szCs w:val="24"/>
        </w:rPr>
        <w:t xml:space="preserve"> and </w:t>
      </w:r>
      <w:r w:rsidR="00C37343" w:rsidRPr="005258BE">
        <w:rPr>
          <w:szCs w:val="24"/>
        </w:rPr>
        <w:t>collection channel full.</w:t>
      </w:r>
      <w:r w:rsidR="00BC6DF0">
        <w:rPr>
          <w:szCs w:val="24"/>
        </w:rPr>
        <w:t xml:space="preserve"> </w:t>
      </w:r>
    </w:p>
    <w:p w14:paraId="78A29A83" w14:textId="1572999F" w:rsidR="00C37343" w:rsidRPr="005258BE" w:rsidRDefault="00986523" w:rsidP="006A4D40">
      <w:pPr>
        <w:numPr>
          <w:ilvl w:val="6"/>
          <w:numId w:val="13"/>
        </w:numPr>
        <w:rPr>
          <w:b/>
        </w:rPr>
      </w:pPr>
      <w:r>
        <w:rPr>
          <w:szCs w:val="24"/>
        </w:rPr>
        <w:t>Operate o</w:t>
      </w:r>
      <w:r w:rsidR="00C37343" w:rsidRPr="005258BE">
        <w:rPr>
          <w:szCs w:val="24"/>
        </w:rPr>
        <w:t>rifice valves either fully open or closed.</w:t>
      </w:r>
    </w:p>
    <w:p w14:paraId="110E8509" w14:textId="4C038C32" w:rsidR="00C37343" w:rsidRPr="005258BE" w:rsidRDefault="008F0932" w:rsidP="006A4D40">
      <w:pPr>
        <w:numPr>
          <w:ilvl w:val="6"/>
          <w:numId w:val="13"/>
        </w:numPr>
        <w:rPr>
          <w:b/>
        </w:rPr>
      </w:pPr>
      <w:r>
        <w:t xml:space="preserve"> </w:t>
      </w:r>
      <w:r w:rsidR="00EE2525">
        <w:t>Cycle orifices at least once per day and more frequently if required. During periods of high fish and debris passage, April 1</w:t>
      </w:r>
      <w:r w:rsidR="00EE2525">
        <w:rPr>
          <w:color w:val="FF0000"/>
        </w:rPr>
        <w:t>*</w:t>
      </w:r>
      <w:r w:rsidR="00EE2525">
        <w:t xml:space="preserve"> through August 15 </w:t>
      </w:r>
      <w:r w:rsidR="00EE2525">
        <w:rPr>
          <w:i/>
          <w:color w:val="FF0000"/>
        </w:rPr>
        <w:t xml:space="preserve">(*except in </w:t>
      </w:r>
      <w:del w:id="161" w:author="Wright, Lisa S CIV USARMY CENWD (USA)" w:date="2021-11-02T15:06:00Z">
        <w:r w:rsidR="00EE2525" w:rsidDel="00BB5476">
          <w:rPr>
            <w:i/>
            <w:color w:val="FF0000"/>
          </w:rPr>
          <w:delText>202</w:delText>
        </w:r>
        <w:r w:rsidR="00903DA8" w:rsidDel="00BB5476">
          <w:rPr>
            <w:i/>
            <w:color w:val="FF0000"/>
          </w:rPr>
          <w:delText>1</w:delText>
        </w:r>
        <w:r w:rsidR="00EE2525" w:rsidDel="00BB5476">
          <w:rPr>
            <w:i/>
            <w:color w:val="FF0000"/>
          </w:rPr>
          <w:delText xml:space="preserve"> </w:delText>
        </w:r>
      </w:del>
      <w:ins w:id="162" w:author="Wright, Lisa S CIV USARMY CENWD (USA)" w:date="2021-11-02T15:06:00Z">
        <w:r w:rsidR="00BB5476">
          <w:rPr>
            <w:i/>
            <w:color w:val="FF0000"/>
          </w:rPr>
          <w:t xml:space="preserve">2022 </w:t>
        </w:r>
      </w:ins>
      <w:r w:rsidR="00EE2525">
        <w:rPr>
          <w:i/>
          <w:color w:val="FF0000"/>
        </w:rPr>
        <w:t>when bypass operations begin March 1)</w:t>
      </w:r>
      <w:r w:rsidR="00EE2525">
        <w:t xml:space="preserve">, </w:t>
      </w:r>
      <w:r w:rsidR="001705FF">
        <w:t xml:space="preserve">inspect and cycle </w:t>
      </w:r>
      <w:r w:rsidR="00EE2525">
        <w:t>orifices twice daily</w:t>
      </w:r>
      <w:r w:rsidR="001705FF">
        <w:t>,</w:t>
      </w:r>
      <w:r w:rsidR="00EE2525">
        <w:t xml:space="preserve"> or more frequently as determined by the </w:t>
      </w:r>
      <w:r w:rsidR="00986523">
        <w:t>Project biologist</w:t>
      </w:r>
      <w:r w:rsidR="00EE2525">
        <w:t xml:space="preserve">, to keep </w:t>
      </w:r>
      <w:r w:rsidR="00EE2525">
        <w:lastRenderedPageBreak/>
        <w:t xml:space="preserve">orifices clean. If debris is causing continual orifice plugging problems in a particular </w:t>
      </w:r>
      <w:proofErr w:type="spellStart"/>
      <w:r w:rsidR="00EE2525">
        <w:t>gatewell</w:t>
      </w:r>
      <w:proofErr w:type="spellEnd"/>
      <w:r w:rsidR="00EE2525">
        <w:t xml:space="preserve">, the respective turbine unit generation may be </w:t>
      </w:r>
      <w:r w:rsidR="001705FF">
        <w:t>reduced</w:t>
      </w:r>
      <w:r w:rsidR="00EE2525">
        <w:t xml:space="preserve"> to the lower end of the 1% efficiency range to minimize orifice plugging problems.</w:t>
      </w:r>
    </w:p>
    <w:p w14:paraId="75125E0B" w14:textId="42456A73" w:rsidR="00C37343" w:rsidRPr="005258BE" w:rsidRDefault="00986523" w:rsidP="006A4D40">
      <w:pPr>
        <w:numPr>
          <w:ilvl w:val="6"/>
          <w:numId w:val="13"/>
        </w:numPr>
        <w:rPr>
          <w:b/>
        </w:rPr>
      </w:pPr>
      <w:r>
        <w:rPr>
          <w:szCs w:val="24"/>
        </w:rPr>
        <w:t>Maintain n</w:t>
      </w:r>
      <w:r w:rsidR="00C37343" w:rsidRPr="005258BE">
        <w:rPr>
          <w:szCs w:val="24"/>
        </w:rPr>
        <w:t xml:space="preserve">etting along handrails in good condition </w:t>
      </w:r>
      <w:r w:rsidR="00C44661" w:rsidRPr="005258BE">
        <w:rPr>
          <w:szCs w:val="24"/>
        </w:rPr>
        <w:t>(</w:t>
      </w:r>
      <w:r w:rsidR="00C37343" w:rsidRPr="005258BE">
        <w:rPr>
          <w:szCs w:val="24"/>
        </w:rPr>
        <w:t>no holes or gaps</w:t>
      </w:r>
      <w:r w:rsidR="00C44661" w:rsidRPr="005258BE">
        <w:rPr>
          <w:szCs w:val="24"/>
        </w:rPr>
        <w:t>).</w:t>
      </w:r>
    </w:p>
    <w:p w14:paraId="5CAEB98A" w14:textId="47A7F474" w:rsidR="00C37343" w:rsidRPr="005258BE" w:rsidRDefault="00986523" w:rsidP="006A4D40">
      <w:pPr>
        <w:numPr>
          <w:ilvl w:val="6"/>
          <w:numId w:val="13"/>
        </w:numPr>
        <w:rPr>
          <w:b/>
        </w:rPr>
      </w:pPr>
      <w:r>
        <w:rPr>
          <w:szCs w:val="24"/>
        </w:rPr>
        <w:t>Maintain p</w:t>
      </w:r>
      <w:r w:rsidR="00C37343" w:rsidRPr="005258BE">
        <w:rPr>
          <w:szCs w:val="24"/>
        </w:rPr>
        <w:t>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3118D058" w:rsidR="00C37343" w:rsidRPr="005258BE" w:rsidRDefault="00986523" w:rsidP="006A4D40">
      <w:pPr>
        <w:numPr>
          <w:ilvl w:val="6"/>
          <w:numId w:val="13"/>
        </w:numPr>
        <w:rPr>
          <w:b/>
        </w:rPr>
      </w:pPr>
      <w:r>
        <w:rPr>
          <w:szCs w:val="24"/>
        </w:rPr>
        <w:t>Ensure n</w:t>
      </w:r>
      <w:r w:rsidR="00C37343" w:rsidRPr="005258BE">
        <w:rPr>
          <w:szCs w:val="24"/>
        </w:rPr>
        <w:t xml:space="preserve">o gaps between panels or missing silicone </w:t>
      </w:r>
      <w:proofErr w:type="gramStart"/>
      <w:r w:rsidR="00C37343" w:rsidRPr="005258BE">
        <w:rPr>
          <w:szCs w:val="24"/>
        </w:rPr>
        <w:t>in side</w:t>
      </w:r>
      <w:proofErr w:type="gramEnd"/>
      <w:r w:rsidR="00C37343" w:rsidRPr="005258BE">
        <w:rPr>
          <w:szCs w:val="24"/>
        </w:rPr>
        <w:t xml:space="preserve"> and inclined screens.</w:t>
      </w:r>
    </w:p>
    <w:p w14:paraId="0E7AE1E4" w14:textId="76B3D486" w:rsidR="00C37343" w:rsidRPr="005258BE" w:rsidRDefault="00986523" w:rsidP="006A4D40">
      <w:pPr>
        <w:numPr>
          <w:ilvl w:val="6"/>
          <w:numId w:val="13"/>
        </w:numPr>
        <w:rPr>
          <w:b/>
        </w:rPr>
      </w:pPr>
      <w:r>
        <w:rPr>
          <w:szCs w:val="24"/>
        </w:rPr>
        <w:t>Maintain the t</w:t>
      </w:r>
      <w:r w:rsidR="00C37343" w:rsidRPr="005258BE">
        <w:rPr>
          <w:szCs w:val="24"/>
        </w:rPr>
        <w:t>rash sweeps operating correctly.</w:t>
      </w:r>
      <w:r w:rsidRPr="00986523">
        <w:rPr>
          <w:szCs w:val="24"/>
        </w:rPr>
        <w:t xml:space="preserve"> </w:t>
      </w:r>
      <w:r w:rsidRPr="005258BE">
        <w:rPr>
          <w:szCs w:val="24"/>
        </w:rPr>
        <w:t xml:space="preserve">The </w:t>
      </w:r>
      <w:r>
        <w:rPr>
          <w:szCs w:val="24"/>
        </w:rPr>
        <w:t>P</w:t>
      </w:r>
      <w:r w:rsidRPr="005258BE">
        <w:rPr>
          <w:szCs w:val="24"/>
        </w:rPr>
        <w:t>roject biologist shall determine the frequency of operation of the trash sweeps.</w:t>
      </w:r>
      <w:r>
        <w:rPr>
          <w:szCs w:val="24"/>
        </w:rPr>
        <w:t xml:space="preserve"> </w:t>
      </w:r>
      <w:r w:rsidRPr="005258BE">
        <w:rPr>
          <w:szCs w:val="24"/>
        </w:rPr>
        <w:t>The sweeps should operate at a frequency to maintain a clean screen given debris loads</w:t>
      </w:r>
      <w:r w:rsidRPr="00986523">
        <w:rPr>
          <w:szCs w:val="24"/>
        </w:rPr>
        <w:t xml:space="preserve"> </w:t>
      </w:r>
      <w:r w:rsidRPr="005258BE">
        <w:rPr>
          <w:szCs w:val="24"/>
        </w:rPr>
        <w:t>present.</w:t>
      </w:r>
      <w:r>
        <w:rPr>
          <w:szCs w:val="24"/>
        </w:rPr>
        <w:t xml:space="preserve"> </w:t>
      </w:r>
      <w:r w:rsidRPr="005258BE">
        <w:rPr>
          <w:szCs w:val="24"/>
        </w:rPr>
        <w:t>Frequency of operation may vary from once every 15 minutes to once every 2 or more hours.</w:t>
      </w:r>
      <w:r>
        <w:rPr>
          <w:szCs w:val="24"/>
        </w:rPr>
        <w:t xml:space="preserve"> </w:t>
      </w:r>
      <w:r w:rsidRPr="005258BE">
        <w:rPr>
          <w:szCs w:val="24"/>
        </w:rPr>
        <w:t>This frequency should coincide with the ESBS cycle time.</w:t>
      </w:r>
    </w:p>
    <w:p w14:paraId="68990F40" w14:textId="7CEFA2EE"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operate cleaners at least once per shift unless </w:t>
      </w:r>
      <w:r w:rsidR="001C4444">
        <w:rPr>
          <w:szCs w:val="24"/>
        </w:rPr>
        <w:t xml:space="preserve">otherwise </w:t>
      </w:r>
      <w:r w:rsidRPr="005258BE">
        <w:rPr>
          <w:szCs w:val="24"/>
        </w:rPr>
        <w:t xml:space="preserve">determined by the </w:t>
      </w:r>
      <w:r w:rsidR="00986523">
        <w:rPr>
          <w:szCs w:val="24"/>
        </w:rPr>
        <w:t>P</w:t>
      </w:r>
      <w:r w:rsidRPr="005258BE">
        <w:rPr>
          <w:szCs w:val="24"/>
        </w:rPr>
        <w:t>roject biologist.</w:t>
      </w:r>
    </w:p>
    <w:p w14:paraId="52EB0894" w14:textId="071371FA" w:rsidR="00C37343" w:rsidRPr="005258BE" w:rsidRDefault="00C37343" w:rsidP="006A4D40">
      <w:pPr>
        <w:numPr>
          <w:ilvl w:val="6"/>
          <w:numId w:val="13"/>
        </w:numPr>
        <w:rPr>
          <w:b/>
        </w:rPr>
      </w:pPr>
      <w:r w:rsidRPr="005258BE">
        <w:rPr>
          <w:szCs w:val="24"/>
        </w:rPr>
        <w:t xml:space="preserve">The dewatering structure may be dewatered twice during the season, during low fish passage periods in June and September, </w:t>
      </w:r>
      <w:r w:rsidR="00986523">
        <w:rPr>
          <w:szCs w:val="24"/>
        </w:rPr>
        <w:t xml:space="preserve">and </w:t>
      </w:r>
      <w:r w:rsidRPr="005258BE">
        <w:rPr>
          <w:szCs w:val="24"/>
        </w:rPr>
        <w:t>for inspection and cleaning of the dewatering screens.</w:t>
      </w:r>
      <w:r w:rsidR="00BC6DF0">
        <w:rPr>
          <w:szCs w:val="24"/>
        </w:rPr>
        <w:t xml:space="preserve"> </w:t>
      </w:r>
      <w:r w:rsidRPr="005258BE">
        <w:rPr>
          <w:szCs w:val="24"/>
        </w:rPr>
        <w:t xml:space="preserve">Before dewatering occurs, the </w:t>
      </w:r>
      <w:r w:rsidR="00986523">
        <w:rPr>
          <w:szCs w:val="24"/>
        </w:rPr>
        <w:t xml:space="preserve">Project biologist must notify CENWW-OD-T who </w:t>
      </w:r>
      <w:r w:rsidRPr="005258BE">
        <w:rPr>
          <w:szCs w:val="24"/>
        </w:rPr>
        <w:t>will coordinate the proposed action with NOAA Fisheries and other FPOM participants.</w:t>
      </w:r>
    </w:p>
    <w:p w14:paraId="1DB4F90C" w14:textId="33B66343" w:rsidR="00C37343" w:rsidRPr="007A7E4C" w:rsidRDefault="001705FF" w:rsidP="006A4D40">
      <w:pPr>
        <w:numPr>
          <w:ilvl w:val="6"/>
          <w:numId w:val="13"/>
        </w:numPr>
        <w:rPr>
          <w:b/>
        </w:rPr>
      </w:pPr>
      <w:r>
        <w:rPr>
          <w:szCs w:val="24"/>
        </w:rPr>
        <w:t>Turn off l</w:t>
      </w:r>
      <w:r w:rsidR="00C37343" w:rsidRPr="005258BE">
        <w:rPr>
          <w:szCs w:val="24"/>
        </w:rPr>
        <w:t>ights at the dewatering structure at night</w:t>
      </w:r>
      <w:r>
        <w:rPr>
          <w:szCs w:val="24"/>
        </w:rPr>
        <w:t xml:space="preserve"> (</w:t>
      </w:r>
      <w:r w:rsidR="00C37343" w:rsidRPr="005258BE">
        <w:rPr>
          <w:szCs w:val="24"/>
        </w:rPr>
        <w:t>unless needed for personnel access</w:t>
      </w:r>
      <w:r>
        <w:rPr>
          <w:szCs w:val="24"/>
        </w:rPr>
        <w:t>)</w:t>
      </w:r>
      <w:r w:rsidR="00C37343" w:rsidRPr="005258BE">
        <w:rPr>
          <w:szCs w:val="24"/>
        </w:rPr>
        <w:t xml:space="preserve"> to encourage fish to move downstream volitionally.</w:t>
      </w:r>
    </w:p>
    <w:p w14:paraId="549DE74A" w14:textId="4F005800" w:rsidR="00EE2525" w:rsidRPr="00EE2525"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During this operation, fish may be periodically routed through the sampling facilities to sample fish for the Smolt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E2525" w:rsidRPr="00EE2525">
        <w:rPr>
          <w:b/>
          <w:bCs/>
        </w:rPr>
        <w:t>]</w:t>
      </w:r>
      <w:r w:rsidR="00EE2525">
        <w:rPr>
          <w:bCs/>
        </w:rPr>
        <w:t xml:space="preserve"> </w:t>
      </w:r>
    </w:p>
    <w:p w14:paraId="42C30EAF" w14:textId="1B59A9D7" w:rsidR="007A7E4C" w:rsidRPr="00667EC2" w:rsidRDefault="00EE2525" w:rsidP="00EE2525">
      <w:pPr>
        <w:keepNext/>
        <w:ind w:left="360"/>
        <w:rPr>
          <w:b/>
        </w:rPr>
      </w:pPr>
      <w:r w:rsidRPr="0052563A">
        <w:rPr>
          <w:i/>
          <w:color w:val="FF0000"/>
        </w:rPr>
        <w:t>*I</w:t>
      </w:r>
      <w:r>
        <w:rPr>
          <w:i/>
          <w:color w:val="FF0000"/>
        </w:rPr>
        <w:t xml:space="preserve">n </w:t>
      </w:r>
      <w:del w:id="163" w:author="Wright, Lisa S CIV USARMY CENWD (USA)" w:date="2021-11-02T15:06:00Z">
        <w:r w:rsidDel="00BB5476">
          <w:rPr>
            <w:i/>
            <w:color w:val="FF0000"/>
          </w:rPr>
          <w:delText>202</w:delText>
        </w:r>
        <w:r w:rsidR="00903DA8" w:rsidDel="00BB5476">
          <w:rPr>
            <w:i/>
            <w:color w:val="FF0000"/>
          </w:rPr>
          <w:delText>1</w:delText>
        </w:r>
      </w:del>
      <w:ins w:id="164" w:author="Wright, Lisa S CIV USARMY CENWD (USA)" w:date="2021-11-02T15:06:00Z">
        <w:r w:rsidR="00BB5476">
          <w:rPr>
            <w:i/>
            <w:color w:val="FF0000"/>
          </w:rPr>
          <w:t>2022</w:t>
        </w:r>
      </w:ins>
      <w:r>
        <w:rPr>
          <w:i/>
          <w:color w:val="FF0000"/>
        </w:rPr>
        <w:t>, the bypass system and every-other-day sampling will begin March 1.</w:t>
      </w:r>
    </w:p>
    <w:p w14:paraId="50173ACC" w14:textId="41544D5B"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00710D65">
        <w:rPr>
          <w:szCs w:val="24"/>
        </w:rPr>
        <w:t>Maintain a</w:t>
      </w:r>
      <w:r w:rsidRPr="00667EC2">
        <w:rPr>
          <w:szCs w:val="24"/>
        </w:rPr>
        <w:t>ll silicone sealer in good condition.</w:t>
      </w:r>
    </w:p>
    <w:p w14:paraId="26377B2E" w14:textId="399AA685" w:rsidR="00C37343" w:rsidRPr="00667EC2" w:rsidRDefault="00986523" w:rsidP="006A4D40">
      <w:pPr>
        <w:numPr>
          <w:ilvl w:val="6"/>
          <w:numId w:val="13"/>
        </w:numPr>
        <w:rPr>
          <w:b/>
        </w:rPr>
      </w:pPr>
      <w:r>
        <w:rPr>
          <w:szCs w:val="24"/>
        </w:rPr>
        <w:t>Maintain the c</w:t>
      </w:r>
      <w:r w:rsidR="00C37343" w:rsidRPr="00667EC2">
        <w:rPr>
          <w:szCs w:val="24"/>
        </w:rPr>
        <w:t>rowder screen brushes in good operating condition.</w:t>
      </w:r>
    </w:p>
    <w:p w14:paraId="397D49BC" w14:textId="46578909" w:rsidR="00C37343" w:rsidRPr="00667EC2" w:rsidRDefault="00986523" w:rsidP="006A4D40">
      <w:pPr>
        <w:numPr>
          <w:ilvl w:val="6"/>
          <w:numId w:val="13"/>
        </w:numPr>
        <w:rPr>
          <w:b/>
        </w:rPr>
      </w:pPr>
      <w:r>
        <w:rPr>
          <w:szCs w:val="24"/>
        </w:rPr>
        <w:t>Ensure</w:t>
      </w:r>
      <w:r w:rsidR="00C37343" w:rsidRPr="00667EC2">
        <w:rPr>
          <w:szCs w:val="24"/>
        </w:rPr>
        <w:t xml:space="preserv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6C639C1B" w:rsidR="00C37343" w:rsidRPr="00667EC2" w:rsidRDefault="00710D65" w:rsidP="006A4D40">
      <w:pPr>
        <w:numPr>
          <w:ilvl w:val="6"/>
          <w:numId w:val="13"/>
        </w:numPr>
        <w:rPr>
          <w:b/>
        </w:rPr>
      </w:pPr>
      <w:r>
        <w:rPr>
          <w:szCs w:val="24"/>
        </w:rPr>
        <w:lastRenderedPageBreak/>
        <w:t>To prevent debris plugging in the spring,</w:t>
      </w:r>
      <w:r w:rsidR="00986523" w:rsidRPr="00667EC2">
        <w:rPr>
          <w:szCs w:val="24"/>
        </w:rPr>
        <w:t xml:space="preserve"> </w:t>
      </w:r>
      <w:r w:rsidR="00C37343" w:rsidRPr="00667EC2">
        <w:rPr>
          <w:szCs w:val="24"/>
        </w:rPr>
        <w:t>release ice blocks through each 10</w:t>
      </w:r>
      <w:r w:rsidR="00667EC2">
        <w:rPr>
          <w:szCs w:val="24"/>
        </w:rPr>
        <w:t>”</w:t>
      </w:r>
      <w:r w:rsidR="00C37343" w:rsidRPr="00667EC2">
        <w:rPr>
          <w:szCs w:val="24"/>
        </w:rPr>
        <w:t xml:space="preserve"> bypass line, </w:t>
      </w:r>
      <w:r w:rsidR="00667EC2">
        <w:rPr>
          <w:szCs w:val="24"/>
        </w:rPr>
        <w:t>1-3</w:t>
      </w:r>
      <w:r w:rsidR="00C37343" w:rsidRPr="00667EC2">
        <w:rPr>
          <w:szCs w:val="24"/>
        </w:rPr>
        <w:t xml:space="preserve"> times per day</w:t>
      </w:r>
      <w:r>
        <w:rPr>
          <w:szCs w:val="24"/>
        </w:rPr>
        <w:t>,</w:t>
      </w:r>
      <w:r w:rsidR="00C37343" w:rsidRPr="00667EC2">
        <w:rPr>
          <w:szCs w:val="24"/>
        </w:rPr>
        <w:t xml:space="preserve"> as warranted by woody debris loads.</w:t>
      </w:r>
      <w:r w:rsidR="00BC6DF0">
        <w:rPr>
          <w:szCs w:val="24"/>
        </w:rPr>
        <w:t xml:space="preserve"> </w:t>
      </w:r>
      <w:r>
        <w:rPr>
          <w:szCs w:val="24"/>
        </w:rPr>
        <w:t>Pass a</w:t>
      </w:r>
      <w:r w:rsidR="00C37343" w:rsidRPr="00667EC2">
        <w:rPr>
          <w:szCs w:val="24"/>
        </w:rPr>
        <w:t>dditional ice blocks down the pipelines during high debris periods as needed to keep the pipes debris free.</w:t>
      </w:r>
      <w:r w:rsidR="00BC6DF0">
        <w:rPr>
          <w:szCs w:val="24"/>
        </w:rPr>
        <w:t xml:space="preserve"> </w:t>
      </w:r>
      <w:r>
        <w:rPr>
          <w:szCs w:val="24"/>
        </w:rPr>
        <w:t>Continue r</w:t>
      </w:r>
      <w:r w:rsidR="00C37343" w:rsidRPr="00667EC2">
        <w:rPr>
          <w:szCs w:val="24"/>
        </w:rPr>
        <w:t xml:space="preserve">eleasing ice blocks through the pipes </w:t>
      </w:r>
      <w:r>
        <w:rPr>
          <w:szCs w:val="24"/>
        </w:rPr>
        <w:t xml:space="preserve">during the </w:t>
      </w:r>
      <w:r w:rsidR="00C37343" w:rsidRPr="00667EC2">
        <w:rPr>
          <w:szCs w:val="24"/>
        </w:rPr>
        <w:t xml:space="preserve">summer when transporting fish, as determined by the </w:t>
      </w:r>
      <w:r w:rsidR="00986523">
        <w:rPr>
          <w:szCs w:val="24"/>
        </w:rPr>
        <w:t>Project biologist</w:t>
      </w:r>
      <w:r w:rsidR="00C37343" w:rsidRPr="00667EC2">
        <w:rPr>
          <w:szCs w:val="24"/>
        </w:rPr>
        <w:t xml:space="preserve"> to keep the pipelines debris free.</w:t>
      </w:r>
    </w:p>
    <w:p w14:paraId="31EFC66F" w14:textId="77777777" w:rsidR="00C37343" w:rsidRPr="00667EC2" w:rsidRDefault="00C37343" w:rsidP="006A4D40">
      <w:pPr>
        <w:numPr>
          <w:ilvl w:val="6"/>
          <w:numId w:val="13"/>
        </w:numPr>
        <w:rPr>
          <w:b/>
        </w:rPr>
      </w:pPr>
      <w:r w:rsidRPr="00667EC2">
        <w:rPr>
          <w:szCs w:val="24"/>
        </w:rPr>
        <w:t xml:space="preserve">Inform PSMFC, in </w:t>
      </w:r>
      <w:proofErr w:type="gramStart"/>
      <w:r w:rsidRPr="00667EC2">
        <w:rPr>
          <w:szCs w:val="24"/>
        </w:rPr>
        <w:t>advance</w:t>
      </w:r>
      <w:proofErr w:type="gramEnd"/>
      <w:r w:rsidRPr="00667EC2">
        <w:rPr>
          <w:szCs w:val="24"/>
        </w:rPr>
        <w:t xml:space="preserv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6460C170" w14:textId="01849C10" w:rsidR="00AD75F9" w:rsidRPr="00AD75F9" w:rsidRDefault="00E92A72" w:rsidP="00C94617">
      <w:pPr>
        <w:keepNext/>
        <w:numPr>
          <w:ilvl w:val="3"/>
          <w:numId w:val="13"/>
        </w:numPr>
        <w:rPr>
          <w:b/>
        </w:rPr>
      </w:pPr>
      <w:r>
        <w:rPr>
          <w:b/>
          <w:szCs w:val="24"/>
        </w:rPr>
        <w:t>Temporary Spillway Weirs (</w:t>
      </w:r>
      <w:r w:rsidR="00E9348D" w:rsidRPr="00667EC2">
        <w:rPr>
          <w:b/>
          <w:szCs w:val="24"/>
        </w:rPr>
        <w:t>TSW</w:t>
      </w:r>
      <w:r>
        <w:rPr>
          <w:b/>
          <w:szCs w:val="24"/>
        </w:rPr>
        <w:t>)</w:t>
      </w:r>
      <w:r w:rsidR="00E9348D" w:rsidRPr="00667EC2">
        <w:rPr>
          <w:b/>
          <w:szCs w:val="24"/>
        </w:rPr>
        <w:t>.</w:t>
      </w:r>
      <w:r w:rsidR="009F2DAD">
        <w:rPr>
          <w:b/>
          <w:szCs w:val="24"/>
        </w:rPr>
        <w:t xml:space="preserve"> </w:t>
      </w:r>
    </w:p>
    <w:p w14:paraId="3CDBA137" w14:textId="77777777" w:rsidR="006909E0" w:rsidRPr="006909E0" w:rsidRDefault="009C5150" w:rsidP="00337080">
      <w:pPr>
        <w:numPr>
          <w:ilvl w:val="6"/>
          <w:numId w:val="13"/>
        </w:numPr>
        <w:rPr>
          <w:b/>
        </w:rPr>
      </w:pPr>
      <w:r>
        <w:t xml:space="preserve">McNary Dam has two </w:t>
      </w:r>
      <w:proofErr w:type="gramStart"/>
      <w:r>
        <w:t>temporary</w:t>
      </w:r>
      <w:proofErr w:type="gramEnd"/>
      <w:r>
        <w:t xml:space="preserve">, or top, spillway weirs (TSWs) </w:t>
      </w:r>
      <w:r w:rsidR="00775046">
        <w:t xml:space="preserve">in </w:t>
      </w:r>
      <w:proofErr w:type="spellStart"/>
      <w:r w:rsidR="00775046">
        <w:t>spillbays</w:t>
      </w:r>
      <w:proofErr w:type="spellEnd"/>
      <w:r w:rsidR="00775046">
        <w:t xml:space="preserve"> 19 and 20 </w:t>
      </w:r>
      <w:r>
        <w:t xml:space="preserve">that provide surface </w:t>
      </w:r>
      <w:r w:rsidR="00775046">
        <w:t xml:space="preserve">routes for fish </w:t>
      </w:r>
      <w:r>
        <w:t xml:space="preserve">passage. </w:t>
      </w:r>
    </w:p>
    <w:p w14:paraId="1E468837" w14:textId="79AD92F7" w:rsidR="006909E0" w:rsidRPr="006909E0" w:rsidRDefault="006909E0" w:rsidP="00337080">
      <w:pPr>
        <w:numPr>
          <w:ilvl w:val="6"/>
          <w:numId w:val="13"/>
        </w:numPr>
        <w:rPr>
          <w:b/>
        </w:rPr>
      </w:pPr>
      <w:r>
        <w:rPr>
          <w:bCs/>
        </w:rPr>
        <w:t>The spill rate through each TSW is approximately 9.6 kcfs (19.2 kcfs total).</w:t>
      </w:r>
    </w:p>
    <w:p w14:paraId="00E7A938" w14:textId="031EEFC0" w:rsidR="00337080" w:rsidRPr="00910F90" w:rsidRDefault="006909E0" w:rsidP="00337080">
      <w:pPr>
        <w:numPr>
          <w:ilvl w:val="6"/>
          <w:numId w:val="13"/>
        </w:numPr>
        <w:rPr>
          <w:b/>
        </w:rPr>
      </w:pPr>
      <w:commentRangeStart w:id="165"/>
      <w:r w:rsidRPr="00D255E6">
        <w:rPr>
          <w:color w:val="000000"/>
        </w:rPr>
        <w:t>The</w:t>
      </w:r>
      <w:commentRangeEnd w:id="165"/>
      <w:r w:rsidR="008F3025">
        <w:rPr>
          <w:rStyle w:val="CommentReference"/>
        </w:rPr>
        <w:commentReference w:id="165"/>
      </w:r>
      <w:r w:rsidRPr="00D255E6">
        <w:rPr>
          <w:color w:val="000000"/>
        </w:rPr>
        <w:t xml:space="preserve"> TSWs can be opened and closed from the control room</w:t>
      </w:r>
      <w:ins w:id="166" w:author="Johnson, Bobby R CIV USARMY CENWW (USA)" w:date="2021-12-08T15:12:00Z">
        <w:r w:rsidRPr="00D255E6">
          <w:rPr>
            <w:color w:val="000000"/>
          </w:rPr>
          <w:t xml:space="preserve"> (unless th</w:t>
        </w:r>
      </w:ins>
      <w:ins w:id="167" w:author="Johnson, Bobby R CIV USARMY CENWW (USA)" w:date="2021-12-08T15:13:00Z">
        <w:r w:rsidRPr="00D255E6">
          <w:rPr>
            <w:color w:val="000000"/>
          </w:rPr>
          <w:t>ey are attached to a crane, then a crane operator would be required)</w:t>
        </w:r>
      </w:ins>
      <w:r w:rsidRPr="00D255E6">
        <w:rPr>
          <w:color w:val="000000"/>
        </w:rPr>
        <w:t xml:space="preserve">. </w:t>
      </w:r>
      <w:r w:rsidRPr="00D255E6">
        <w:t xml:space="preserve">Removing the TSWs from the </w:t>
      </w:r>
      <w:proofErr w:type="spellStart"/>
      <w:r w:rsidRPr="00D255E6">
        <w:t>spillbays</w:t>
      </w:r>
      <w:proofErr w:type="spellEnd"/>
      <w:r w:rsidRPr="00D255E6">
        <w:t xml:space="preserve"> requires a crew and must be done during daylight hours as weather allows </w:t>
      </w:r>
      <w:r>
        <w:t xml:space="preserve">and </w:t>
      </w:r>
      <w:r w:rsidRPr="00D255E6">
        <w:t xml:space="preserve">may take up to 5 </w:t>
      </w:r>
      <w:ins w:id="168" w:author="Wright, Lisa S CIV USARMY CENWD (USA)" w:date="2021-12-27T16:55:00Z">
        <w:r>
          <w:t>work</w:t>
        </w:r>
      </w:ins>
      <w:r w:rsidRPr="00D255E6">
        <w:t>days. After the TSWs are removed</w:t>
      </w:r>
      <w:ins w:id="169" w:author="Wright, Lisa S CIV USARMY CENWD (USA)" w:date="2021-12-28T16:44:00Z">
        <w:r>
          <w:t xml:space="preserve"> and standard spill gate sections are installed</w:t>
        </w:r>
      </w:ins>
      <w:r w:rsidRPr="00D255E6">
        <w:t xml:space="preserve">, </w:t>
      </w:r>
      <w:proofErr w:type="spellStart"/>
      <w:r w:rsidRPr="00D255E6">
        <w:t>spillbays</w:t>
      </w:r>
      <w:proofErr w:type="spellEnd"/>
      <w:r w:rsidRPr="00D255E6">
        <w:t xml:space="preserve"> 19 and 20 may be operated as conventional </w:t>
      </w:r>
      <w:r>
        <w:t xml:space="preserve">(deep) </w:t>
      </w:r>
      <w:proofErr w:type="spellStart"/>
      <w:r w:rsidRPr="00D255E6">
        <w:t>spillbays</w:t>
      </w:r>
      <w:proofErr w:type="spellEnd"/>
      <w:r w:rsidRPr="00D255E6">
        <w:t>.</w:t>
      </w:r>
    </w:p>
    <w:p w14:paraId="7DEBCECC" w14:textId="77777777" w:rsidR="008F3025" w:rsidRPr="008F3025" w:rsidRDefault="006C50F7" w:rsidP="00B2333B">
      <w:pPr>
        <w:numPr>
          <w:ilvl w:val="6"/>
          <w:numId w:val="13"/>
        </w:numPr>
        <w:rPr>
          <w:b/>
        </w:rPr>
      </w:pPr>
      <w:r w:rsidRPr="00910F90">
        <w:rPr>
          <w:szCs w:val="24"/>
        </w:rPr>
        <w:t xml:space="preserve">Spring spill for </w:t>
      </w:r>
      <w:r w:rsidR="00910F90">
        <w:rPr>
          <w:szCs w:val="24"/>
        </w:rPr>
        <w:t xml:space="preserve">juvenile </w:t>
      </w:r>
      <w:r w:rsidRPr="00910F90">
        <w:rPr>
          <w:szCs w:val="24"/>
        </w:rPr>
        <w:t xml:space="preserve">fish passage will begin with </w:t>
      </w:r>
      <w:r w:rsidR="00145E2F" w:rsidRPr="00910F90">
        <w:rPr>
          <w:szCs w:val="24"/>
        </w:rPr>
        <w:t xml:space="preserve">the </w:t>
      </w:r>
      <w:r w:rsidR="00E9348D" w:rsidRPr="00910F90">
        <w:rPr>
          <w:szCs w:val="24"/>
        </w:rPr>
        <w:t>TSW</w:t>
      </w:r>
      <w:r w:rsidRPr="00910F90">
        <w:rPr>
          <w:szCs w:val="24"/>
        </w:rPr>
        <w:t>s</w:t>
      </w:r>
      <w:r w:rsidR="00E9348D" w:rsidRPr="00910F90">
        <w:rPr>
          <w:szCs w:val="24"/>
        </w:rPr>
        <w:t xml:space="preserve"> </w:t>
      </w:r>
      <w:r w:rsidR="00145E2F" w:rsidRPr="00910F90">
        <w:rPr>
          <w:szCs w:val="24"/>
        </w:rPr>
        <w:t>open</w:t>
      </w:r>
      <w:r w:rsidR="00E9348D" w:rsidRPr="00910F90">
        <w:rPr>
          <w:szCs w:val="24"/>
        </w:rPr>
        <w:t xml:space="preserve"> in bays 19</w:t>
      </w:r>
      <w:r w:rsidR="009F2DAD" w:rsidRPr="00910F90">
        <w:rPr>
          <w:szCs w:val="24"/>
        </w:rPr>
        <w:t>–</w:t>
      </w:r>
      <w:r w:rsidR="00E9348D" w:rsidRPr="00910F90">
        <w:rPr>
          <w:szCs w:val="24"/>
        </w:rPr>
        <w:t>20</w:t>
      </w:r>
      <w:r w:rsidRPr="00910F90">
        <w:rPr>
          <w:szCs w:val="24"/>
        </w:rPr>
        <w:t xml:space="preserve"> and spill distributed in the </w:t>
      </w:r>
      <w:r w:rsidR="00E92A72" w:rsidRPr="00910F90">
        <w:rPr>
          <w:szCs w:val="24"/>
        </w:rPr>
        <w:t xml:space="preserve">patterns in </w:t>
      </w:r>
      <w:r w:rsidR="00FE1258" w:rsidRPr="00910F90">
        <w:rPr>
          <w:b/>
        </w:rPr>
        <w:fldChar w:fldCharType="begin"/>
      </w:r>
      <w:r w:rsidR="00FE1258" w:rsidRPr="00910F90">
        <w:rPr>
          <w:b/>
          <w:szCs w:val="24"/>
        </w:rPr>
        <w:instrText xml:space="preserve"> REF _Ref442194961 \h </w:instrText>
      </w:r>
      <w:r w:rsidR="00FE1258" w:rsidRPr="00910F90">
        <w:rPr>
          <w:b/>
        </w:rPr>
        <w:instrText xml:space="preserve"> \* MERGEFORMAT </w:instrText>
      </w:r>
      <w:r w:rsidR="00FE1258" w:rsidRPr="00910F90">
        <w:rPr>
          <w:b/>
        </w:rPr>
      </w:r>
      <w:r w:rsidR="00FE1258" w:rsidRPr="00910F90">
        <w:rPr>
          <w:b/>
        </w:rPr>
        <w:fldChar w:fldCharType="separate"/>
      </w:r>
      <w:r w:rsidR="00FE1258" w:rsidRPr="00910F90">
        <w:rPr>
          <w:b/>
        </w:rPr>
        <w:t>Table MCN-</w:t>
      </w:r>
      <w:r w:rsidR="00FE1258" w:rsidRPr="00910F90">
        <w:rPr>
          <w:b/>
          <w:noProof/>
        </w:rPr>
        <w:t>7</w:t>
      </w:r>
      <w:r w:rsidR="00FE1258" w:rsidRPr="00910F90">
        <w:rPr>
          <w:b/>
        </w:rPr>
        <w:fldChar w:fldCharType="end"/>
      </w:r>
      <w:r w:rsidR="00BE1D43" w:rsidRPr="009C6814">
        <w:t>.</w:t>
      </w:r>
      <w:r w:rsidR="00BC6DF0">
        <w:t xml:space="preserve"> </w:t>
      </w:r>
    </w:p>
    <w:p w14:paraId="15AEBB06" w14:textId="2E69C513" w:rsidR="008F3025" w:rsidRPr="008F3025" w:rsidRDefault="008F3025" w:rsidP="00B2333B">
      <w:pPr>
        <w:numPr>
          <w:ilvl w:val="6"/>
          <w:numId w:val="13"/>
        </w:numPr>
        <w:rPr>
          <w:b/>
        </w:rPr>
      </w:pPr>
      <w:r w:rsidRPr="00910F90">
        <w:t xml:space="preserve">Both TSWs will be in service </w:t>
      </w:r>
      <w:ins w:id="170" w:author="Wright, Lisa S CIV USARMY CENWD (USA)" w:date="2021-12-27T16:38:00Z">
        <w:r>
          <w:t xml:space="preserve">April 10 </w:t>
        </w:r>
      </w:ins>
      <w:r w:rsidRPr="00910F90">
        <w:t xml:space="preserve">through June 7, then removed </w:t>
      </w:r>
      <w:ins w:id="171" w:author="Wright, Lisa S CIV USARMY CENWD (USA)" w:date="2021-12-27T16:49:00Z">
        <w:r>
          <w:t xml:space="preserve">starting </w:t>
        </w:r>
      </w:ins>
      <w:r w:rsidRPr="00910F90">
        <w:t>on June 8 or the next workday</w:t>
      </w:r>
      <w:ins w:id="172" w:author="Wright, Lisa S CIV USARMY CENWD (USA)" w:date="2022-01-27T12:25:00Z">
        <w:r>
          <w:t xml:space="preserve"> (unless coordinated differently via FPOM)</w:t>
        </w:r>
      </w:ins>
      <w:r w:rsidRPr="00910F90">
        <w:t>.</w:t>
      </w:r>
      <w:r w:rsidRPr="00747DC1">
        <w:rPr>
          <w:b/>
        </w:rPr>
        <w:t xml:space="preserve"> </w:t>
      </w:r>
      <w:ins w:id="173" w:author="Wright, Lisa S CIV USARMY CENWD (USA)" w:date="2021-12-28T16:37:00Z">
        <w:r>
          <w:rPr>
            <w:bCs/>
          </w:rPr>
          <w:t xml:space="preserve">The </w:t>
        </w:r>
      </w:ins>
      <w:ins w:id="174" w:author="Wright, Lisa S CIV USARMY CENWD (USA)" w:date="2021-12-28T16:38:00Z">
        <w:r>
          <w:rPr>
            <w:bCs/>
          </w:rPr>
          <w:t xml:space="preserve">process to remove the </w:t>
        </w:r>
      </w:ins>
      <w:ins w:id="175" w:author="Wright, Lisa S CIV USARMY CENWD (USA)" w:date="2021-12-28T16:37:00Z">
        <w:r>
          <w:rPr>
            <w:bCs/>
          </w:rPr>
          <w:t>TSW</w:t>
        </w:r>
      </w:ins>
      <w:ins w:id="176" w:author="Wright, Lisa S CIV USARMY CENWD (USA)" w:date="2021-12-28T16:38:00Z">
        <w:r>
          <w:rPr>
            <w:bCs/>
          </w:rPr>
          <w:t>s</w:t>
        </w:r>
      </w:ins>
      <w:ins w:id="177" w:author="Wright, Lisa S CIV USARMY CENWD (USA)" w:date="2021-12-28T16:37:00Z">
        <w:r>
          <w:rPr>
            <w:bCs/>
          </w:rPr>
          <w:t xml:space="preserve"> </w:t>
        </w:r>
      </w:ins>
      <w:ins w:id="178" w:author="Wright, Lisa S CIV USARMY CENWD (USA)" w:date="2021-12-28T16:38:00Z">
        <w:r>
          <w:rPr>
            <w:bCs/>
          </w:rPr>
          <w:t>and install standard spill gate sections</w:t>
        </w:r>
      </w:ins>
      <w:ins w:id="179" w:author="Wright, Lisa S CIV USARMY CENWD (USA)" w:date="2021-12-28T16:37:00Z">
        <w:r>
          <w:rPr>
            <w:bCs/>
          </w:rPr>
          <w:t xml:space="preserve"> may take up to 5 workdays, depen</w:t>
        </w:r>
      </w:ins>
      <w:ins w:id="180" w:author="Wright, Lisa S CIV USARMY CENWD (USA)" w:date="2021-12-28T16:38:00Z">
        <w:r>
          <w:rPr>
            <w:bCs/>
          </w:rPr>
          <w:t xml:space="preserve">ding on weather conditions and crane status. </w:t>
        </w:r>
      </w:ins>
      <w:r w:rsidRPr="00910F90">
        <w:t>During</w:t>
      </w:r>
      <w:del w:id="181" w:author="Wright, Lisa S CIV USARMY CENWD (USA)" w:date="2021-12-28T16:39:00Z">
        <w:r w:rsidRPr="00910F90" w:rsidDel="0048741F">
          <w:delText xml:space="preserve"> TSW removal</w:delText>
        </w:r>
      </w:del>
      <w:ins w:id="182" w:author="Wright, Lisa S CIV USARMY CENWD (USA)" w:date="2021-12-28T16:39:00Z">
        <w:r>
          <w:t xml:space="preserve"> this time</w:t>
        </w:r>
      </w:ins>
      <w:r w:rsidRPr="00910F90">
        <w:t xml:space="preserve">, spill will be </w:t>
      </w:r>
      <w:ins w:id="183" w:author="Wright, Lisa S CIV USARMY CENWD (USA)" w:date="2021-12-27T16:47:00Z">
        <w:r>
          <w:t xml:space="preserve">maintained at the FOP target level and </w:t>
        </w:r>
      </w:ins>
      <w:r w:rsidRPr="00910F90">
        <w:t xml:space="preserve">distributed in patterns in </w:t>
      </w:r>
      <w:r>
        <w:rPr>
          <w:b/>
          <w:bCs/>
        </w:rPr>
        <w:t xml:space="preserve">Table MCN-10 </w:t>
      </w:r>
      <w:r>
        <w:t xml:space="preserve">to ensure worker safety. </w:t>
      </w:r>
      <w:ins w:id="184" w:author="Wright, Lisa S CIV USARMY CENWD (USA)" w:date="2021-12-28T13:01:00Z">
        <w:r>
          <w:t xml:space="preserve">In addition, </w:t>
        </w:r>
      </w:ins>
      <w:ins w:id="185" w:author="Johnson, Bobby R CIV USARMY CENWW (USA)" w:date="2021-12-08T14:47:00Z">
        <w:r>
          <w:rPr>
            <w:bCs/>
          </w:rPr>
          <w:t>at about 0630 hours</w:t>
        </w:r>
      </w:ins>
      <w:ins w:id="186" w:author="Johnson, Bobby R CIV USARMY CENWW (USA)" w:date="2021-12-08T14:48:00Z">
        <w:r>
          <w:rPr>
            <w:bCs/>
          </w:rPr>
          <w:t xml:space="preserve"> daily</w:t>
        </w:r>
      </w:ins>
      <w:r>
        <w:rPr>
          <w:bCs/>
        </w:rPr>
        <w:t xml:space="preserve">, </w:t>
      </w:r>
      <w:ins w:id="187" w:author="Johnson, Bobby R CIV USARMY CENWW (USA)" w:date="2021-12-08T14:47:00Z">
        <w:r>
          <w:rPr>
            <w:bCs/>
          </w:rPr>
          <w:t>bays 14</w:t>
        </w:r>
      </w:ins>
      <w:r>
        <w:rPr>
          <w:bCs/>
        </w:rPr>
        <w:t>-</w:t>
      </w:r>
      <w:ins w:id="188" w:author="Johnson, Bobby R CIV USARMY CENWW (USA)" w:date="2021-12-08T14:47:00Z">
        <w:r>
          <w:rPr>
            <w:bCs/>
          </w:rPr>
          <w:t>18 and 21</w:t>
        </w:r>
      </w:ins>
      <w:ins w:id="189" w:author="Johnson, Bobby R CIV USARMY CENWW (USA)" w:date="2021-12-08T14:48:00Z">
        <w:r>
          <w:rPr>
            <w:bCs/>
          </w:rPr>
          <w:t>, which are adjacent to or</w:t>
        </w:r>
      </w:ins>
      <w:ins w:id="190" w:author="Johnson, Bobby R CIV USARMY CENWW (USA)" w:date="2021-12-08T14:47:00Z">
        <w:r>
          <w:rPr>
            <w:bCs/>
          </w:rPr>
          <w:t xml:space="preserve"> w</w:t>
        </w:r>
      </w:ins>
      <w:ins w:id="191" w:author="Johnson, Bobby R CIV USARMY CENWW (USA)" w:date="2021-12-08T14:50:00Z">
        <w:r>
          <w:rPr>
            <w:bCs/>
          </w:rPr>
          <w:t>h</w:t>
        </w:r>
      </w:ins>
      <w:ins w:id="192" w:author="Johnson, Bobby R CIV USARMY CENWW (USA)" w:date="2021-12-08T14:48:00Z">
        <w:r>
          <w:rPr>
            <w:bCs/>
          </w:rPr>
          <w:t>ere</w:t>
        </w:r>
      </w:ins>
      <w:ins w:id="193" w:author="Johnson, Bobby R CIV USARMY CENWW (USA)" w:date="2021-12-08T14:47:00Z">
        <w:r>
          <w:rPr>
            <w:bCs/>
          </w:rPr>
          <w:t xml:space="preserve"> gate sections </w:t>
        </w:r>
      </w:ins>
      <w:ins w:id="194" w:author="Johnson, Bobby R CIV USARMY CENWW (USA)" w:date="2021-12-08T14:48:00Z">
        <w:r>
          <w:rPr>
            <w:bCs/>
          </w:rPr>
          <w:t>are stored</w:t>
        </w:r>
      </w:ins>
      <w:ins w:id="195" w:author="Johnson, Bobby R CIV USARMY CENWW (USA)" w:date="2021-12-08T14:49:00Z">
        <w:r>
          <w:rPr>
            <w:bCs/>
          </w:rPr>
          <w:t>,</w:t>
        </w:r>
      </w:ins>
      <w:r>
        <w:rPr>
          <w:bCs/>
        </w:rPr>
        <w:t xml:space="preserve"> </w:t>
      </w:r>
      <w:ins w:id="196" w:author="Johnson, Bobby R CIV USARMY CENWW (USA)" w:date="2021-12-08T14:49:00Z">
        <w:r>
          <w:rPr>
            <w:bCs/>
          </w:rPr>
          <w:t xml:space="preserve">will be closed so gate sections can </w:t>
        </w:r>
      </w:ins>
      <w:ins w:id="197" w:author="Johnson, Bobby R CIV USARMY CENWW (USA)" w:date="2021-12-08T14:47:00Z">
        <w:r>
          <w:rPr>
            <w:bCs/>
          </w:rPr>
          <w:t xml:space="preserve">be retrieved and installed </w:t>
        </w:r>
      </w:ins>
      <w:ins w:id="198" w:author="Wright, Lisa S CIV USARMY CENWD (USA)" w:date="2021-12-28T13:06:00Z">
        <w:r>
          <w:rPr>
            <w:bCs/>
          </w:rPr>
          <w:t xml:space="preserve">safely </w:t>
        </w:r>
      </w:ins>
      <w:ins w:id="199" w:author="Johnson, Bobby R CIV USARMY CENWW (USA)" w:date="2021-12-08T14:47:00Z">
        <w:r>
          <w:rPr>
            <w:bCs/>
          </w:rPr>
          <w:t xml:space="preserve">in bays 19 and 20. </w:t>
        </w:r>
      </w:ins>
      <w:ins w:id="200" w:author="Wright, Lisa S CIV USARMY CENWD (USA)" w:date="2021-12-27T16:51:00Z">
        <w:r>
          <w:rPr>
            <w:bCs/>
          </w:rPr>
          <w:t>During the closure of</w:t>
        </w:r>
      </w:ins>
      <w:r w:rsidRPr="00B3029A">
        <w:rPr>
          <w:bCs/>
        </w:rPr>
        <w:t xml:space="preserve"> </w:t>
      </w:r>
      <w:ins w:id="201" w:author="Johnson, Bobby R CIV USARMY CENWW (USA)" w:date="2021-12-08T14:47:00Z">
        <w:r>
          <w:rPr>
            <w:bCs/>
          </w:rPr>
          <w:t>bays 14</w:t>
        </w:r>
      </w:ins>
      <w:r>
        <w:rPr>
          <w:bCs/>
        </w:rPr>
        <w:t>-</w:t>
      </w:r>
      <w:ins w:id="202" w:author="Johnson, Bobby R CIV USARMY CENWW (USA)" w:date="2021-12-08T14:47:00Z">
        <w:r>
          <w:rPr>
            <w:bCs/>
          </w:rPr>
          <w:t>21</w:t>
        </w:r>
      </w:ins>
      <w:ins w:id="203" w:author="Johnson, Bobby R CIV USARMY CENWW (USA)" w:date="2021-12-08T14:52:00Z">
        <w:r>
          <w:rPr>
            <w:bCs/>
          </w:rPr>
          <w:t>, t</w:t>
        </w:r>
      </w:ins>
      <w:ins w:id="204" w:author="Johnson, Bobby R CIV USARMY CENWW (USA)" w:date="2021-12-08T14:51:00Z">
        <w:r>
          <w:rPr>
            <w:bCs/>
          </w:rPr>
          <w:t xml:space="preserve">he spill volume </w:t>
        </w:r>
      </w:ins>
      <w:ins w:id="205" w:author="Johnson, Bobby R CIV USARMY CENWW (USA)" w:date="2021-12-08T14:52:00Z">
        <w:r>
          <w:rPr>
            <w:bCs/>
          </w:rPr>
          <w:t>will</w:t>
        </w:r>
      </w:ins>
      <w:ins w:id="206" w:author="Johnson, Bobby R CIV USARMY CENWW (USA)" w:date="2021-12-08T14:51:00Z">
        <w:r>
          <w:rPr>
            <w:bCs/>
          </w:rPr>
          <w:t xml:space="preserve"> </w:t>
        </w:r>
      </w:ins>
      <w:ins w:id="207" w:author="Johnson, Bobby R CIV USARMY CENWW (USA)" w:date="2021-12-08T14:52:00Z">
        <w:r>
          <w:rPr>
            <w:bCs/>
          </w:rPr>
          <w:t>be averaged</w:t>
        </w:r>
      </w:ins>
      <w:ins w:id="208" w:author="Johnson, Bobby R CIV USARMY CENWW (USA)" w:date="2021-12-08T14:51:00Z">
        <w:r>
          <w:rPr>
            <w:bCs/>
          </w:rPr>
          <w:t xml:space="preserve"> across bays 1</w:t>
        </w:r>
      </w:ins>
      <w:r>
        <w:rPr>
          <w:bCs/>
        </w:rPr>
        <w:t>-</w:t>
      </w:r>
      <w:ins w:id="209" w:author="Johnson, Bobby R CIV USARMY CENWW (USA)" w:date="2021-12-08T14:51:00Z">
        <w:r>
          <w:rPr>
            <w:bCs/>
          </w:rPr>
          <w:t>13 and 22</w:t>
        </w:r>
      </w:ins>
      <w:ins w:id="210" w:author="Johnson, Bobby R CIV USARMY CENWW (USA)" w:date="2021-12-08T14:52:00Z">
        <w:r>
          <w:rPr>
            <w:bCs/>
          </w:rPr>
          <w:t>.</w:t>
        </w:r>
      </w:ins>
      <w:r>
        <w:rPr>
          <w:bCs/>
        </w:rPr>
        <w:t xml:space="preserve"> </w:t>
      </w:r>
      <w:ins w:id="211" w:author="Johnson, Bobby R CIV USARMY CENWW (USA)" w:date="2021-12-08T14:47:00Z">
        <w:r>
          <w:rPr>
            <w:bCs/>
          </w:rPr>
          <w:t xml:space="preserve">The </w:t>
        </w:r>
      </w:ins>
      <w:ins w:id="212" w:author="Johnson, Bobby R CIV USARMY CENWW (USA)" w:date="2021-12-08T14:49:00Z">
        <w:r>
          <w:rPr>
            <w:bCs/>
          </w:rPr>
          <w:t>day’s</w:t>
        </w:r>
      </w:ins>
      <w:ins w:id="213" w:author="Johnson, Bobby R CIV USARMY CENWW (USA)" w:date="2021-12-08T14:47:00Z">
        <w:r>
          <w:rPr>
            <w:bCs/>
          </w:rPr>
          <w:t xml:space="preserve"> activity </w:t>
        </w:r>
      </w:ins>
      <w:ins w:id="214" w:author="Johnson, Bobby R CIV USARMY CENWW (USA)" w:date="2021-12-08T14:49:00Z">
        <w:r>
          <w:rPr>
            <w:bCs/>
          </w:rPr>
          <w:t xml:space="preserve">will </w:t>
        </w:r>
      </w:ins>
      <w:ins w:id="215" w:author="Johnson, Bobby R CIV USARMY CENWW (USA)" w:date="2021-12-08T14:47:00Z">
        <w:r>
          <w:rPr>
            <w:bCs/>
          </w:rPr>
          <w:t>conclude</w:t>
        </w:r>
      </w:ins>
      <w:ins w:id="216" w:author="Johnson, Bobby R CIV USARMY CENWW (USA)" w:date="2021-12-08T14:51:00Z">
        <w:r>
          <w:rPr>
            <w:bCs/>
          </w:rPr>
          <w:t xml:space="preserve"> </w:t>
        </w:r>
      </w:ins>
      <w:ins w:id="217" w:author="Johnson, Bobby R CIV USARMY CENWW (USA)" w:date="2021-12-08T14:47:00Z">
        <w:r>
          <w:rPr>
            <w:bCs/>
          </w:rPr>
          <w:t>at 1700 hours with bays 14</w:t>
        </w:r>
      </w:ins>
      <w:r>
        <w:rPr>
          <w:bCs/>
        </w:rPr>
        <w:t>-</w:t>
      </w:r>
      <w:ins w:id="218" w:author="Johnson, Bobby R CIV USARMY CENWW (USA)" w:date="2021-12-08T14:47:00Z">
        <w:r>
          <w:rPr>
            <w:bCs/>
          </w:rPr>
          <w:t>18 and 21 reopened</w:t>
        </w:r>
      </w:ins>
      <w:r w:rsidR="00910F90">
        <w:t xml:space="preserve">. </w:t>
      </w:r>
    </w:p>
    <w:p w14:paraId="08CFBF5B" w14:textId="5A695355" w:rsidR="00915655" w:rsidRPr="00910F90" w:rsidRDefault="00910F90" w:rsidP="00B2333B">
      <w:pPr>
        <w:numPr>
          <w:ilvl w:val="6"/>
          <w:numId w:val="13"/>
        </w:numPr>
        <w:rPr>
          <w:b/>
        </w:rPr>
      </w:pPr>
      <w:r>
        <w:t xml:space="preserve">Upon completion of TSW removal, spill will be distributed in patterns in </w:t>
      </w:r>
      <w:r w:rsidRPr="00910F90">
        <w:rPr>
          <w:b/>
        </w:rPr>
        <w:fldChar w:fldCharType="begin"/>
      </w:r>
      <w:r w:rsidRPr="00910F90">
        <w:rPr>
          <w:b/>
        </w:rPr>
        <w:instrText xml:space="preserve"> REF _Ref442195039 \h  \* MERGEFORMAT </w:instrText>
      </w:r>
      <w:r w:rsidRPr="00910F90">
        <w:rPr>
          <w:b/>
        </w:rPr>
      </w:r>
      <w:r w:rsidRPr="00910F90">
        <w:rPr>
          <w:b/>
        </w:rPr>
        <w:fldChar w:fldCharType="separate"/>
      </w:r>
      <w:r w:rsidRPr="00910F90">
        <w:rPr>
          <w:b/>
        </w:rPr>
        <w:t>Table MCN-</w:t>
      </w:r>
      <w:r w:rsidRPr="00910F90">
        <w:rPr>
          <w:b/>
          <w:noProof/>
        </w:rPr>
        <w:t>9</w:t>
      </w:r>
      <w:r w:rsidRPr="00910F90">
        <w:rPr>
          <w:b/>
        </w:rPr>
        <w:fldChar w:fldCharType="end"/>
      </w:r>
      <w:r w:rsidRPr="00910F90">
        <w:rPr>
          <w:b/>
        </w:rPr>
        <w:t xml:space="preserve"> </w:t>
      </w:r>
      <w:r>
        <w:t xml:space="preserve">for the remainder of </w:t>
      </w:r>
      <w:r w:rsidR="00337080">
        <w:t xml:space="preserve">juvenile </w:t>
      </w:r>
      <w:r>
        <w:t>fish passage spill season.</w:t>
      </w:r>
    </w:p>
    <w:p w14:paraId="557C9388" w14:textId="77777777" w:rsidR="008879D1" w:rsidRPr="008879D1" w:rsidRDefault="00C8087D" w:rsidP="006A4D40">
      <w:pPr>
        <w:keepNext/>
        <w:numPr>
          <w:ilvl w:val="3"/>
          <w:numId w:val="13"/>
        </w:numPr>
        <w:rPr>
          <w:b/>
        </w:rPr>
      </w:pPr>
      <w:r w:rsidRPr="00667EC2">
        <w:rPr>
          <w:b/>
          <w:szCs w:val="24"/>
        </w:rPr>
        <w:lastRenderedPageBreak/>
        <w:t>Emergency Bypass</w:t>
      </w:r>
      <w:r w:rsidR="008879D1">
        <w:rPr>
          <w:b/>
          <w:szCs w:val="24"/>
        </w:rPr>
        <w:t>.</w:t>
      </w:r>
    </w:p>
    <w:p w14:paraId="297F63F8" w14:textId="59D56350" w:rsidR="00BE1D43" w:rsidRPr="008879D1" w:rsidRDefault="00C8087D" w:rsidP="00337080">
      <w:pPr>
        <w:numPr>
          <w:ilvl w:val="6"/>
          <w:numId w:val="13"/>
        </w:numPr>
        <w:rPr>
          <w:b/>
        </w:rPr>
      </w:pPr>
      <w:r w:rsidRPr="00667EC2">
        <w:rPr>
          <w:b/>
          <w:szCs w:val="24"/>
        </w:rPr>
        <w:t>Freezing Conditions</w:t>
      </w:r>
      <w:r w:rsidR="00667EC2">
        <w:rPr>
          <w:b/>
          <w:szCs w:val="24"/>
        </w:rPr>
        <w:t>.</w:t>
      </w:r>
      <w:r w:rsidR="008879D1">
        <w:rPr>
          <w:b/>
        </w:rPr>
        <w:t xml:space="preserve"> </w:t>
      </w:r>
      <w:r w:rsidR="003E21F2">
        <w:rPr>
          <w:szCs w:val="24"/>
        </w:rPr>
        <w:t>B</w:t>
      </w:r>
      <w:r w:rsidR="003E21F2" w:rsidRPr="008879D1">
        <w:rPr>
          <w:szCs w:val="24"/>
        </w:rPr>
        <w:t>etween November 1 and December 15</w:t>
      </w:r>
      <w:r w:rsidR="003E21F2">
        <w:rPr>
          <w:szCs w:val="24"/>
        </w:rPr>
        <w:t>, if</w:t>
      </w:r>
      <w:r w:rsidRPr="008879D1">
        <w:rPr>
          <w:szCs w:val="24"/>
        </w:rPr>
        <w:t xml:space="preserve"> </w:t>
      </w:r>
      <w:r w:rsidR="003E21F2">
        <w:rPr>
          <w:szCs w:val="24"/>
        </w:rPr>
        <w:t>the National Weather Service forecast for Umatilla, OR</w:t>
      </w:r>
      <w:r w:rsidR="003E21F2">
        <w:rPr>
          <w:rStyle w:val="FootnoteReference"/>
          <w:szCs w:val="24"/>
        </w:rPr>
        <w:footnoteReference w:id="5"/>
      </w:r>
      <w:r w:rsidR="003E21F2">
        <w:rPr>
          <w:szCs w:val="24"/>
        </w:rPr>
        <w:t xml:space="preserve"> is a daily high temperature below </w:t>
      </w:r>
      <w:r w:rsidR="003E21F2" w:rsidRPr="00667EC2">
        <w:rPr>
          <w:szCs w:val="24"/>
        </w:rPr>
        <w:t>32°F</w:t>
      </w:r>
      <w:r w:rsidR="003E21F2">
        <w:rPr>
          <w:szCs w:val="24"/>
        </w:rPr>
        <w:t xml:space="preserve"> or a daily low temperature below </w:t>
      </w:r>
      <w:r w:rsidR="003E21F2" w:rsidRPr="00667EC2">
        <w:rPr>
          <w:szCs w:val="24"/>
        </w:rPr>
        <w:t>20°F</w:t>
      </w:r>
      <w:r w:rsidR="003E21F2">
        <w:rPr>
          <w:szCs w:val="24"/>
        </w:rPr>
        <w:t xml:space="preserve">, </w:t>
      </w:r>
      <w:r w:rsidRPr="008879D1">
        <w:rPr>
          <w:szCs w:val="24"/>
        </w:rPr>
        <w:t xml:space="preserve">the McNary Fisheries staff may place the JFF channel in emergency bypass mode until the beginning of </w:t>
      </w:r>
      <w:r w:rsidR="003E21F2">
        <w:rPr>
          <w:szCs w:val="24"/>
        </w:rPr>
        <w:t xml:space="preserve">the </w:t>
      </w:r>
      <w:r w:rsidRPr="008879D1">
        <w:rPr>
          <w:szCs w:val="24"/>
        </w:rPr>
        <w:t xml:space="preserve">winter maintenance </w:t>
      </w:r>
      <w:r w:rsidR="008879D1" w:rsidRPr="008879D1">
        <w:rPr>
          <w:szCs w:val="24"/>
        </w:rPr>
        <w:t xml:space="preserve">period </w:t>
      </w:r>
      <w:r w:rsidRPr="008879D1">
        <w:rPr>
          <w:szCs w:val="24"/>
        </w:rPr>
        <w:t>when the channel is fully dewatered.</w:t>
      </w:r>
    </w:p>
    <w:p w14:paraId="0FD33FA6" w14:textId="355D71C7" w:rsidR="003E21F2" w:rsidRPr="003E21F2" w:rsidRDefault="003E21F2" w:rsidP="003E21F2">
      <w:pPr>
        <w:numPr>
          <w:ilvl w:val="6"/>
          <w:numId w:val="13"/>
        </w:numPr>
        <w:rPr>
          <w:b/>
        </w:rPr>
      </w:pPr>
      <w:r w:rsidRPr="008E3041">
        <w:rPr>
          <w:b/>
        </w:rPr>
        <w:t>Late Season Mechanical Failure.</w:t>
      </w:r>
      <w:r>
        <w:rPr>
          <w:b/>
        </w:rPr>
        <w:t xml:space="preserve"> </w:t>
      </w:r>
      <w:r>
        <w:t>After November 30, if</w:t>
      </w:r>
      <w:r w:rsidRPr="00005816">
        <w:t xml:space="preserve"> a mechanical failure forces the JFF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62D043B3" w14:textId="01CDF48D" w:rsidR="00C8087D" w:rsidRPr="00667EC2" w:rsidRDefault="00C8087D" w:rsidP="003E21F2">
      <w:pPr>
        <w:numPr>
          <w:ilvl w:val="6"/>
          <w:numId w:val="13"/>
        </w:numPr>
        <w:rPr>
          <w:b/>
        </w:rPr>
      </w:pPr>
      <w:r w:rsidRPr="00667EC2">
        <w:rPr>
          <w:szCs w:val="24"/>
        </w:rPr>
        <w:t>If the project installs a proposed “X” or “Y” valve in the south trash sluiceway that eliminates the need for emergency bypass, the fisheries staff may shut down water supply to the JFF after November 1 until the JFF is re-watered the following March, unless earlier re-watering is required for testing or maintenance.</w:t>
      </w:r>
    </w:p>
    <w:p w14:paraId="598FA117" w14:textId="417D32B8" w:rsidR="00E92A72" w:rsidRPr="00C94617" w:rsidRDefault="00E92A72" w:rsidP="003E21F2">
      <w:pPr>
        <w:numPr>
          <w:ilvl w:val="3"/>
          <w:numId w:val="13"/>
        </w:numPr>
        <w:spacing w:before="240"/>
        <w:rPr>
          <w:b/>
        </w:rPr>
      </w:pPr>
      <w:r w:rsidRPr="00EA5054">
        <w:rPr>
          <w:szCs w:val="24"/>
        </w:rPr>
        <w:t xml:space="preserve">Inspect all facilities according to </w:t>
      </w:r>
      <w:r w:rsidR="003E21F2">
        <w:rPr>
          <w:szCs w:val="24"/>
        </w:rPr>
        <w:t xml:space="preserve">the </w:t>
      </w:r>
      <w:r w:rsidRPr="00EA5054">
        <w:rPr>
          <w:szCs w:val="24"/>
        </w:rPr>
        <w:t>fish facilities monitoring plan</w:t>
      </w:r>
      <w:r w:rsidR="003E21F2">
        <w:rPr>
          <w:szCs w:val="24"/>
        </w:rPr>
        <w:t xml:space="preserve">. Report findings per </w:t>
      </w:r>
      <w:r w:rsidR="003E21F2">
        <w:rPr>
          <w:b/>
          <w:szCs w:val="24"/>
        </w:rPr>
        <w:t xml:space="preserve">section </w:t>
      </w:r>
      <w:r w:rsidR="003E21F2">
        <w:rPr>
          <w:b/>
          <w:szCs w:val="24"/>
        </w:rPr>
        <w:fldChar w:fldCharType="begin"/>
      </w:r>
      <w:r w:rsidR="003E21F2">
        <w:rPr>
          <w:b/>
          <w:szCs w:val="24"/>
        </w:rPr>
        <w:instrText xml:space="preserve"> REF _Ref32237130 \r \h  \* MERGEFORMAT </w:instrText>
      </w:r>
      <w:r w:rsidR="003E21F2">
        <w:rPr>
          <w:b/>
          <w:szCs w:val="24"/>
        </w:rPr>
      </w:r>
      <w:r w:rsidR="003E21F2">
        <w:rPr>
          <w:b/>
          <w:szCs w:val="24"/>
        </w:rPr>
        <w:fldChar w:fldCharType="separate"/>
      </w:r>
      <w:r w:rsidR="008C5678">
        <w:rPr>
          <w:b/>
          <w:szCs w:val="24"/>
        </w:rPr>
        <w:t>2.5</w:t>
      </w:r>
      <w:r w:rsidR="003E21F2">
        <w:rPr>
          <w:b/>
          <w:szCs w:val="24"/>
        </w:rPr>
        <w:fldChar w:fldCharType="end"/>
      </w:r>
      <w:r w:rsidRPr="00EA5054">
        <w:rPr>
          <w:szCs w:val="24"/>
        </w:rPr>
        <w:t>.</w:t>
      </w:r>
      <w:r>
        <w:rPr>
          <w:szCs w:val="24"/>
        </w:rPr>
        <w:t xml:space="preserve"> </w:t>
      </w:r>
    </w:p>
    <w:p w14:paraId="1FEF34E7" w14:textId="2E6CC27A" w:rsidR="00C94617" w:rsidRPr="00667EC2" w:rsidRDefault="00F441BC" w:rsidP="003E21F2">
      <w:pPr>
        <w:numPr>
          <w:ilvl w:val="3"/>
          <w:numId w:val="13"/>
        </w:numPr>
        <w:spacing w:before="240"/>
        <w:rPr>
          <w:b/>
        </w:rPr>
      </w:pPr>
      <w:r>
        <w:rPr>
          <w:b/>
          <w:szCs w:val="24"/>
        </w:rPr>
        <w:t xml:space="preserve">Avian Predation Management. </w:t>
      </w:r>
      <w:r w:rsidR="00075FA3">
        <w:rPr>
          <w:szCs w:val="24"/>
        </w:rPr>
        <w:t xml:space="preserve">Operate in accordance with the </w:t>
      </w:r>
      <w:r w:rsidR="00075FA3">
        <w:rPr>
          <w:i/>
          <w:szCs w:val="24"/>
        </w:rPr>
        <w:t>Predation Monitoring and Deterrence Action Plans</w:t>
      </w:r>
      <w:r w:rsidR="00075FA3">
        <w:rPr>
          <w:szCs w:val="24"/>
        </w:rPr>
        <w:t xml:space="preserve"> for McNary Dam in </w:t>
      </w:r>
      <w:r w:rsidR="00075FA3">
        <w:rPr>
          <w:b/>
          <w:szCs w:val="24"/>
        </w:rPr>
        <w:t>Appendix L</w:t>
      </w:r>
      <w:r w:rsidR="00075FA3">
        <w:rPr>
          <w:szCs w:val="24"/>
        </w:rPr>
        <w:t xml:space="preserve"> </w:t>
      </w:r>
      <w:r w:rsidR="008C5678">
        <w:rPr>
          <w:szCs w:val="24"/>
        </w:rPr>
        <w:t>(</w:t>
      </w:r>
      <w:r w:rsidR="00075FA3">
        <w:rPr>
          <w:szCs w:val="24"/>
        </w:rPr>
        <w:t xml:space="preserve">Table </w:t>
      </w:r>
      <w:r w:rsidR="00337080">
        <w:rPr>
          <w:szCs w:val="24"/>
        </w:rPr>
        <w:t>2</w:t>
      </w:r>
      <w:r w:rsidR="00075FA3">
        <w:rPr>
          <w:szCs w:val="24"/>
        </w:rPr>
        <w:t xml:space="preserve"> and section </w:t>
      </w:r>
      <w:r w:rsidR="00427994">
        <w:rPr>
          <w:szCs w:val="24"/>
        </w:rPr>
        <w:t>6</w:t>
      </w:r>
      <w:r w:rsidR="008C5678">
        <w:rPr>
          <w:szCs w:val="24"/>
        </w:rPr>
        <w:t>)</w:t>
      </w:r>
      <w:r w:rsidR="00075FA3">
        <w:rPr>
          <w:szCs w:val="24"/>
        </w:rPr>
        <w:t xml:space="preserve">. </w:t>
      </w:r>
      <w:r w:rsidR="00C94617" w:rsidRPr="00710D65">
        <w:rPr>
          <w:szCs w:val="24"/>
        </w:rPr>
        <w:t>Monitor bird wires and other avian deterrent devices to ensure</w:t>
      </w:r>
      <w:r w:rsidR="00075FA3">
        <w:rPr>
          <w:szCs w:val="24"/>
        </w:rPr>
        <w:t xml:space="preserve"> good condition and r</w:t>
      </w:r>
      <w:r w:rsidR="00C94617" w:rsidRPr="00710D65">
        <w:rPr>
          <w:szCs w:val="24"/>
        </w:rPr>
        <w:t xml:space="preserve">eplace any broken wires or devices as soon as possible. </w:t>
      </w:r>
      <w:r w:rsidR="00C94617">
        <w:rPr>
          <w:szCs w:val="24"/>
        </w:rPr>
        <w:t>Implement h</w:t>
      </w:r>
      <w:r w:rsidR="00C94617" w:rsidRPr="00667EC2">
        <w:rPr>
          <w:szCs w:val="24"/>
        </w:rPr>
        <w:t>arassment program to deter avian predation in areas actively used by birds and not covered by bird wires or other devices.</w:t>
      </w:r>
      <w:r w:rsidR="00C94617">
        <w:rPr>
          <w:szCs w:val="24"/>
        </w:rPr>
        <w:t xml:space="preserve"> R</w:t>
      </w:r>
      <w:r w:rsidR="00C94617"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sidR="00C94617">
        <w:rPr>
          <w:szCs w:val="24"/>
        </w:rPr>
        <w:t xml:space="preserve"> </w:t>
      </w:r>
      <w:r w:rsidR="00C94617" w:rsidRPr="00667EC2">
        <w:rPr>
          <w:szCs w:val="24"/>
        </w:rPr>
        <w:t>Grebes should be routinely captured in the juvenile fish channel and released below the dam, in coordination with USDA/Wildlife Services.</w:t>
      </w:r>
      <w:r w:rsidR="00C94617">
        <w:rPr>
          <w:szCs w:val="24"/>
        </w:rPr>
        <w:t xml:space="preserve"> </w:t>
      </w:r>
    </w:p>
    <w:p w14:paraId="334C5854" w14:textId="09F7C8DC" w:rsidR="00E92A72" w:rsidRDefault="00E92A72" w:rsidP="00E92A72">
      <w:pPr>
        <w:pStyle w:val="FPP2"/>
      </w:pPr>
      <w:bookmarkStart w:id="219" w:name="_Ref32229756"/>
      <w:bookmarkStart w:id="220" w:name="_Toc95402300"/>
      <w:r>
        <w:t xml:space="preserve">Operating Criteria - </w:t>
      </w:r>
      <w:r w:rsidR="00667EC2" w:rsidRPr="00667EC2">
        <w:t>Adult Fish Facilities</w:t>
      </w:r>
      <w:bookmarkEnd w:id="219"/>
      <w:bookmarkEnd w:id="220"/>
    </w:p>
    <w:p w14:paraId="1F6E4323" w14:textId="5B12CA4E" w:rsidR="00667EC2" w:rsidRPr="00A36319" w:rsidRDefault="00AD75F9" w:rsidP="003E21F2">
      <w:pPr>
        <w:pStyle w:val="FPP3"/>
        <w:keepNext/>
        <w:rPr>
          <w:b/>
          <w:u w:val="single"/>
        </w:rPr>
      </w:pPr>
      <w:r w:rsidRPr="00A36319">
        <w:rPr>
          <w:b/>
          <w:szCs w:val="24"/>
          <w:u w:val="single"/>
        </w:rPr>
        <w:t xml:space="preserve">Adult </w:t>
      </w:r>
      <w:r w:rsidR="00A36319" w:rsidRPr="00A36319">
        <w:rPr>
          <w:b/>
          <w:szCs w:val="24"/>
          <w:u w:val="single"/>
        </w:rPr>
        <w:t xml:space="preserve">Fish </w:t>
      </w:r>
      <w:r w:rsidRPr="00A36319">
        <w:rPr>
          <w:b/>
          <w:szCs w:val="24"/>
          <w:u w:val="single"/>
        </w:rPr>
        <w:t xml:space="preserve">Facilities - </w:t>
      </w:r>
      <w:r w:rsidR="00667EC2" w:rsidRPr="00A36319">
        <w:rPr>
          <w:b/>
          <w:szCs w:val="24"/>
          <w:u w:val="single"/>
        </w:rPr>
        <w:t>Winter Maintenance</w:t>
      </w:r>
      <w:r w:rsidR="00A36319" w:rsidRPr="00A36319">
        <w:rPr>
          <w:b/>
          <w:szCs w:val="24"/>
          <w:u w:val="single"/>
        </w:rPr>
        <w:t xml:space="preserve"> Period</w:t>
      </w:r>
      <w:r w:rsidR="00667EC2" w:rsidRPr="00A36319">
        <w:rPr>
          <w:b/>
          <w:szCs w:val="24"/>
          <w:u w:val="single"/>
        </w:rPr>
        <w:t xml:space="preserve"> (January 1 – end of February).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 xml:space="preserve">Fish ladder exit </w:t>
      </w:r>
      <w:proofErr w:type="spellStart"/>
      <w:r w:rsidRPr="00915655">
        <w:rPr>
          <w:szCs w:val="24"/>
        </w:rPr>
        <w:t>trashracks</w:t>
      </w:r>
      <w:proofErr w:type="spellEnd"/>
      <w:r w:rsidRPr="00915655">
        <w:rPr>
          <w:szCs w:val="24"/>
        </w:rPr>
        <w:t xml:space="preserve">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632CE9FC" w14:textId="77777777" w:rsidR="00380D5A" w:rsidRPr="00667EC2" w:rsidRDefault="00380D5A" w:rsidP="00380D5A">
      <w:pPr>
        <w:numPr>
          <w:ilvl w:val="3"/>
          <w:numId w:val="13"/>
        </w:numPr>
        <w:rPr>
          <w:b/>
        </w:rPr>
      </w:pPr>
      <w:r>
        <w:rPr>
          <w:bCs/>
          <w:szCs w:val="24"/>
        </w:rPr>
        <w:lastRenderedPageBreak/>
        <w:t>Minimize o</w:t>
      </w:r>
      <w:r w:rsidRPr="00667EC2">
        <w:rPr>
          <w:bCs/>
          <w:szCs w:val="24"/>
        </w:rPr>
        <w:t>utage periods to the extent practicable.</w:t>
      </w:r>
      <w:r>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p>
    <w:p w14:paraId="5D98DBB0" w14:textId="77777777" w:rsidR="00380D5A" w:rsidRPr="00B1475A" w:rsidRDefault="00380D5A" w:rsidP="00380D5A">
      <w:pPr>
        <w:numPr>
          <w:ilvl w:val="3"/>
          <w:numId w:val="13"/>
        </w:numPr>
        <w:rPr>
          <w:b/>
        </w:rPr>
      </w:pPr>
      <w:r w:rsidRPr="00667EC2">
        <w:rPr>
          <w:szCs w:val="24"/>
        </w:rPr>
        <w:t xml:space="preserve">Inspect all staff </w:t>
      </w:r>
      <w:r>
        <w:rPr>
          <w:szCs w:val="24"/>
        </w:rPr>
        <w:t>gauge</w:t>
      </w:r>
      <w:r w:rsidRPr="00667EC2">
        <w:rPr>
          <w:szCs w:val="24"/>
        </w:rPr>
        <w:t>s and water level indicators. Repair and/or clean where necessary.</w:t>
      </w:r>
      <w:r>
        <w:rPr>
          <w:szCs w:val="24"/>
        </w:rPr>
        <w:t xml:space="preserve"> </w:t>
      </w:r>
      <w:r w:rsidRPr="00667EC2">
        <w:rPr>
          <w:szCs w:val="24"/>
        </w:rPr>
        <w:t>Calibrate all water level measuring devices as necessary for proper operations.</w:t>
      </w:r>
    </w:p>
    <w:p w14:paraId="0603A6BE" w14:textId="77777777" w:rsidR="00B1475A" w:rsidRPr="00B1475A" w:rsidRDefault="00C37343" w:rsidP="006A4D40">
      <w:pPr>
        <w:numPr>
          <w:ilvl w:val="3"/>
          <w:numId w:val="13"/>
        </w:numPr>
        <w:rPr>
          <w:b/>
        </w:rPr>
      </w:pPr>
      <w:r w:rsidRPr="00667EC2">
        <w:rPr>
          <w:szCs w:val="24"/>
        </w:rPr>
        <w:t xml:space="preserve">Inspect </w:t>
      </w:r>
      <w:r w:rsidR="00B1475A" w:rsidRPr="00667EC2">
        <w:rPr>
          <w:szCs w:val="24"/>
        </w:rPr>
        <w:t xml:space="preserve">fish ladder exits </w:t>
      </w:r>
      <w:r w:rsidRPr="00667EC2">
        <w:rPr>
          <w:szCs w:val="24"/>
        </w:rPr>
        <w:t xml:space="preserve">for </w:t>
      </w:r>
      <w:r w:rsidR="00B1475A">
        <w:rPr>
          <w:szCs w:val="24"/>
        </w:rPr>
        <w:t xml:space="preserve">debris </w:t>
      </w:r>
      <w:r w:rsidRPr="00667EC2">
        <w:rPr>
          <w:szCs w:val="24"/>
        </w:rPr>
        <w:t xml:space="preserve">and clean </w:t>
      </w:r>
      <w:r w:rsidR="00B1475A">
        <w:rPr>
          <w:szCs w:val="24"/>
        </w:rPr>
        <w:t>as necessary</w:t>
      </w:r>
      <w:r w:rsidRPr="00667EC2">
        <w:rPr>
          <w:szCs w:val="24"/>
        </w:rPr>
        <w:t>.</w:t>
      </w:r>
      <w:r w:rsidR="00BC6DF0">
        <w:rPr>
          <w:szCs w:val="24"/>
        </w:rPr>
        <w:t xml:space="preserve"> </w:t>
      </w:r>
    </w:p>
    <w:p w14:paraId="3D0CF714" w14:textId="32B7F01E" w:rsidR="00C37343" w:rsidRPr="00667EC2" w:rsidRDefault="00B1475A" w:rsidP="006A4D40">
      <w:pPr>
        <w:numPr>
          <w:ilvl w:val="3"/>
          <w:numId w:val="13"/>
        </w:numPr>
        <w:rPr>
          <w:b/>
        </w:rPr>
      </w:pPr>
      <w:r>
        <w:rPr>
          <w:szCs w:val="24"/>
        </w:rPr>
        <w:t>Maintain a</w:t>
      </w:r>
      <w:r w:rsidR="00C37343" w:rsidRPr="00667EC2">
        <w:rPr>
          <w:szCs w:val="24"/>
        </w:rPr>
        <w:t xml:space="preserve">ll </w:t>
      </w:r>
      <w:proofErr w:type="spellStart"/>
      <w:r w:rsidR="00C37343" w:rsidRPr="00667EC2">
        <w:rPr>
          <w:szCs w:val="24"/>
        </w:rPr>
        <w:t>trashracks</w:t>
      </w:r>
      <w:proofErr w:type="spellEnd"/>
      <w:r w:rsidR="00C37343" w:rsidRPr="00667EC2">
        <w:rPr>
          <w:szCs w:val="24"/>
        </w:rPr>
        <w:t xml:space="preserve"> and picketed leads clean and installed</w:t>
      </w:r>
      <w:r w:rsidR="007E00D9" w:rsidRPr="007E00D9">
        <w:rPr>
          <w:szCs w:val="24"/>
        </w:rPr>
        <w:t xml:space="preserve"> </w:t>
      </w:r>
      <w:r w:rsidR="007E00D9">
        <w:rPr>
          <w:szCs w:val="24"/>
        </w:rPr>
        <w:t>correctly</w:t>
      </w:r>
      <w:r w:rsidR="00C37343" w:rsidRPr="00667EC2">
        <w:rPr>
          <w:szCs w:val="24"/>
        </w:rPr>
        <w:t>.</w:t>
      </w:r>
    </w:p>
    <w:p w14:paraId="153B39DA" w14:textId="56F150A5" w:rsidR="00C37343" w:rsidRPr="00667EC2" w:rsidRDefault="00C37343" w:rsidP="006A4D40">
      <w:pPr>
        <w:numPr>
          <w:ilvl w:val="3"/>
          <w:numId w:val="13"/>
        </w:numPr>
        <w:rPr>
          <w:b/>
        </w:rPr>
      </w:pPr>
      <w:r w:rsidRPr="00667EC2">
        <w:rPr>
          <w:szCs w:val="24"/>
        </w:rPr>
        <w:t>Inspect all spill gates and ensure they are operable.</w:t>
      </w:r>
    </w:p>
    <w:p w14:paraId="1C272CA0" w14:textId="37A174F2" w:rsidR="00C37343" w:rsidRPr="00667EC2" w:rsidRDefault="00041286" w:rsidP="006A4D40">
      <w:pPr>
        <w:numPr>
          <w:ilvl w:val="3"/>
          <w:numId w:val="13"/>
        </w:numPr>
        <w:rPr>
          <w:b/>
        </w:rPr>
      </w:pPr>
      <w:r>
        <w:rPr>
          <w:szCs w:val="24"/>
        </w:rPr>
        <w:t>Maintain f</w:t>
      </w:r>
      <w:r w:rsidR="00C37343" w:rsidRPr="00667EC2">
        <w:rPr>
          <w:szCs w:val="24"/>
        </w:rPr>
        <w:t>ish pumps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Coordinate with PSMFC.</w:t>
      </w:r>
    </w:p>
    <w:p w14:paraId="7B57517A" w14:textId="09555550" w:rsidR="00667EC2" w:rsidRPr="00A36319" w:rsidRDefault="00667EC2" w:rsidP="00E24C8A">
      <w:pPr>
        <w:pStyle w:val="FPP3"/>
        <w:rPr>
          <w:b/>
          <w:u w:val="single"/>
        </w:rPr>
      </w:pPr>
      <w:bookmarkStart w:id="221" w:name="OLE_LINK3"/>
      <w:bookmarkStart w:id="222" w:name="OLE_LINK4"/>
      <w:r w:rsidRPr="00A36319">
        <w:rPr>
          <w:b/>
          <w:u w:val="single"/>
        </w:rPr>
        <w:t xml:space="preserve">Adult Fish </w:t>
      </w:r>
      <w:r w:rsidR="00A36319" w:rsidRPr="00A36319">
        <w:rPr>
          <w:b/>
          <w:u w:val="single"/>
        </w:rPr>
        <w:t xml:space="preserve">Facilities – Adult Fish </w:t>
      </w:r>
      <w:r w:rsidRPr="00A36319">
        <w:rPr>
          <w:b/>
          <w:u w:val="single"/>
        </w:rPr>
        <w:t xml:space="preserve">Passage </w:t>
      </w:r>
      <w:r w:rsidR="00E24C8A" w:rsidRPr="00A36319">
        <w:rPr>
          <w:b/>
          <w:u w:val="single"/>
        </w:rPr>
        <w:t>Season</w:t>
      </w:r>
      <w:r w:rsidRPr="00A36319">
        <w:rPr>
          <w:b/>
          <w:u w:val="single"/>
        </w:rPr>
        <w:t xml:space="preserve"> (March 1 – December 31).</w:t>
      </w:r>
      <w:r w:rsidR="00BC6DF0" w:rsidRPr="00A36319">
        <w:rPr>
          <w:b/>
          <w:u w:val="single"/>
        </w:rPr>
        <w:t xml:space="preserve"> </w:t>
      </w:r>
    </w:p>
    <w:bookmarkEnd w:id="221"/>
    <w:bookmarkEnd w:id="222"/>
    <w:p w14:paraId="299B345C" w14:textId="6FD0600F" w:rsidR="00641FC3" w:rsidRPr="007F1280" w:rsidRDefault="00641FC3" w:rsidP="00641FC3">
      <w:pPr>
        <w:numPr>
          <w:ilvl w:val="3"/>
          <w:numId w:val="13"/>
        </w:numPr>
        <w:rPr>
          <w:b/>
        </w:rPr>
      </w:pPr>
      <w:r>
        <w:t>Maintain a</w:t>
      </w:r>
      <w:r w:rsidRPr="00915655">
        <w:t xml:space="preserve">ll staff </w:t>
      </w:r>
      <w:r>
        <w:t>gauge</w:t>
      </w:r>
      <w:r w:rsidRPr="00915655">
        <w:t xml:space="preserve">s </w:t>
      </w:r>
      <w:r>
        <w:t>in</w:t>
      </w:r>
      <w:r w:rsidRPr="00915655">
        <w:t xml:space="preserve"> readable</w:t>
      </w:r>
      <w:r>
        <w:t xml:space="preserve"> condition</w:t>
      </w:r>
      <w:r w:rsidRPr="00915655">
        <w:t xml:space="preserve"> at all water levels encountered during the fish passage </w:t>
      </w:r>
      <w:r w:rsidR="00815905">
        <w:t>season</w:t>
      </w:r>
      <w:r w:rsidRPr="00915655">
        <w:t>.</w:t>
      </w:r>
      <w:r>
        <w:t xml:space="preserve"> </w:t>
      </w:r>
      <w:r w:rsidRPr="00915655">
        <w:t>Repair or clean as necessary.</w:t>
      </w:r>
    </w:p>
    <w:p w14:paraId="5FDDB7FE" w14:textId="2FCE2B71" w:rsidR="00C37343" w:rsidRPr="00641FC3" w:rsidRDefault="009B2BB4" w:rsidP="006A4D40">
      <w:pPr>
        <w:numPr>
          <w:ilvl w:val="3"/>
          <w:numId w:val="13"/>
        </w:numPr>
        <w:rPr>
          <w:b/>
        </w:rPr>
      </w:pPr>
      <w:r>
        <w:rPr>
          <w:szCs w:val="24"/>
        </w:rPr>
        <w:t xml:space="preserve">Maintain water depth over </w:t>
      </w:r>
      <w:r w:rsidR="00641FC3">
        <w:rPr>
          <w:szCs w:val="24"/>
        </w:rPr>
        <w:t xml:space="preserve">fishway ladder </w:t>
      </w:r>
      <w:r>
        <w:rPr>
          <w:szCs w:val="24"/>
        </w:rPr>
        <w:t xml:space="preserve">weirs </w:t>
      </w:r>
      <w:r w:rsidR="00641FC3">
        <w:rPr>
          <w:szCs w:val="24"/>
        </w:rPr>
        <w:t>in the range of</w:t>
      </w:r>
      <w:r w:rsidR="00C37343" w:rsidRPr="00730C7D">
        <w:rPr>
          <w:szCs w:val="24"/>
        </w:rPr>
        <w:t xml:space="preserve"> 1</w:t>
      </w:r>
      <w:r w:rsidR="00572546">
        <w:rPr>
          <w:szCs w:val="24"/>
        </w:rPr>
        <w:t>.0</w:t>
      </w:r>
      <w:r w:rsidR="00903DA8">
        <w:rPr>
          <w:szCs w:val="24"/>
        </w:rPr>
        <w:t>’</w:t>
      </w:r>
      <w:r w:rsidR="00572546">
        <w:rPr>
          <w:szCs w:val="24"/>
        </w:rPr>
        <w:t>–</w:t>
      </w:r>
      <w:r w:rsidR="00C37343" w:rsidRPr="00730C7D">
        <w:rPr>
          <w:szCs w:val="24"/>
        </w:rPr>
        <w:t>1.3</w:t>
      </w:r>
      <w:r w:rsidR="00903DA8">
        <w:rPr>
          <w:szCs w:val="24"/>
        </w:rPr>
        <w:t>’</w:t>
      </w:r>
      <w:r w:rsidR="00C37343" w:rsidRPr="00730C7D">
        <w:rPr>
          <w:szCs w:val="24"/>
        </w:rPr>
        <w:t>.</w:t>
      </w:r>
    </w:p>
    <w:p w14:paraId="27A1FA5C" w14:textId="370D2A30" w:rsidR="00641FC3" w:rsidRPr="00641FC3" w:rsidRDefault="00641FC3" w:rsidP="00641FC3">
      <w:pPr>
        <w:numPr>
          <w:ilvl w:val="3"/>
          <w:numId w:val="13"/>
        </w:numPr>
        <w:rPr>
          <w:b/>
        </w:rPr>
      </w:pPr>
      <w:r w:rsidRPr="00641FC3">
        <w:rPr>
          <w:szCs w:val="24"/>
          <w:vertAlign w:val="superscript"/>
        </w:rPr>
        <w:fldChar w:fldCharType="begin"/>
      </w:r>
      <w:r w:rsidRPr="00641FC3">
        <w:rPr>
          <w:szCs w:val="24"/>
          <w:vertAlign w:val="superscript"/>
        </w:rPr>
        <w:instrText xml:space="preserve">  </w:instrText>
      </w:r>
      <w:r w:rsidRPr="00641FC3">
        <w:rPr>
          <w:szCs w:val="24"/>
          <w:vertAlign w:val="superscript"/>
        </w:rPr>
        <w:fldChar w:fldCharType="end"/>
      </w:r>
      <w:r w:rsidRPr="00641FC3">
        <w:rPr>
          <w:szCs w:val="24"/>
          <w:vertAlign w:val="superscript"/>
        </w:rPr>
        <w:fldChar w:fldCharType="begin"/>
      </w:r>
      <w:r w:rsidRPr="00641FC3">
        <w:rPr>
          <w:szCs w:val="24"/>
          <w:vertAlign w:val="superscript"/>
        </w:rPr>
        <w:instrText xml:space="preserve"> EQ\F(3,16) </w:instrText>
      </w:r>
      <w:r w:rsidRPr="00641FC3">
        <w:rPr>
          <w:szCs w:val="24"/>
          <w:vertAlign w:val="superscript"/>
        </w:rPr>
        <w:fldChar w:fldCharType="end"/>
      </w:r>
      <w:r w:rsidRPr="00641FC3">
        <w:rPr>
          <w:szCs w:val="24"/>
        </w:rPr>
        <w:t xml:space="preserve">Maintain head </w:t>
      </w:r>
      <w:r>
        <w:rPr>
          <w:szCs w:val="24"/>
        </w:rPr>
        <w:t xml:space="preserve">on all fishway entrances </w:t>
      </w:r>
      <w:r w:rsidRPr="00641FC3">
        <w:rPr>
          <w:szCs w:val="24"/>
        </w:rPr>
        <w:t>in the range of 1</w:t>
      </w:r>
      <w:r w:rsidR="00903DA8">
        <w:rPr>
          <w:szCs w:val="24"/>
        </w:rPr>
        <w:t>’</w:t>
      </w:r>
      <w:r w:rsidRPr="00641FC3">
        <w:rPr>
          <w:szCs w:val="24"/>
        </w:rPr>
        <w:t>–2</w:t>
      </w:r>
      <w:r w:rsidR="00903DA8">
        <w:rPr>
          <w:szCs w:val="24"/>
        </w:rPr>
        <w:t>’</w:t>
      </w:r>
      <w:r w:rsidRPr="00641FC3">
        <w:rPr>
          <w:szCs w:val="24"/>
        </w:rPr>
        <w:t>.</w:t>
      </w:r>
    </w:p>
    <w:p w14:paraId="47B0415E" w14:textId="1905A85A" w:rsidR="00C37343" w:rsidRPr="00815905" w:rsidRDefault="0029187E" w:rsidP="00815905">
      <w:pPr>
        <w:numPr>
          <w:ilvl w:val="3"/>
          <w:numId w:val="13"/>
        </w:numPr>
        <w:rPr>
          <w:b/>
        </w:rPr>
      </w:pPr>
      <w:r w:rsidRPr="00915655">
        <w:rPr>
          <w:b/>
          <w:szCs w:val="24"/>
        </w:rPr>
        <w:t>North Shore Entrances (WFE 2</w:t>
      </w:r>
      <w:r>
        <w:rPr>
          <w:b/>
          <w:szCs w:val="24"/>
        </w:rPr>
        <w:t xml:space="preserve"> &amp; 3</w:t>
      </w:r>
      <w:r w:rsidRPr="00915655">
        <w:rPr>
          <w:b/>
          <w:szCs w:val="24"/>
        </w:rPr>
        <w:t>)</w:t>
      </w:r>
      <w:r>
        <w:rPr>
          <w:b/>
          <w:szCs w:val="24"/>
        </w:rPr>
        <w:t>.</w:t>
      </w:r>
      <w:r w:rsidR="00815905">
        <w:rPr>
          <w:b/>
        </w:rPr>
        <w:t xml:space="preserve"> </w:t>
      </w:r>
      <w:r w:rsidR="007F1280" w:rsidRPr="00815905">
        <w:rPr>
          <w:szCs w:val="24"/>
        </w:rPr>
        <w:t>Operate two</w:t>
      </w:r>
      <w:r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C37343" w:rsidRPr="00815905">
        <w:rPr>
          <w:szCs w:val="24"/>
        </w:rPr>
        <w:t>8</w:t>
      </w:r>
      <w:r w:rsidR="00903DA8">
        <w:rPr>
          <w:szCs w:val="24"/>
        </w:rPr>
        <w:t>’</w:t>
      </w:r>
      <w:r w:rsidR="00C37343" w:rsidRPr="00815905">
        <w:rPr>
          <w:szCs w:val="24"/>
        </w:rPr>
        <w:t xml:space="preserve"> or greater below tailwater.</w:t>
      </w:r>
    </w:p>
    <w:p w14:paraId="044882A4" w14:textId="6C45531C" w:rsidR="00C37343" w:rsidRPr="00815905" w:rsidRDefault="0029187E" w:rsidP="00815905">
      <w:pPr>
        <w:numPr>
          <w:ilvl w:val="3"/>
          <w:numId w:val="13"/>
        </w:numPr>
        <w:rPr>
          <w:b/>
        </w:rPr>
      </w:pPr>
      <w:r w:rsidRPr="00915655">
        <w:rPr>
          <w:b/>
          <w:szCs w:val="24"/>
        </w:rPr>
        <w:t>North Powerhouse Entrances (NFE 2 &amp; 3)</w:t>
      </w:r>
      <w:r>
        <w:rPr>
          <w:b/>
          <w:szCs w:val="24"/>
        </w:rPr>
        <w:t>.</w:t>
      </w:r>
      <w:r w:rsidR="00815905">
        <w:rPr>
          <w:b/>
        </w:rPr>
        <w:t xml:space="preserve"> </w:t>
      </w:r>
      <w:r w:rsidR="00C37343" w:rsidRPr="00815905">
        <w:rPr>
          <w:szCs w:val="24"/>
        </w:rPr>
        <w:t xml:space="preserve">Operate </w:t>
      </w:r>
      <w:r w:rsidR="007F1280" w:rsidRPr="00815905">
        <w:rPr>
          <w:szCs w:val="24"/>
        </w:rPr>
        <w:t>two</w:t>
      </w:r>
      <w:r w:rsidR="00C37343" w:rsidRPr="00815905">
        <w:rPr>
          <w:szCs w:val="24"/>
        </w:rPr>
        <w:t xml:space="preserve"> downstream gates.</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w:t>
      </w:r>
      <w:r w:rsidR="00C37343" w:rsidRPr="00815905">
        <w:rPr>
          <w:szCs w:val="24"/>
        </w:rPr>
        <w:t xml:space="preserve"> </w:t>
      </w:r>
      <w:r w:rsidR="008E3041" w:rsidRPr="00815905">
        <w:rPr>
          <w:szCs w:val="24"/>
        </w:rPr>
        <w:t>8</w:t>
      </w:r>
      <w:r w:rsidR="00903DA8">
        <w:rPr>
          <w:szCs w:val="24"/>
        </w:rPr>
        <w:t>’</w:t>
      </w:r>
      <w:r w:rsidR="00C37343" w:rsidRPr="00815905">
        <w:rPr>
          <w:szCs w:val="24"/>
        </w:rPr>
        <w:t xml:space="preserve"> or greater below tailwater.</w:t>
      </w:r>
    </w:p>
    <w:p w14:paraId="5E188414" w14:textId="15C74167" w:rsidR="00C37343" w:rsidRPr="00815905" w:rsidRDefault="0029187E" w:rsidP="00815905">
      <w:pPr>
        <w:numPr>
          <w:ilvl w:val="3"/>
          <w:numId w:val="13"/>
        </w:numPr>
        <w:rPr>
          <w:b/>
        </w:rPr>
      </w:pPr>
      <w:r w:rsidRPr="00915655">
        <w:rPr>
          <w:b/>
          <w:szCs w:val="24"/>
        </w:rPr>
        <w:t>South Shore Entrances (SFE 1 &amp; 2)</w:t>
      </w:r>
      <w:r>
        <w:rPr>
          <w:b/>
          <w:szCs w:val="24"/>
        </w:rPr>
        <w:t>.</w:t>
      </w:r>
      <w:r w:rsidR="00815905">
        <w:rPr>
          <w:b/>
        </w:rPr>
        <w:t xml:space="preserve"> </w:t>
      </w:r>
      <w:r w:rsidR="00C37343" w:rsidRPr="00815905">
        <w:rPr>
          <w:szCs w:val="24"/>
        </w:rPr>
        <w:t xml:space="preserve">Operate </w:t>
      </w:r>
      <w:r w:rsidR="00DC6662" w:rsidRPr="00815905">
        <w:rPr>
          <w:szCs w:val="24"/>
        </w:rPr>
        <w:t>two</w:t>
      </w:r>
      <w:r w:rsidR="00C37343" w:rsidRPr="00815905">
        <w:rPr>
          <w:szCs w:val="24"/>
        </w:rPr>
        <w:t xml:space="preserve"> </w:t>
      </w:r>
      <w:r w:rsidR="008E3041" w:rsidRPr="00815905">
        <w:rPr>
          <w:szCs w:val="24"/>
        </w:rPr>
        <w:t>downstream gates</w:t>
      </w:r>
      <w:r w:rsidR="00C37343" w:rsidRPr="00815905">
        <w:rPr>
          <w:szCs w:val="24"/>
        </w:rPr>
        <w:t>.</w:t>
      </w:r>
      <w:r w:rsidR="00815905">
        <w:rPr>
          <w:b/>
        </w:rPr>
        <w:t xml:space="preserve"> </w:t>
      </w:r>
      <w:r w:rsidR="007F1280" w:rsidRPr="00815905">
        <w:rPr>
          <w:szCs w:val="24"/>
        </w:rPr>
        <w:t>Maintain w</w:t>
      </w:r>
      <w:r w:rsidR="00C37343" w:rsidRPr="00815905">
        <w:rPr>
          <w:szCs w:val="24"/>
        </w:rPr>
        <w:t>eir depth</w:t>
      </w:r>
      <w:r w:rsidR="007F1280" w:rsidRPr="00815905">
        <w:rPr>
          <w:szCs w:val="24"/>
        </w:rPr>
        <w:t xml:space="preserve"> at </w:t>
      </w:r>
      <w:r w:rsidR="008E3041" w:rsidRPr="00815905">
        <w:rPr>
          <w:szCs w:val="24"/>
        </w:rPr>
        <w:t>8</w:t>
      </w:r>
      <w:r w:rsidR="00903DA8">
        <w:rPr>
          <w:szCs w:val="24"/>
        </w:rPr>
        <w:t>’</w:t>
      </w:r>
      <w:r w:rsidR="00C37343" w:rsidRPr="00815905">
        <w:rPr>
          <w:szCs w:val="24"/>
        </w:rPr>
        <w:t xml:space="preserve"> or greater below tailwater.</w:t>
      </w:r>
    </w:p>
    <w:p w14:paraId="2C418C43" w14:textId="77777777" w:rsidR="00641FC3" w:rsidRPr="007F1280" w:rsidRDefault="00641FC3" w:rsidP="007E00D9">
      <w:pPr>
        <w:keepNext/>
        <w:numPr>
          <w:ilvl w:val="3"/>
          <w:numId w:val="13"/>
        </w:numPr>
        <w:rPr>
          <w:b/>
        </w:rPr>
      </w:pPr>
      <w:r w:rsidRPr="00915655">
        <w:rPr>
          <w:b/>
          <w:szCs w:val="24"/>
        </w:rPr>
        <w:t>Channel Velocity.</w:t>
      </w:r>
      <w:r>
        <w:rPr>
          <w:b/>
          <w:szCs w:val="24"/>
        </w:rPr>
        <w:t xml:space="preserve"> </w:t>
      </w:r>
    </w:p>
    <w:p w14:paraId="69AEC113" w14:textId="6BC4C18B" w:rsidR="00641FC3" w:rsidRPr="0029187E" w:rsidRDefault="00641FC3" w:rsidP="00641FC3">
      <w:pPr>
        <w:numPr>
          <w:ilvl w:val="6"/>
          <w:numId w:val="13"/>
        </w:numPr>
        <w:rPr>
          <w:b/>
        </w:rPr>
      </w:pPr>
      <w:r>
        <w:rPr>
          <w:szCs w:val="24"/>
        </w:rPr>
        <w:t>Maintain water velocities in the a</w:t>
      </w:r>
      <w:r w:rsidRPr="00915655">
        <w:rPr>
          <w:szCs w:val="24"/>
        </w:rPr>
        <w:t xml:space="preserve">dult collection channel </w:t>
      </w:r>
      <w:r w:rsidR="000047E5">
        <w:rPr>
          <w:szCs w:val="24"/>
        </w:rPr>
        <w:t>in the range of</w:t>
      </w:r>
      <w:r>
        <w:rPr>
          <w:szCs w:val="24"/>
        </w:rPr>
        <w:t xml:space="preserve"> 1.5</w:t>
      </w:r>
      <w:r w:rsidR="000047E5">
        <w:rPr>
          <w:szCs w:val="24"/>
        </w:rPr>
        <w:t>–4.0</w:t>
      </w:r>
      <w:r>
        <w:rPr>
          <w:szCs w:val="24"/>
        </w:rPr>
        <w:t xml:space="preserve"> feet per second (fps), which is the </w:t>
      </w:r>
      <w:r w:rsidRPr="00915655">
        <w:rPr>
          <w:szCs w:val="24"/>
        </w:rPr>
        <w:t xml:space="preserve">optimum </w:t>
      </w:r>
      <w:r>
        <w:rPr>
          <w:szCs w:val="24"/>
        </w:rPr>
        <w:t>velocity</w:t>
      </w:r>
      <w:r w:rsidRPr="00915655">
        <w:rPr>
          <w:szCs w:val="24"/>
        </w:rPr>
        <w:t xml:space="preserve"> for returning adult salmon and steelhead to migrate upstream though the fishway. </w:t>
      </w:r>
      <w:r>
        <w:rPr>
          <w:szCs w:val="24"/>
        </w:rPr>
        <w:t>Complete v</w:t>
      </w:r>
      <w:r w:rsidRPr="00915655">
        <w:rPr>
          <w:szCs w:val="24"/>
        </w:rPr>
        <w:t xml:space="preserve">elocity readings three times </w:t>
      </w:r>
      <w:r>
        <w:rPr>
          <w:szCs w:val="24"/>
        </w:rPr>
        <w:t>per</w:t>
      </w:r>
      <w:r w:rsidRPr="00915655">
        <w:rPr>
          <w:szCs w:val="24"/>
        </w:rPr>
        <w:t xml:space="preserve"> week and include in required fishway inspections and in weekly and annual reports.</w:t>
      </w:r>
    </w:p>
    <w:p w14:paraId="7031F4D4" w14:textId="77777777" w:rsidR="00641FC3" w:rsidRPr="00730C7D" w:rsidRDefault="00641FC3" w:rsidP="00641FC3">
      <w:pPr>
        <w:numPr>
          <w:ilvl w:val="6"/>
          <w:numId w:val="13"/>
        </w:numPr>
        <w:rPr>
          <w:b/>
        </w:rPr>
      </w:pPr>
      <w:r>
        <w:rPr>
          <w:szCs w:val="24"/>
        </w:rPr>
        <w:t>Measure s</w:t>
      </w:r>
      <w:r w:rsidRPr="00915655">
        <w:rPr>
          <w:szCs w:val="24"/>
        </w:rPr>
        <w:t>urface water velocities in the open access area near the south shore entrance</w:t>
      </w:r>
      <w:r>
        <w:rPr>
          <w:szCs w:val="24"/>
        </w:rPr>
        <w:t xml:space="preserve"> by using </w:t>
      </w:r>
      <w:r w:rsidRPr="00915655">
        <w:rPr>
          <w:szCs w:val="24"/>
        </w:rPr>
        <w:t>a large piece of woody debris (stick, bark) timed over a marked fixed distance.</w:t>
      </w:r>
      <w:r>
        <w:rPr>
          <w:szCs w:val="24"/>
        </w:rPr>
        <w:t xml:space="preserve"> </w:t>
      </w:r>
      <w:r w:rsidRPr="00915655">
        <w:rPr>
          <w:szCs w:val="24"/>
        </w:rPr>
        <w:t>A Doppler meter location near the same location measures sub</w:t>
      </w:r>
      <w:r>
        <w:rPr>
          <w:szCs w:val="24"/>
        </w:rPr>
        <w:t>-</w:t>
      </w:r>
      <w:r w:rsidRPr="00915655">
        <w:rPr>
          <w:szCs w:val="24"/>
        </w:rPr>
        <w:t>surface flow.</w:t>
      </w:r>
      <w:r>
        <w:rPr>
          <w:szCs w:val="24"/>
        </w:rPr>
        <w:t xml:space="preserve"> </w:t>
      </w:r>
      <w:r w:rsidRPr="00915655">
        <w:rPr>
          <w:szCs w:val="24"/>
        </w:rPr>
        <w:t xml:space="preserve">The measurement of water velocity at this location </w:t>
      </w:r>
      <w:r>
        <w:rPr>
          <w:szCs w:val="24"/>
        </w:rPr>
        <w:t>represents</w:t>
      </w:r>
      <w:r w:rsidRPr="00915655">
        <w:rPr>
          <w:szCs w:val="24"/>
        </w:rPr>
        <w:t xml:space="preserve"> the slowest velocity conditions throughout the length of the channel.</w:t>
      </w:r>
    </w:p>
    <w:p w14:paraId="7C64A204" w14:textId="555D9FE0" w:rsidR="009C5BAA" w:rsidRPr="0029187E" w:rsidRDefault="009C5BAA" w:rsidP="00641FC3">
      <w:pPr>
        <w:numPr>
          <w:ilvl w:val="3"/>
          <w:numId w:val="13"/>
        </w:numPr>
        <w:rPr>
          <w:b/>
        </w:rPr>
      </w:pPr>
      <w:r w:rsidRPr="0029187E">
        <w:rPr>
          <w:szCs w:val="24"/>
        </w:rPr>
        <w:lastRenderedPageBreak/>
        <w:t xml:space="preserve">Operate </w:t>
      </w:r>
      <w:r>
        <w:rPr>
          <w:szCs w:val="24"/>
        </w:rPr>
        <w:t>twelve</w:t>
      </w:r>
      <w:r w:rsidRPr="0029187E">
        <w:rPr>
          <w:szCs w:val="24"/>
        </w:rPr>
        <w:t xml:space="preserve"> </w:t>
      </w:r>
      <w:r>
        <w:rPr>
          <w:szCs w:val="24"/>
        </w:rPr>
        <w:t>FOGs</w:t>
      </w:r>
      <w:r w:rsidR="00CE4CB0">
        <w:rPr>
          <w:szCs w:val="24"/>
        </w:rPr>
        <w:t xml:space="preserve">: </w:t>
      </w:r>
      <w:r w:rsidRPr="0029187E">
        <w:rPr>
          <w:szCs w:val="24"/>
        </w:rPr>
        <w:t xml:space="preserve">1, 3, 4, 8, 14, 21, 26, 32, 37, 41, 43, </w:t>
      </w:r>
      <w:r w:rsidR="00CE4CB0">
        <w:rPr>
          <w:szCs w:val="24"/>
        </w:rPr>
        <w:t xml:space="preserve">and </w:t>
      </w:r>
      <w:r w:rsidRPr="0029187E">
        <w:rPr>
          <w:szCs w:val="24"/>
        </w:rPr>
        <w:t>44</w:t>
      </w:r>
    </w:p>
    <w:p w14:paraId="2B273DAB" w14:textId="68402B58" w:rsidR="007F1280" w:rsidRPr="006138CB" w:rsidRDefault="00641FC3" w:rsidP="007F1280">
      <w:pPr>
        <w:keepNext/>
        <w:numPr>
          <w:ilvl w:val="3"/>
          <w:numId w:val="13"/>
        </w:numPr>
        <w:rPr>
          <w:b/>
        </w:rPr>
      </w:pPr>
      <w:r>
        <w:rPr>
          <w:szCs w:val="24"/>
        </w:rPr>
        <w:t xml:space="preserve">Correctly install </w:t>
      </w:r>
      <w:proofErr w:type="spellStart"/>
      <w:r>
        <w:rPr>
          <w:szCs w:val="24"/>
        </w:rPr>
        <w:t>t</w:t>
      </w:r>
      <w:r w:rsidRPr="0029187E">
        <w:rPr>
          <w:szCs w:val="24"/>
        </w:rPr>
        <w:t>rashracks</w:t>
      </w:r>
      <w:proofErr w:type="spellEnd"/>
      <w:r w:rsidRPr="0029187E">
        <w:rPr>
          <w:szCs w:val="24"/>
        </w:rPr>
        <w:t xml:space="preserve"> and picketed leads.</w:t>
      </w:r>
      <w:r w:rsidRPr="00641FC3">
        <w:rPr>
          <w:szCs w:val="24"/>
        </w:rPr>
        <w:t xml:space="preserve"> </w:t>
      </w:r>
      <w:r w:rsidRPr="007F1280">
        <w:rPr>
          <w:szCs w:val="24"/>
        </w:rPr>
        <w:t>Maximum head on ladder exits and picketed lead</w:t>
      </w:r>
      <w:r>
        <w:rPr>
          <w:szCs w:val="24"/>
        </w:rPr>
        <w:t>s is</w:t>
      </w:r>
      <w:r w:rsidRPr="007F1280">
        <w:rPr>
          <w:szCs w:val="24"/>
        </w:rPr>
        <w:t xml:space="preserve"> 0.5</w:t>
      </w:r>
      <w:r w:rsidR="00903DA8">
        <w:rPr>
          <w:szCs w:val="24"/>
        </w:rPr>
        <w:t>’</w:t>
      </w:r>
      <w:r w:rsidRPr="007F1280">
        <w:rPr>
          <w:szCs w:val="24"/>
        </w:rPr>
        <w:t>. Normal head differential on clean leads is 0.3</w:t>
      </w:r>
      <w:r w:rsidR="00903DA8">
        <w:rPr>
          <w:szCs w:val="24"/>
        </w:rPr>
        <w:t>’</w:t>
      </w:r>
      <w:r w:rsidRPr="007F1280">
        <w:rPr>
          <w:szCs w:val="24"/>
        </w:rPr>
        <w:t>.</w:t>
      </w:r>
    </w:p>
    <w:p w14:paraId="3EB57B9D" w14:textId="77777777" w:rsidR="006138CB" w:rsidRPr="00E41378" w:rsidRDefault="006138CB" w:rsidP="006138CB">
      <w:pPr>
        <w:numPr>
          <w:ilvl w:val="3"/>
          <w:numId w:val="13"/>
        </w:numPr>
        <w:rPr>
          <w:b/>
        </w:rPr>
      </w:pPr>
      <w:r w:rsidRPr="00915655">
        <w:rPr>
          <w:szCs w:val="24"/>
        </w:rPr>
        <w:t xml:space="preserve">Inform PSMFC, in </w:t>
      </w:r>
      <w:proofErr w:type="gramStart"/>
      <w:r w:rsidRPr="00915655">
        <w:rPr>
          <w:szCs w:val="24"/>
        </w:rPr>
        <w:t>advance</w:t>
      </w:r>
      <w:proofErr w:type="gramEnd"/>
      <w:r w:rsidRPr="00915655">
        <w:rPr>
          <w:szCs w:val="24"/>
        </w:rPr>
        <w:t xml:space="preserve"> if possible, of situations that cause the </w:t>
      </w:r>
      <w:r>
        <w:rPr>
          <w:szCs w:val="24"/>
        </w:rPr>
        <w:t>PIT-tag</w:t>
      </w:r>
      <w:r w:rsidRPr="00915655">
        <w:rPr>
          <w:szCs w:val="24"/>
        </w:rPr>
        <w:t xml:space="preserve"> system to become inoperable (</w:t>
      </w:r>
      <w:r>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Pr>
          <w:szCs w:val="24"/>
        </w:rPr>
        <w:t xml:space="preserve">e.g., </w:t>
      </w:r>
      <w:r w:rsidRPr="00915655">
        <w:rPr>
          <w:szCs w:val="24"/>
        </w:rPr>
        <w:t>emergency dewatering).</w:t>
      </w:r>
    </w:p>
    <w:p w14:paraId="3D704E54" w14:textId="77777777" w:rsidR="00641FC3" w:rsidRPr="007F1280" w:rsidRDefault="00641FC3" w:rsidP="00641FC3">
      <w:pPr>
        <w:keepNext/>
        <w:numPr>
          <w:ilvl w:val="3"/>
          <w:numId w:val="13"/>
        </w:numPr>
        <w:rPr>
          <w:b/>
        </w:rPr>
      </w:pPr>
      <w:r w:rsidRPr="00915655">
        <w:rPr>
          <w:b/>
          <w:szCs w:val="24"/>
        </w:rPr>
        <w:t>Counting Windows.</w:t>
      </w:r>
      <w:r>
        <w:rPr>
          <w:b/>
          <w:szCs w:val="24"/>
        </w:rPr>
        <w:t xml:space="preserve"> </w:t>
      </w:r>
    </w:p>
    <w:p w14:paraId="1879CAB4" w14:textId="77777777" w:rsidR="00641FC3" w:rsidRPr="00641FC3" w:rsidRDefault="00641FC3" w:rsidP="00641FC3">
      <w:pPr>
        <w:numPr>
          <w:ilvl w:val="6"/>
          <w:numId w:val="13"/>
        </w:numPr>
        <w:rPr>
          <w:b/>
        </w:rPr>
      </w:pPr>
      <w:r>
        <w:rPr>
          <w:szCs w:val="24"/>
        </w:rPr>
        <w:t>Maintain a</w:t>
      </w:r>
      <w:r w:rsidRPr="00915655">
        <w:rPr>
          <w:szCs w:val="24"/>
        </w:rPr>
        <w:t>ll equipment in good condition.</w:t>
      </w:r>
      <w:r>
        <w:rPr>
          <w:szCs w:val="24"/>
        </w:rPr>
        <w:t xml:space="preserve"> Clean t</w:t>
      </w:r>
      <w:r w:rsidRPr="00915655">
        <w:rPr>
          <w:szCs w:val="24"/>
        </w:rPr>
        <w:t>he counting window and backboard as needed to maintain good visibility.</w:t>
      </w:r>
    </w:p>
    <w:p w14:paraId="13621B3C" w14:textId="77777777" w:rsidR="00641FC3" w:rsidRPr="004B7612" w:rsidRDefault="00641FC3" w:rsidP="00641FC3">
      <w:pPr>
        <w:keepNext/>
        <w:numPr>
          <w:ilvl w:val="6"/>
          <w:numId w:val="13"/>
        </w:numPr>
        <w:spacing w:after="0"/>
        <w:rPr>
          <w:b/>
        </w:rPr>
      </w:pPr>
      <w:r>
        <w:rPr>
          <w:szCs w:val="24"/>
        </w:rPr>
        <w:t>Crowder ranges at MCN are:</w:t>
      </w:r>
    </w:p>
    <w:p w14:paraId="35BB76FC" w14:textId="77777777" w:rsidR="00641FC3" w:rsidRPr="004B7612" w:rsidRDefault="00641FC3" w:rsidP="00641FC3">
      <w:pPr>
        <w:keepNext/>
        <w:numPr>
          <w:ilvl w:val="7"/>
          <w:numId w:val="13"/>
        </w:numPr>
        <w:spacing w:after="0"/>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73D05F23" w14:textId="77777777" w:rsidR="00641FC3" w:rsidRPr="004B7612" w:rsidRDefault="00641FC3" w:rsidP="00641FC3">
      <w:pPr>
        <w:keepNext/>
        <w:numPr>
          <w:ilvl w:val="7"/>
          <w:numId w:val="13"/>
        </w:numPr>
        <w:spacing w:after="0"/>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1BDEA765" w14:textId="77777777" w:rsidR="00641FC3" w:rsidRPr="004B7612" w:rsidRDefault="00641FC3" w:rsidP="00641FC3">
      <w:pPr>
        <w:numPr>
          <w:ilvl w:val="7"/>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47C893E6" w14:textId="77777777" w:rsidR="00641FC3" w:rsidRPr="007F1280" w:rsidRDefault="00641FC3" w:rsidP="00641FC3">
      <w:pPr>
        <w:numPr>
          <w:ilvl w:val="6"/>
          <w:numId w:val="13"/>
        </w:numPr>
        <w:rPr>
          <w:b/>
        </w:rPr>
      </w:pPr>
      <w:r>
        <w:rPr>
          <w:rFonts w:eastAsia="TimesNewRoman,Bold"/>
        </w:rPr>
        <w:t xml:space="preserve">When not counting, open </w:t>
      </w:r>
      <w:r w:rsidRPr="00BC1E71">
        <w:rPr>
          <w:rFonts w:eastAsia="TimesNewRoman,Bold"/>
        </w:rPr>
        <w:t xml:space="preserve">crowder to full count slot width and </w:t>
      </w:r>
      <w:r>
        <w:rPr>
          <w:rFonts w:eastAsia="TimesNewRoman,Bold"/>
        </w:rPr>
        <w:t xml:space="preserve">remove </w:t>
      </w:r>
      <w:r w:rsidRPr="00BC1E71">
        <w:rPr>
          <w:rFonts w:eastAsia="TimesNewRoman,Bold"/>
        </w:rPr>
        <w:t>picketed leads</w:t>
      </w:r>
      <w:r>
        <w:rPr>
          <w:szCs w:val="24"/>
        </w:rPr>
        <w:t xml:space="preserve">. </w:t>
      </w:r>
    </w:p>
    <w:p w14:paraId="74DEBFF5" w14:textId="68976B24" w:rsidR="00641FC3" w:rsidRPr="007F1280" w:rsidRDefault="00641FC3" w:rsidP="00641FC3">
      <w:pPr>
        <w:numPr>
          <w:ilvl w:val="6"/>
          <w:numId w:val="13"/>
        </w:numPr>
        <w:rPr>
          <w:b/>
        </w:rPr>
      </w:pPr>
      <w:r>
        <w:rPr>
          <w:szCs w:val="24"/>
        </w:rPr>
        <w:t xml:space="preserve">During counting, open crowder as far as possible to allow accurate counting, </w:t>
      </w:r>
      <w:r w:rsidR="00806B4A">
        <w:rPr>
          <w:szCs w:val="24"/>
        </w:rPr>
        <w:t>no less than</w:t>
      </w:r>
      <w:r>
        <w:rPr>
          <w:szCs w:val="24"/>
        </w:rPr>
        <w:t xml:space="preserve"> 18” to the extent possible. This will usually occur during high turbidity conditions to achieve count accuracy criteria. </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216974BB" w:rsidR="00C37343" w:rsidRPr="00E41378" w:rsidRDefault="00C37343" w:rsidP="006A4D40">
      <w:pPr>
        <w:numPr>
          <w:ilvl w:val="6"/>
          <w:numId w:val="13"/>
        </w:numPr>
        <w:rPr>
          <w:b/>
        </w:rPr>
      </w:pPr>
      <w:r w:rsidRPr="00E41378">
        <w:rPr>
          <w:szCs w:val="24"/>
        </w:rPr>
        <w:t xml:space="preserve">Project biologists shall inspect facilities three times per week according to </w:t>
      </w:r>
      <w:r w:rsidR="00815905">
        <w:rPr>
          <w:szCs w:val="24"/>
        </w:rPr>
        <w:t xml:space="preserve">the </w:t>
      </w:r>
      <w:r w:rsidRPr="00E41378">
        <w:rPr>
          <w:szCs w:val="24"/>
        </w:rPr>
        <w:t>fish facilities monitoring program.</w:t>
      </w:r>
    </w:p>
    <w:p w14:paraId="22B01E50" w14:textId="231573AA" w:rsidR="00C37343" w:rsidRPr="00E41378" w:rsidRDefault="00235E6A" w:rsidP="006A4D40">
      <w:pPr>
        <w:numPr>
          <w:ilvl w:val="6"/>
          <w:numId w:val="13"/>
        </w:numPr>
        <w:rPr>
          <w:b/>
        </w:rPr>
      </w:pPr>
      <w:r>
        <w:rPr>
          <w:szCs w:val="24"/>
        </w:rPr>
        <w:t>Inspect p</w:t>
      </w:r>
      <w:r w:rsidR="00C37343" w:rsidRPr="00E41378">
        <w:rPr>
          <w:szCs w:val="24"/>
        </w:rPr>
        <w:t>icketed leads during all inspections to ensure they are clean and in the correct position (all the way down).</w:t>
      </w:r>
    </w:p>
    <w:p w14:paraId="5987B3AF" w14:textId="286EA411" w:rsidR="00C37343" w:rsidRPr="00E41378" w:rsidRDefault="00815905" w:rsidP="006A4D40">
      <w:pPr>
        <w:numPr>
          <w:ilvl w:val="6"/>
          <w:numId w:val="13"/>
        </w:numPr>
        <w:rPr>
          <w:b/>
        </w:rPr>
      </w:pPr>
      <w:r>
        <w:rPr>
          <w:szCs w:val="24"/>
        </w:rPr>
        <w:t>C</w:t>
      </w:r>
      <w:r w:rsidR="00C37343" w:rsidRPr="00E41378">
        <w:rPr>
          <w:szCs w:val="24"/>
        </w:rPr>
        <w:t>heck calibration of fishway control system twice per month.</w:t>
      </w:r>
      <w:r w:rsidR="00BC6DF0">
        <w:rPr>
          <w:szCs w:val="24"/>
        </w:rPr>
        <w:t xml:space="preserve"> </w:t>
      </w:r>
      <w:r w:rsidR="00C37343"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Inspect fishways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097E3CD2" w:rsidR="006D721F" w:rsidRPr="006D721F" w:rsidRDefault="006D721F" w:rsidP="006A4D40">
      <w:pPr>
        <w:numPr>
          <w:ilvl w:val="3"/>
          <w:numId w:val="13"/>
        </w:numPr>
        <w:rPr>
          <w:b/>
        </w:rPr>
      </w:pPr>
      <w:r>
        <w:rPr>
          <w:b/>
          <w:szCs w:val="24"/>
        </w:rPr>
        <w:t xml:space="preserve">Fishway </w:t>
      </w:r>
      <w:r w:rsidRPr="00557129">
        <w:rPr>
          <w:b/>
          <w:szCs w:val="24"/>
        </w:rPr>
        <w:t>Temperature Monitoring.</w:t>
      </w:r>
      <w:r w:rsidR="006225CD">
        <w:rPr>
          <w:b/>
          <w:szCs w:val="24"/>
        </w:rPr>
        <w:t xml:space="preserve"> </w:t>
      </w:r>
      <w:r w:rsidR="006138CB" w:rsidRPr="00872FC2">
        <w:rPr>
          <w:szCs w:val="24"/>
        </w:rPr>
        <w:t xml:space="preserve">From June 1 through September 30, measure water </w:t>
      </w:r>
      <w:r w:rsidR="006138CB" w:rsidRPr="00B32174">
        <w:rPr>
          <w:szCs w:val="24"/>
        </w:rPr>
        <w:t xml:space="preserve">temperature at adult fishway entrances and exits and submit data to the Fish Passage </w:t>
      </w:r>
      <w:r w:rsidR="006138CB" w:rsidRPr="00B32174">
        <w:rPr>
          <w:szCs w:val="24"/>
        </w:rPr>
        <w:lastRenderedPageBreak/>
        <w:t>Center (FPC) weekly for posting online</w:t>
      </w:r>
      <w:r w:rsidR="006138CB">
        <w:rPr>
          <w:szCs w:val="24"/>
        </w:rPr>
        <w:t>.</w:t>
      </w:r>
      <w:r w:rsidR="006138CB" w:rsidRPr="00B32174">
        <w:rPr>
          <w:rStyle w:val="FootnoteReference"/>
          <w:szCs w:val="24"/>
        </w:rPr>
        <w:footnoteReference w:id="6"/>
      </w:r>
      <w:r w:rsidR="006138CB" w:rsidRPr="00B32174">
        <w:rPr>
          <w:szCs w:val="24"/>
        </w:rPr>
        <w:t xml:space="preserve"> </w:t>
      </w:r>
      <w:r w:rsidR="006138CB">
        <w:rPr>
          <w:szCs w:val="24"/>
        </w:rPr>
        <w:t xml:space="preserve"> </w:t>
      </w:r>
      <w:r w:rsidR="006138CB" w:rsidRPr="00B32174">
        <w:rPr>
          <w:szCs w:val="24"/>
        </w:rPr>
        <w:t>Ensure the location of the monitors meets the following criteria:</w:t>
      </w:r>
      <w:r w:rsidR="006138CB" w:rsidRPr="00557129">
        <w:t xml:space="preserve"> </w:t>
      </w:r>
      <w:r w:rsidRPr="00557129">
        <w:t xml:space="preserve"> </w:t>
      </w:r>
    </w:p>
    <w:p w14:paraId="52C059AB" w14:textId="2A2426A5" w:rsidR="006D721F" w:rsidRPr="00557129" w:rsidRDefault="00235E6A" w:rsidP="006A4D40">
      <w:pPr>
        <w:pStyle w:val="FPP3"/>
        <w:numPr>
          <w:ilvl w:val="6"/>
          <w:numId w:val="13"/>
        </w:numPr>
      </w:pPr>
      <w:r>
        <w:t>W</w:t>
      </w:r>
      <w:r w:rsidR="006D721F" w:rsidRPr="00557129">
        <w:t xml:space="preserve">ithin 10 meters of all shore-oriented entrances and exits. </w:t>
      </w:r>
    </w:p>
    <w:p w14:paraId="383CE0DE" w14:textId="7C7DBB5C" w:rsidR="006D721F" w:rsidRDefault="00235E6A" w:rsidP="006A4D40">
      <w:pPr>
        <w:pStyle w:val="FPP3"/>
        <w:numPr>
          <w:ilvl w:val="6"/>
          <w:numId w:val="13"/>
        </w:numPr>
      </w:pPr>
      <w:r>
        <w:t>E</w:t>
      </w:r>
      <w:r w:rsidR="006D721F" w:rsidRPr="00557129">
        <w:t xml:space="preserve">ntrance </w:t>
      </w:r>
      <w:proofErr w:type="gramStart"/>
      <w:r w:rsidR="006D721F" w:rsidRPr="00557129">
        <w:t>monitor</w:t>
      </w:r>
      <w:proofErr w:type="gramEnd"/>
      <w:r w:rsidR="006D721F" w:rsidRPr="00557129">
        <w:t xml:space="preserve"> within 1 meter above the ladder floor and at least 10 meters downstream of ladder diffusers</w:t>
      </w:r>
      <w:r>
        <w:t>, if possible,</w:t>
      </w:r>
      <w:r w:rsidR="006D721F" w:rsidRPr="00557129">
        <w:t xml:space="preserve"> to allow for sufficient mixing with surface water. </w:t>
      </w:r>
    </w:p>
    <w:p w14:paraId="128B8622" w14:textId="59570766" w:rsidR="006D721F" w:rsidRPr="00557129" w:rsidRDefault="00235E6A" w:rsidP="006A4D40">
      <w:pPr>
        <w:pStyle w:val="FPP3"/>
        <w:numPr>
          <w:ilvl w:val="6"/>
          <w:numId w:val="13"/>
        </w:numPr>
      </w:pPr>
      <w:r>
        <w:t>E</w:t>
      </w:r>
      <w:r w:rsidR="006D721F">
        <w:t>xit monitor within 1 meter above the ladder floor and above all diffusers to allow for sufficient mixing with surface water.</w:t>
      </w:r>
    </w:p>
    <w:p w14:paraId="0DA585E5" w14:textId="3E05312F" w:rsidR="006D721F" w:rsidRDefault="006D721F" w:rsidP="006A4D40">
      <w:pPr>
        <w:pStyle w:val="FPP3"/>
        <w:numPr>
          <w:ilvl w:val="6"/>
          <w:numId w:val="13"/>
        </w:numPr>
      </w:pPr>
      <w:r w:rsidRPr="00557129">
        <w:t xml:space="preserve">If an existing temperature monitoring location is proposed to be used for either the exit or entrance, </w:t>
      </w:r>
      <w:r w:rsidR="00DA0B50">
        <w:t>verify</w:t>
      </w:r>
      <w:r w:rsidRPr="00557129">
        <w:t xml:space="preserve"> that the site accurately reflects water temperature within 10 meters of the entrance or exit. </w:t>
      </w:r>
    </w:p>
    <w:p w14:paraId="2CF5C897" w14:textId="3E31EBBE" w:rsidR="00DC6662" w:rsidRDefault="00DC6662" w:rsidP="00DC6662">
      <w:pPr>
        <w:pStyle w:val="FPP2"/>
      </w:pPr>
      <w:bookmarkStart w:id="223" w:name="_Ref32237130"/>
      <w:bookmarkStart w:id="224" w:name="_Toc95402301"/>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bookmarkEnd w:id="223"/>
      <w:bookmarkEnd w:id="224"/>
    </w:p>
    <w:p w14:paraId="1CEEE408" w14:textId="77777777" w:rsidR="001D589D" w:rsidRDefault="001D589D" w:rsidP="00B1475A">
      <w:pPr>
        <w:pStyle w:val="FPP3"/>
        <w:keepNext/>
        <w:rPr>
          <w:b/>
        </w:rPr>
      </w:pPr>
      <w:r>
        <w:rPr>
          <w:b/>
        </w:rPr>
        <w:t>Monitoring.</w:t>
      </w:r>
    </w:p>
    <w:p w14:paraId="1222DB2D" w14:textId="0DB80F85" w:rsidR="00C37343" w:rsidRPr="001D589D" w:rsidRDefault="00C37343" w:rsidP="001D589D">
      <w:pPr>
        <w:pStyle w:val="FPP3"/>
        <w:numPr>
          <w:ilvl w:val="3"/>
          <w:numId w:val="13"/>
        </w:numPr>
        <w:rPr>
          <w:b/>
        </w:rPr>
      </w:pPr>
      <w:r w:rsidRPr="00E41378">
        <w:t xml:space="preserve">Project biologists shall inspect fish passage facilities at the frequencies </w:t>
      </w:r>
      <w:r w:rsidR="00BC6DF0">
        <w:t>described</w:t>
      </w:r>
      <w:r w:rsidRPr="00E41378">
        <w:t xml:space="preserve"> </w:t>
      </w:r>
      <w:r w:rsidR="00934CF7">
        <w:t xml:space="preserve">above </w:t>
      </w:r>
      <w:r w:rsidRPr="00E41378">
        <w:t>in the juvenile and adult fish facilities operating criteria</w:t>
      </w:r>
      <w:r w:rsidR="00934CF7">
        <w:t>,</w:t>
      </w:r>
      <w:r w:rsidRPr="00E41378">
        <w:t xml:space="preserve"> </w:t>
      </w:r>
      <w:r w:rsidRPr="00934CF7">
        <w:rPr>
          <w:b/>
        </w:rPr>
        <w:t>sections</w:t>
      </w:r>
      <w:r w:rsidR="00934CF7" w:rsidRPr="00934CF7">
        <w:rPr>
          <w:b/>
        </w:rPr>
        <w:t xml:space="preserve"> </w:t>
      </w:r>
      <w:r w:rsidR="00934CF7" w:rsidRPr="00934CF7">
        <w:rPr>
          <w:b/>
        </w:rPr>
        <w:fldChar w:fldCharType="begin"/>
      </w:r>
      <w:r w:rsidR="00934CF7" w:rsidRPr="00934CF7">
        <w:rPr>
          <w:b/>
        </w:rPr>
        <w:instrText xml:space="preserve"> REF _Ref32229742 \r \h </w:instrText>
      </w:r>
      <w:r w:rsidR="00934CF7">
        <w:rPr>
          <w:b/>
        </w:rPr>
        <w:instrText xml:space="preserve"> \* MERGEFORMAT </w:instrText>
      </w:r>
      <w:r w:rsidR="00934CF7" w:rsidRPr="00934CF7">
        <w:rPr>
          <w:b/>
        </w:rPr>
      </w:r>
      <w:r w:rsidR="00934CF7" w:rsidRPr="00934CF7">
        <w:rPr>
          <w:b/>
        </w:rPr>
        <w:fldChar w:fldCharType="separate"/>
      </w:r>
      <w:r w:rsidR="008C5678">
        <w:rPr>
          <w:b/>
        </w:rPr>
        <w:t>2.3</w:t>
      </w:r>
      <w:r w:rsidR="00934CF7" w:rsidRPr="00934CF7">
        <w:rPr>
          <w:b/>
        </w:rPr>
        <w:fldChar w:fldCharType="end"/>
      </w:r>
      <w:r w:rsidR="00934CF7" w:rsidRPr="00934CF7">
        <w:rPr>
          <w:b/>
        </w:rPr>
        <w:t xml:space="preserve"> an</w:t>
      </w:r>
      <w:r w:rsidR="00934CF7">
        <w:rPr>
          <w:b/>
        </w:rPr>
        <w:t xml:space="preserve">d </w:t>
      </w:r>
      <w:r w:rsidR="00934CF7">
        <w:rPr>
          <w:b/>
        </w:rPr>
        <w:fldChar w:fldCharType="begin"/>
      </w:r>
      <w:r w:rsidR="00934CF7">
        <w:rPr>
          <w:b/>
        </w:rPr>
        <w:instrText xml:space="preserve"> REF _Ref32229756 \r \h </w:instrText>
      </w:r>
      <w:r w:rsidR="00934CF7">
        <w:rPr>
          <w:b/>
        </w:rPr>
      </w:r>
      <w:r w:rsidR="00934CF7">
        <w:rPr>
          <w:b/>
        </w:rPr>
        <w:fldChar w:fldCharType="separate"/>
      </w:r>
      <w:r w:rsidR="008C5678">
        <w:rPr>
          <w:b/>
        </w:rPr>
        <w:t>2.4</w:t>
      </w:r>
      <w:r w:rsidR="00934CF7">
        <w:rPr>
          <w:b/>
        </w:rPr>
        <w:fldChar w:fldCharType="end"/>
      </w:r>
      <w:r w:rsidRPr="00E41378">
        <w:t>.</w:t>
      </w:r>
    </w:p>
    <w:p w14:paraId="5409D74C" w14:textId="49D21EA8" w:rsidR="001D589D" w:rsidRPr="00E41378" w:rsidRDefault="001D589D" w:rsidP="001D589D">
      <w:pPr>
        <w:pStyle w:val="FPP3"/>
        <w:numPr>
          <w:ilvl w:val="3"/>
          <w:numId w:val="13"/>
        </w:numPr>
        <w:rPr>
          <w:b/>
        </w:rPr>
      </w:pPr>
      <w:r w:rsidRPr="00B00DB3">
        <w:t xml:space="preserve">Project biologists </w:t>
      </w:r>
      <w:r>
        <w:t xml:space="preserve">will </w:t>
      </w:r>
      <w:r w:rsidRPr="00B00DB3">
        <w:t xml:space="preserve">inspect project facilities for the presence of zebra and Quagga mussels once per month and during </w:t>
      </w:r>
      <w:proofErr w:type="spellStart"/>
      <w:r w:rsidRPr="00B00DB3">
        <w:t>dewaterings</w:t>
      </w:r>
      <w:proofErr w:type="spellEnd"/>
      <w:r>
        <w:t>, and will provide a monthly inspection report to C</w:t>
      </w:r>
      <w:r w:rsidRPr="00B00DB3">
        <w:t>ENWW-OD-T.</w:t>
      </w:r>
    </w:p>
    <w:p w14:paraId="33395BDE" w14:textId="77777777" w:rsidR="001D589D" w:rsidRPr="001D589D" w:rsidRDefault="001D589D" w:rsidP="00B1475A">
      <w:pPr>
        <w:pStyle w:val="FPP3"/>
        <w:keepNext/>
        <w:rPr>
          <w:b/>
        </w:rPr>
      </w:pPr>
      <w:r>
        <w:rPr>
          <w:b/>
          <w:szCs w:val="24"/>
        </w:rPr>
        <w:t>Reporting.</w:t>
      </w:r>
    </w:p>
    <w:p w14:paraId="5E3EFDE6" w14:textId="3A861C08" w:rsidR="00C37343" w:rsidRPr="002A6063" w:rsidRDefault="00926B25" w:rsidP="007F521D">
      <w:pPr>
        <w:pStyle w:val="FPP3"/>
        <w:numPr>
          <w:ilvl w:val="3"/>
          <w:numId w:val="13"/>
        </w:numPr>
        <w:spacing w:after="12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 xml:space="preserve">December 31 </w:t>
      </w:r>
      <w:r w:rsidR="001D589D">
        <w:t xml:space="preserve">summarizing </w:t>
      </w:r>
      <w:r w:rsidR="001D589D" w:rsidRPr="003B10B9">
        <w:t xml:space="preserve">project </w:t>
      </w:r>
      <w:r w:rsidR="001D589D">
        <w:t xml:space="preserve">and fish facility </w:t>
      </w:r>
      <w:r w:rsidR="001D589D" w:rsidRPr="003B10B9">
        <w:t>operations</w:t>
      </w:r>
      <w:r w:rsidR="001D589D">
        <w:t xml:space="preserve"> for each week (</w:t>
      </w:r>
      <w:r w:rsidR="00DC6662">
        <w:t>Friday through Thursday</w:t>
      </w:r>
      <w:r w:rsidR="001D589D">
        <w:t xml:space="preserve">), along with </w:t>
      </w:r>
      <w:r w:rsidR="001D589D" w:rsidRPr="003B10B9">
        <w:t>an evaluation of resulting fish passage conditions</w:t>
      </w:r>
      <w:r w:rsidR="001D589D">
        <w:t xml:space="preserve">. The reports will be e-mailed </w:t>
      </w:r>
      <w:r w:rsidR="00DC6662" w:rsidRPr="0040081E">
        <w:t>CENWW-OD</w:t>
      </w:r>
      <w:r w:rsidR="00DC6662" w:rsidRPr="003403AF">
        <w:t>-T by noon the following Monday.</w:t>
      </w:r>
      <w:r w:rsidR="006225CD">
        <w:t xml:space="preserve"> </w:t>
      </w:r>
      <w:r w:rsidR="001D589D">
        <w:t>The weekly reports will include</w:t>
      </w:r>
      <w:r w:rsidR="002A6063">
        <w:t>:</w:t>
      </w:r>
    </w:p>
    <w:p w14:paraId="319F555E" w14:textId="13BD3B88" w:rsidR="002A6063" w:rsidRPr="002A6063" w:rsidRDefault="001D589D" w:rsidP="007F521D">
      <w:pPr>
        <w:numPr>
          <w:ilvl w:val="6"/>
          <w:numId w:val="13"/>
        </w:numPr>
        <w:spacing w:after="120"/>
      </w:pPr>
      <w:r>
        <w:rPr>
          <w:bCs/>
          <w:szCs w:val="24"/>
        </w:rPr>
        <w:t>O</w:t>
      </w:r>
      <w:r w:rsidR="00C37343" w:rsidRPr="002A6063">
        <w:rPr>
          <w:szCs w:val="24"/>
        </w:rPr>
        <w:t>ut-of-criteria situations and subs</w:t>
      </w:r>
      <w:r w:rsidR="00915655" w:rsidRPr="002A6063">
        <w:rPr>
          <w:szCs w:val="24"/>
        </w:rPr>
        <w:t>equent corrective actions taken</w:t>
      </w:r>
      <w:r w:rsidR="00BB5476">
        <w:rPr>
          <w:szCs w:val="24"/>
        </w:rPr>
        <w:t>.</w:t>
      </w:r>
    </w:p>
    <w:p w14:paraId="489AD7CE" w14:textId="19195D98" w:rsidR="002A6063" w:rsidRPr="002A6063" w:rsidRDefault="001D589D" w:rsidP="007F521D">
      <w:pPr>
        <w:numPr>
          <w:ilvl w:val="6"/>
          <w:numId w:val="13"/>
        </w:numPr>
        <w:spacing w:after="120"/>
      </w:pPr>
      <w:r>
        <w:rPr>
          <w:bCs/>
          <w:szCs w:val="24"/>
        </w:rPr>
        <w:t>E</w:t>
      </w:r>
      <w:r w:rsidR="00C37343" w:rsidRPr="002A6063">
        <w:rPr>
          <w:szCs w:val="24"/>
        </w:rPr>
        <w:t>quipment malfunctions, breakdowns, or damage</w:t>
      </w:r>
      <w:r>
        <w:rPr>
          <w:szCs w:val="24"/>
        </w:rPr>
        <w:t xml:space="preserve">, </w:t>
      </w:r>
      <w:r w:rsidR="00C37343" w:rsidRPr="002A6063">
        <w:rPr>
          <w:szCs w:val="24"/>
        </w:rPr>
        <w:t>wi</w:t>
      </w:r>
      <w:r>
        <w:rPr>
          <w:szCs w:val="24"/>
        </w:rPr>
        <w:t>th a summary of resulting repairs</w:t>
      </w:r>
      <w:r w:rsidR="00BB5476">
        <w:rPr>
          <w:szCs w:val="24"/>
        </w:rPr>
        <w:t>.</w:t>
      </w:r>
    </w:p>
    <w:p w14:paraId="7755DFCF" w14:textId="0ECD9D6A" w:rsidR="002A6063" w:rsidRPr="002A6063" w:rsidRDefault="00C37343" w:rsidP="007F521D">
      <w:pPr>
        <w:numPr>
          <w:ilvl w:val="6"/>
          <w:numId w:val="13"/>
        </w:numPr>
        <w:spacing w:after="120"/>
      </w:pPr>
      <w:r w:rsidRPr="002A6063">
        <w:rPr>
          <w:bCs/>
          <w:szCs w:val="24"/>
        </w:rPr>
        <w:t>A</w:t>
      </w:r>
      <w:r w:rsidRPr="002A6063">
        <w:rPr>
          <w:szCs w:val="24"/>
        </w:rPr>
        <w:t>dult fishway control calibrations</w:t>
      </w:r>
      <w:r w:rsidR="00BB5476">
        <w:rPr>
          <w:szCs w:val="24"/>
        </w:rPr>
        <w:t>.</w:t>
      </w:r>
    </w:p>
    <w:p w14:paraId="34781092" w14:textId="42B87376" w:rsidR="002A6063" w:rsidRPr="002A6063" w:rsidRDefault="00C37343" w:rsidP="007F521D">
      <w:pPr>
        <w:numPr>
          <w:ilvl w:val="6"/>
          <w:numId w:val="13"/>
        </w:numPr>
        <w:spacing w:after="120"/>
      </w:pPr>
      <w:r w:rsidRPr="002A6063">
        <w:rPr>
          <w:bCs/>
          <w:szCs w:val="24"/>
        </w:rPr>
        <w:t>E</w:t>
      </w:r>
      <w:r w:rsidRPr="002A6063">
        <w:rPr>
          <w:szCs w:val="24"/>
        </w:rPr>
        <w:t>SBS and VBS inspections</w:t>
      </w:r>
      <w:r w:rsidR="00BB5476">
        <w:rPr>
          <w:szCs w:val="24"/>
        </w:rPr>
        <w:t>.</w:t>
      </w:r>
    </w:p>
    <w:p w14:paraId="7D207AFD" w14:textId="18DA51DE" w:rsidR="00C37343" w:rsidRPr="00046D9D" w:rsidRDefault="001D589D" w:rsidP="006A4D40">
      <w:pPr>
        <w:numPr>
          <w:ilvl w:val="6"/>
          <w:numId w:val="13"/>
        </w:numPr>
      </w:pPr>
      <w:r>
        <w:rPr>
          <w:bCs/>
          <w:szCs w:val="24"/>
        </w:rPr>
        <w:t>U</w:t>
      </w:r>
      <w:r w:rsidR="00C37343" w:rsidRPr="002A6063">
        <w:rPr>
          <w:szCs w:val="24"/>
        </w:rPr>
        <w:t xml:space="preserve">nusual activities </w:t>
      </w:r>
      <w:r w:rsidR="00BA7FB2" w:rsidRPr="002A6063">
        <w:rPr>
          <w:szCs w:val="24"/>
        </w:rPr>
        <w:t>that</w:t>
      </w:r>
      <w:r w:rsidR="00C37343" w:rsidRPr="002A6063">
        <w:rPr>
          <w:szCs w:val="24"/>
        </w:rPr>
        <w:t xml:space="preserve"> at the project </w:t>
      </w:r>
      <w:r w:rsidR="00BA7FB2" w:rsidRPr="002A6063">
        <w:rPr>
          <w:szCs w:val="24"/>
        </w:rPr>
        <w:t>that</w:t>
      </w:r>
      <w:r w:rsidR="00C37343" w:rsidRPr="002A6063">
        <w:rPr>
          <w:szCs w:val="24"/>
        </w:rPr>
        <w:t xml:space="preserve"> may </w:t>
      </w:r>
      <w:r>
        <w:rPr>
          <w:szCs w:val="24"/>
        </w:rPr>
        <w:t xml:space="preserve">have </w:t>
      </w:r>
      <w:r w:rsidR="00C37343" w:rsidRPr="002A6063">
        <w:rPr>
          <w:szCs w:val="24"/>
        </w:rPr>
        <w:t>affect</w:t>
      </w:r>
      <w:r>
        <w:rPr>
          <w:szCs w:val="24"/>
        </w:rPr>
        <w:t>ed</w:t>
      </w:r>
      <w:r w:rsidR="00C37343" w:rsidRPr="002A6063">
        <w:rPr>
          <w:szCs w:val="24"/>
        </w:rPr>
        <w:t xml:space="preserve"> fish passage.</w:t>
      </w:r>
    </w:p>
    <w:p w14:paraId="2AE6A66D" w14:textId="38DE52E8" w:rsidR="001D589D" w:rsidRDefault="001D589D" w:rsidP="001D589D">
      <w:pPr>
        <w:pStyle w:val="FPP3"/>
        <w:numPr>
          <w:ilvl w:val="3"/>
          <w:numId w:val="13"/>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w:t>
      </w:r>
      <w:r>
        <w:lastRenderedPageBreak/>
        <w:t xml:space="preserve">next working day, pursuant to the coordination process and template in </w:t>
      </w:r>
      <w:r>
        <w:rPr>
          <w:b/>
        </w:rPr>
        <w:t>FPP Chapter 1 – Overview</w:t>
      </w:r>
      <w:r w:rsidR="008C5678">
        <w:rPr>
          <w:b/>
        </w:rPr>
        <w:t xml:space="preserve"> </w:t>
      </w:r>
      <w:r w:rsidR="008C5678">
        <w:rPr>
          <w:bCs/>
        </w:rPr>
        <w:t>(</w:t>
      </w:r>
      <w:r w:rsidRPr="008C5678">
        <w:rPr>
          <w:bCs/>
        </w:rPr>
        <w:t>section 2.3.2</w:t>
      </w:r>
      <w:r w:rsidR="008C5678">
        <w:t>)</w:t>
      </w:r>
      <w:r>
        <w:t>.</w:t>
      </w:r>
    </w:p>
    <w:p w14:paraId="621B46D3" w14:textId="154DE25E" w:rsidR="00046D9D" w:rsidRDefault="00046D9D" w:rsidP="001D589D">
      <w:pPr>
        <w:pStyle w:val="FPP3"/>
        <w:numPr>
          <w:ilvl w:val="3"/>
          <w:numId w:val="13"/>
        </w:numPr>
      </w:pPr>
      <w:r w:rsidRPr="00046D9D">
        <w:rPr>
          <w:b/>
          <w:szCs w:val="24"/>
        </w:rPr>
        <w:t>Annual Reports.</w:t>
      </w:r>
      <w:r w:rsidR="00BC6DF0">
        <w:rPr>
          <w:szCs w:val="24"/>
        </w:rPr>
        <w:t xml:space="preserve"> </w:t>
      </w:r>
      <w:r w:rsidRPr="00046D9D">
        <w:t xml:space="preserve">Project biologists shall prepare a draft annual report by February 10 and a final report by March 15 summarizing </w:t>
      </w:r>
      <w:r w:rsidR="000356F9">
        <w:t xml:space="preserve">fish facility operations for </w:t>
      </w:r>
      <w:r w:rsidRPr="00046D9D">
        <w:t xml:space="preserve">the </w:t>
      </w:r>
      <w:r w:rsidR="000356F9">
        <w:t>previous year</w:t>
      </w:r>
      <w:r w:rsidRPr="00046D9D">
        <w:t>.</w:t>
      </w:r>
      <w:r w:rsidR="00BC6DF0">
        <w:t xml:space="preserve"> </w:t>
      </w:r>
      <w:r w:rsidRPr="00046D9D">
        <w:t xml:space="preserve">The annual report shall also include a description of all actions taken to discourage avian predation at the project, with an overview of the effectiveness of the </w:t>
      </w:r>
      <w:r w:rsidR="000356F9">
        <w:t>actions</w:t>
      </w:r>
      <w:r w:rsidRPr="00046D9D">
        <w:t>.</w:t>
      </w:r>
    </w:p>
    <w:p w14:paraId="7C960EBF" w14:textId="2E17DAF6" w:rsidR="000E7D23" w:rsidRDefault="00BC6DF0" w:rsidP="002769F5">
      <w:pPr>
        <w:pStyle w:val="FPP1"/>
      </w:pPr>
      <w:bookmarkStart w:id="225" w:name="_Toc161471825"/>
      <w:bookmarkStart w:id="226" w:name="_Toc95402302"/>
      <w:r>
        <w:t>FISH FACILITIES</w:t>
      </w:r>
      <w:r w:rsidR="000E7D23" w:rsidRPr="00440732">
        <w:t xml:space="preserve"> Maintenance</w:t>
      </w:r>
      <w:bookmarkEnd w:id="225"/>
      <w:bookmarkEnd w:id="226"/>
    </w:p>
    <w:p w14:paraId="1F9CF30F" w14:textId="1C2DA761" w:rsidR="00DC6662" w:rsidRDefault="00DC6662" w:rsidP="00DC6662">
      <w:pPr>
        <w:pStyle w:val="FPP2"/>
      </w:pPr>
      <w:bookmarkStart w:id="227" w:name="_Toc95402303"/>
      <w:r>
        <w:t>Dewatering &amp; Fish Handling</w:t>
      </w:r>
      <w:bookmarkEnd w:id="227"/>
    </w:p>
    <w:p w14:paraId="23C0B0F2" w14:textId="2F30CE45" w:rsidR="00154EBB" w:rsidRDefault="00DC6662" w:rsidP="00385B2F">
      <w:pPr>
        <w:pStyle w:val="FPP3"/>
      </w:pPr>
      <w:r w:rsidRPr="00384BF1">
        <w:t>Project biologists should be present to provide technical guidance at all project activities that may involve fish handling.</w:t>
      </w:r>
      <w:r w:rsidR="006225CD">
        <w:t xml:space="preserve"> </w:t>
      </w:r>
      <w:r w:rsidRPr="00325090">
        <w:t xml:space="preserve">All </w:t>
      </w:r>
      <w:proofErr w:type="spellStart"/>
      <w:r w:rsidRPr="00325090">
        <w:t>dewaterings</w:t>
      </w:r>
      <w:proofErr w:type="spellEnd"/>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w:t>
      </w:r>
      <w:r w:rsidR="006225CD">
        <w:t xml:space="preserve"> </w:t>
      </w:r>
      <w:r w:rsidR="00C37343" w:rsidRPr="00915655">
        <w:t>When river temperatures</w:t>
      </w:r>
      <w:r w:rsidR="00BC6DF0">
        <w:t xml:space="preserve"> </w:t>
      </w:r>
      <w:r w:rsidR="00CB6696">
        <w:t>exceed 68</w:t>
      </w:r>
      <w:r w:rsidR="0000646F">
        <w:t>°</w:t>
      </w:r>
      <w:r w:rsidR="00CB6696">
        <w:t xml:space="preserve">F at the Juvenile Fish Facility (JFF) sample tank, </w:t>
      </w:r>
      <w:r w:rsidR="00C37343" w:rsidRPr="00915655">
        <w:t>all adult fish handling will be coordinated through CENWW-OD-T.</w:t>
      </w:r>
      <w:r w:rsidR="006225CD">
        <w:t xml:space="preserve"> </w:t>
      </w:r>
      <w:bookmarkStart w:id="228" w:name="_Toc161471826"/>
      <w:r w:rsidR="00587249">
        <w:t xml:space="preserve">Project </w:t>
      </w:r>
      <w:r w:rsidRPr="00E17D70">
        <w:rPr>
          <w:i/>
        </w:rPr>
        <w:t xml:space="preserve">Dewatering </w:t>
      </w:r>
      <w:r w:rsidR="00E17D70" w:rsidRPr="00E17D70">
        <w:rPr>
          <w:i/>
        </w:rPr>
        <w:t>P</w:t>
      </w:r>
      <w:r w:rsidRPr="00E17D70">
        <w:rPr>
          <w:i/>
        </w:rPr>
        <w:t>lans</w:t>
      </w:r>
      <w:r w:rsidR="00587249" w:rsidRPr="00587249">
        <w:rPr>
          <w:rStyle w:val="FootnoteReference"/>
        </w:rPr>
        <w:footnoteReference w:id="7"/>
      </w:r>
      <w:r w:rsidRPr="00587249">
        <w:t xml:space="preserve"> </w:t>
      </w:r>
      <w:r w:rsidRPr="00325090">
        <w:t xml:space="preserve">were reviewed and revised in 2011 to ensure they comply with </w:t>
      </w:r>
      <w:r w:rsidRPr="00695185">
        <w:rPr>
          <w:b/>
        </w:rPr>
        <w:t>Appendix F</w:t>
      </w:r>
      <w:r w:rsidRPr="00325090">
        <w:t>.</w:t>
      </w:r>
    </w:p>
    <w:p w14:paraId="3250FB9F" w14:textId="1E7AE611" w:rsidR="00385B2F" w:rsidRPr="00385B2F" w:rsidRDefault="00DC6662" w:rsidP="002769F5">
      <w:pPr>
        <w:pStyle w:val="FPP2"/>
        <w:rPr>
          <w:rStyle w:val="Heading3Char"/>
          <w:rFonts w:cs="Times New Roman"/>
          <w:bCs w:val="0"/>
          <w:szCs w:val="20"/>
        </w:rPr>
      </w:pPr>
      <w:bookmarkStart w:id="229" w:name="_Toc95402304"/>
      <w:r>
        <w:t>Maintenance</w:t>
      </w:r>
      <w:r w:rsidRPr="002769F5">
        <w:t xml:space="preserve"> </w:t>
      </w:r>
      <w:r>
        <w:t xml:space="preserve">- </w:t>
      </w:r>
      <w:r w:rsidR="00385B2F" w:rsidRPr="002769F5">
        <w:t>Juvenile Fish Facilities</w:t>
      </w:r>
      <w:bookmarkEnd w:id="229"/>
    </w:p>
    <w:bookmarkEnd w:id="228"/>
    <w:p w14:paraId="67D1D614" w14:textId="3AAA4665" w:rsidR="00C37343" w:rsidRDefault="00915655" w:rsidP="006A4D40">
      <w:pPr>
        <w:numPr>
          <w:ilvl w:val="2"/>
          <w:numId w:val="13"/>
        </w:numPr>
      </w:pPr>
      <w:r w:rsidRPr="00385B2F">
        <w:rPr>
          <w:b/>
        </w:rPr>
        <w:t>Scheduled Maintenance</w:t>
      </w:r>
      <w:r w:rsidR="00B00DB3" w:rsidRPr="00385B2F">
        <w:rPr>
          <w:b/>
        </w:rPr>
        <w:t>.</w:t>
      </w:r>
      <w:r w:rsidR="006225CD">
        <w:rPr>
          <w:b/>
        </w:rPr>
        <w:t xml:space="preserve"> </w:t>
      </w:r>
      <w:r w:rsidR="00C37343" w:rsidRPr="00385B2F">
        <w:t>Scheduled maintenance of the juvenile facilities is conducted during the entire year.</w:t>
      </w:r>
      <w:r w:rsidR="006225CD">
        <w:t xml:space="preserve"> </w:t>
      </w:r>
      <w:r w:rsidR="00C37343" w:rsidRPr="00385B2F">
        <w:t>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w:t>
      </w:r>
      <w:r w:rsidR="00EE2525">
        <w:rPr>
          <w:color w:val="FF0000"/>
        </w:rPr>
        <w:t>*</w:t>
      </w:r>
      <w:r w:rsidR="00EE2525" w:rsidRPr="00385B2F">
        <w:t>.</w:t>
      </w:r>
      <w:r w:rsidR="00EE2525">
        <w:t xml:space="preserve"> </w:t>
      </w:r>
      <w:r w:rsidR="00EE2525" w:rsidRPr="006155BE">
        <w:rPr>
          <w:i/>
          <w:color w:val="FF0000"/>
        </w:rPr>
        <w:t xml:space="preserve">[*NOTE: in </w:t>
      </w:r>
      <w:del w:id="230" w:author="Wright, Lisa S CIV USARMY CENWD (USA)" w:date="2021-11-02T15:07:00Z">
        <w:r w:rsidR="00EE2525" w:rsidRPr="006155BE" w:rsidDel="00BB5476">
          <w:rPr>
            <w:i/>
            <w:color w:val="FF0000"/>
          </w:rPr>
          <w:delText>202</w:delText>
        </w:r>
        <w:r w:rsidR="00903DA8" w:rsidDel="00BB5476">
          <w:rPr>
            <w:i/>
            <w:color w:val="FF0000"/>
          </w:rPr>
          <w:delText>1</w:delText>
        </w:r>
      </w:del>
      <w:ins w:id="231" w:author="Wright, Lisa S CIV USARMY CENWD (USA)" w:date="2021-11-02T15:07:00Z">
        <w:r w:rsidR="00BB5476">
          <w:rPr>
            <w:i/>
            <w:color w:val="FF0000"/>
          </w:rPr>
          <w:t>2022</w:t>
        </w:r>
      </w:ins>
      <w:r w:rsidR="00EE2525" w:rsidRPr="006155BE">
        <w:rPr>
          <w:i/>
          <w:color w:val="FF0000"/>
        </w:rPr>
        <w:t xml:space="preserve">, bypass operations will </w:t>
      </w:r>
      <w:r w:rsidR="00EE2525">
        <w:rPr>
          <w:i/>
          <w:color w:val="FF0000"/>
        </w:rPr>
        <w:t>start</w:t>
      </w:r>
      <w:r w:rsidR="00EE2525" w:rsidRPr="006155BE">
        <w:rPr>
          <w:i/>
          <w:color w:val="FF0000"/>
        </w:rPr>
        <w:t xml:space="preserve"> March 1, as described in </w:t>
      </w:r>
      <w:r w:rsidR="00EE2525" w:rsidRPr="006155BE">
        <w:rPr>
          <w:b/>
          <w:i/>
          <w:color w:val="FF0000"/>
        </w:rPr>
        <w:t>sections 2.3.1 and 2.3.2</w:t>
      </w:r>
      <w:r w:rsidR="00EE2525" w:rsidRPr="006155BE">
        <w:rPr>
          <w:i/>
          <w:color w:val="FF0000"/>
        </w:rPr>
        <w:t>]</w:t>
      </w:r>
      <w:r w:rsidR="00C37343" w:rsidRPr="00385B2F">
        <w:t>.</w:t>
      </w:r>
      <w:r w:rsidR="006225CD">
        <w:t xml:space="preserve"> </w:t>
      </w:r>
      <w:r w:rsidR="00C37343" w:rsidRPr="00385B2F">
        <w:t>During the fish passage season parts of the facilities are maintained on a daily, weekly, or longer interval to keep them in proper operating condition.</w:t>
      </w:r>
    </w:p>
    <w:p w14:paraId="4015942E" w14:textId="2D946E9C" w:rsidR="00DC6662" w:rsidRDefault="000D0FAC" w:rsidP="006A4D40">
      <w:pPr>
        <w:numPr>
          <w:ilvl w:val="2"/>
          <w:numId w:val="13"/>
        </w:numPr>
      </w:pPr>
      <w:bookmarkStart w:id="232" w:name="_Ref437940222"/>
      <w:r w:rsidRPr="00385B2F">
        <w:rPr>
          <w:b/>
        </w:rPr>
        <w:t>Unscheduled Maintenance</w:t>
      </w:r>
      <w:r w:rsidR="00B00DB3" w:rsidRPr="00385B2F">
        <w:rPr>
          <w:b/>
        </w:rPr>
        <w:t>.</w:t>
      </w:r>
      <w:r w:rsidR="006225CD">
        <w:t xml:space="preserve"> </w:t>
      </w:r>
      <w:r w:rsidR="00C37343" w:rsidRPr="00385B2F">
        <w:t>Unscheduled maintenance is the correction of any situation that prevents facilities from operating according to criteria or that will impact fish passage or survival.</w:t>
      </w:r>
      <w:bookmarkEnd w:id="232"/>
      <w:r w:rsidR="006225CD">
        <w:t xml:space="preserve"> </w:t>
      </w:r>
    </w:p>
    <w:p w14:paraId="780EBCDE" w14:textId="64717526" w:rsidR="00C37343" w:rsidRDefault="00DC6662" w:rsidP="006A4D40">
      <w:pPr>
        <w:numPr>
          <w:ilvl w:val="3"/>
          <w:numId w:val="13"/>
        </w:numPr>
        <w:spacing w:after="0"/>
      </w:pPr>
      <w:r>
        <w:rPr>
          <w:b/>
        </w:rPr>
        <w:t>Notification/Reporting.</w:t>
      </w:r>
      <w:r w:rsidR="006225CD">
        <w:t xml:space="preserve"> </w:t>
      </w:r>
      <w:r w:rsidR="00C37343" w:rsidRPr="00385B2F">
        <w:t>Maintenance of facilities such as ESBSs, which sometimes break down during the fish passage season, will be carried out as described below.</w:t>
      </w:r>
      <w:r w:rsidR="006225CD">
        <w:t xml:space="preserve"> </w:t>
      </w:r>
      <w:r w:rsidRPr="00204DAB">
        <w:t xml:space="preserve">In these cases, repairs will be made as </w:t>
      </w:r>
      <w:proofErr w:type="gramStart"/>
      <w:r w:rsidRPr="00204DAB">
        <w:t>prescribed</w:t>
      </w:r>
      <w:proofErr w:type="gramEnd"/>
      <w:r w:rsidRPr="00204DAB">
        <w:t xml:space="preserve">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w:t>
      </w:r>
      <w:r w:rsidR="006225CD">
        <w:t xml:space="preserve"> </w:t>
      </w:r>
      <w:r w:rsidR="00573F50" w:rsidRPr="00204DAB">
        <w:t>Unscheduled maintenance that will have a significant impact on fish passage shall be coordinated with NOAA Fisheries and FPOM on a case-by-case basis by CENWW-OD-T.</w:t>
      </w:r>
      <w:r w:rsidR="006225CD">
        <w:t xml:space="preserve">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1877D316" w:rsidR="00385B2F" w:rsidRDefault="00385B2F" w:rsidP="006A4D40">
      <w:pPr>
        <w:pStyle w:val="FPP3"/>
        <w:numPr>
          <w:ilvl w:val="6"/>
          <w:numId w:val="13"/>
        </w:numPr>
        <w:spacing w:after="0"/>
      </w:pPr>
      <w:r>
        <w:t>Description of outage</w:t>
      </w:r>
      <w:r w:rsidR="00BB5476">
        <w:t>.</w:t>
      </w:r>
    </w:p>
    <w:p w14:paraId="3D9D991E" w14:textId="691FE136" w:rsidR="00385B2F" w:rsidRPr="004B7612" w:rsidRDefault="00385B2F" w:rsidP="006A4D40">
      <w:pPr>
        <w:pStyle w:val="FPP3"/>
        <w:numPr>
          <w:ilvl w:val="6"/>
          <w:numId w:val="13"/>
        </w:numPr>
        <w:spacing w:after="0"/>
      </w:pPr>
      <w:r w:rsidRPr="004B7612">
        <w:rPr>
          <w:szCs w:val="24"/>
        </w:rPr>
        <w:t>Type of outage required</w:t>
      </w:r>
      <w:r w:rsidR="00BB5476">
        <w:rPr>
          <w:szCs w:val="24"/>
        </w:rPr>
        <w:t>.</w:t>
      </w:r>
    </w:p>
    <w:p w14:paraId="6207ED10" w14:textId="04FCD29F" w:rsidR="00385B2F" w:rsidRPr="004B7612" w:rsidRDefault="00385B2F" w:rsidP="006A4D40">
      <w:pPr>
        <w:pStyle w:val="FPP3"/>
        <w:numPr>
          <w:ilvl w:val="6"/>
          <w:numId w:val="13"/>
        </w:numPr>
        <w:spacing w:after="0"/>
      </w:pPr>
      <w:r w:rsidRPr="004B7612">
        <w:rPr>
          <w:szCs w:val="24"/>
        </w:rPr>
        <w:lastRenderedPageBreak/>
        <w:t>Impact on facility operation</w:t>
      </w:r>
      <w:r w:rsidR="00BB5476">
        <w:rPr>
          <w:szCs w:val="24"/>
        </w:rPr>
        <w:t>.</w:t>
      </w:r>
    </w:p>
    <w:p w14:paraId="651E5E7E" w14:textId="4DB51F66" w:rsidR="00385B2F" w:rsidRPr="004B7612" w:rsidRDefault="00385B2F" w:rsidP="006A4D40">
      <w:pPr>
        <w:pStyle w:val="FPP3"/>
        <w:numPr>
          <w:ilvl w:val="6"/>
          <w:numId w:val="13"/>
        </w:numPr>
        <w:spacing w:after="0"/>
      </w:pPr>
      <w:r w:rsidRPr="004B7612">
        <w:rPr>
          <w:szCs w:val="24"/>
        </w:rPr>
        <w:t>Length of time for repairs</w:t>
      </w:r>
      <w:r w:rsidR="00BB5476">
        <w:rPr>
          <w:szCs w:val="24"/>
        </w:rPr>
        <w:t>.</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4B1E9C48" w:rsidR="00385B2F" w:rsidRDefault="00385B2F" w:rsidP="006A4D40">
      <w:pPr>
        <w:numPr>
          <w:ilvl w:val="3"/>
          <w:numId w:val="13"/>
        </w:numPr>
      </w:pPr>
      <w:bookmarkStart w:id="233" w:name="_Ref437940166"/>
      <w:r w:rsidRPr="00385B2F">
        <w:rPr>
          <w:b/>
        </w:rPr>
        <w:t>ESBSs.</w:t>
      </w:r>
      <w:r w:rsidR="006225CD">
        <w:t xml:space="preserve"> </w:t>
      </w:r>
      <w:r>
        <w:t xml:space="preserve"> </w:t>
      </w:r>
      <w:r w:rsidRPr="00385B2F">
        <w:t xml:space="preserve">The ESBSs deflect fish and water up the </w:t>
      </w:r>
      <w:proofErr w:type="spellStart"/>
      <w:r w:rsidRPr="00385B2F">
        <w:t>gatewell</w:t>
      </w:r>
      <w:proofErr w:type="spellEnd"/>
      <w:r w:rsidRPr="00385B2F">
        <w:t xml:space="preserve"> slots as part of the fish </w:t>
      </w:r>
      <w:r>
        <w:t xml:space="preserve">bypass system and are </w:t>
      </w:r>
      <w:r w:rsidRPr="00385B2F">
        <w:t xml:space="preserve">inspected periodically throughout the juvenile </w:t>
      </w:r>
      <w:r>
        <w:t>passage</w:t>
      </w:r>
      <w:r w:rsidRPr="00385B2F">
        <w:t xml:space="preserve"> season with a video monitoring system.</w:t>
      </w:r>
      <w:r w:rsidR="006225CD">
        <w:t xml:space="preserve"> </w:t>
      </w:r>
      <w:r w:rsidRPr="00385B2F">
        <w:t xml:space="preserve">If </w:t>
      </w:r>
      <w:r>
        <w:t>an ESBS</w:t>
      </w:r>
      <w:r w:rsidRPr="00385B2F">
        <w:t xml:space="preserve"> is found to be damaged</w:t>
      </w:r>
      <w:r>
        <w:t>,</w:t>
      </w:r>
      <w:r w:rsidRPr="00385B2F">
        <w:t xml:space="preserve"> it will be removed and either replaced with a </w:t>
      </w:r>
      <w:r w:rsidR="00BB5476" w:rsidRPr="00385B2F">
        <w:t>spare</w:t>
      </w:r>
      <w:r w:rsidR="00BB5476">
        <w:t xml:space="preserve"> or</w:t>
      </w:r>
      <w:r w:rsidRPr="00385B2F">
        <w:t xml:space="preserve"> repaired and returned to service.</w:t>
      </w:r>
      <w:r w:rsidR="006225CD">
        <w:t xml:space="preserve"> </w:t>
      </w:r>
      <w:r w:rsidRPr="00385B2F">
        <w:t xml:space="preserve">A turbine unit shall not be operated with a known damaged or nonfunctioning </w:t>
      </w:r>
      <w:r>
        <w:t>screen</w:t>
      </w:r>
      <w:r w:rsidRPr="00385B2F">
        <w:t xml:space="preserve"> or without a full complement of ESBSs, flow vanes and VBSs.</w:t>
      </w:r>
      <w:r w:rsidR="006225CD">
        <w:t xml:space="preserve"> </w:t>
      </w:r>
      <w:r w:rsidRPr="00385B2F">
        <w:t>If a screen fails on a weekend or at night when maintenance crews are not available, the respective turbine unit will be shut down and generation switched to</w:t>
      </w:r>
      <w:r>
        <w:t xml:space="preserve"> a</w:t>
      </w:r>
      <w:r w:rsidRPr="00385B2F">
        <w:t xml:space="preserve"> fully screened unit.</w:t>
      </w:r>
      <w:r w:rsidR="006225CD">
        <w:t xml:space="preserve"> </w:t>
      </w:r>
      <w:r w:rsidRPr="00385B2F">
        <w:t>If all screened turbine units are in service, water may be spilled until the affected screen can be removed and repaired or replaced.</w:t>
      </w:r>
      <w:bookmarkEnd w:id="233"/>
    </w:p>
    <w:p w14:paraId="6BECDEAD" w14:textId="0D71EABD" w:rsidR="00385B2F" w:rsidRDefault="00385B2F" w:rsidP="006A4D40">
      <w:pPr>
        <w:numPr>
          <w:ilvl w:val="3"/>
          <w:numId w:val="13"/>
        </w:numPr>
      </w:pPr>
      <w:r w:rsidRPr="00385B2F">
        <w:rPr>
          <w:b/>
        </w:rPr>
        <w:t>VBS</w:t>
      </w:r>
      <w:r>
        <w:rPr>
          <w:b/>
        </w:rPr>
        <w:t>s</w:t>
      </w:r>
      <w:r w:rsidRPr="00385B2F">
        <w:rPr>
          <w:b/>
        </w:rPr>
        <w:t>.</w:t>
      </w:r>
      <w:r w:rsidR="006225CD">
        <w:t xml:space="preserve"> </w:t>
      </w:r>
      <w:r w:rsidR="00E07FA7" w:rsidRPr="00385B2F">
        <w:t xml:space="preserve">Each </w:t>
      </w:r>
      <w:proofErr w:type="spellStart"/>
      <w:r w:rsidR="00E07FA7" w:rsidRPr="00385B2F">
        <w:t>gatewell</w:t>
      </w:r>
      <w:proofErr w:type="spellEnd"/>
      <w:r w:rsidR="00E07FA7" w:rsidRPr="00385B2F">
        <w:t xml:space="preserve"> has a VBS located vertically between the bulkhead slot and the operating gate slot</w:t>
      </w:r>
      <w:r w:rsidR="00E07FA7">
        <w:t xml:space="preserve"> to </w:t>
      </w:r>
      <w:r w:rsidR="00E07FA7" w:rsidRPr="00385B2F">
        <w:t xml:space="preserve">guide fish </w:t>
      </w:r>
      <w:r w:rsidR="00E07FA7">
        <w:t xml:space="preserve">away </w:t>
      </w:r>
      <w:r w:rsidR="00E07FA7" w:rsidRPr="00385B2F">
        <w:t>from the turbine intake.</w:t>
      </w:r>
      <w:r w:rsidR="00E07FA7">
        <w:t xml:space="preserve"> </w:t>
      </w:r>
      <w:r w:rsidR="00E07FA7" w:rsidRPr="00385B2F">
        <w:t>The VBSs are designed to</w:t>
      </w:r>
      <w:r w:rsidR="00E07FA7">
        <w:t xml:space="preserve"> </w:t>
      </w:r>
      <w:r w:rsidR="00E07FA7" w:rsidRPr="00385B2F">
        <w:t>distribute flow evenly through the screens to minimize fish impingement and</w:t>
      </w:r>
      <w:r w:rsidR="00E07FA7">
        <w:t>/or</w:t>
      </w:r>
      <w:r w:rsidR="00E07FA7" w:rsidRPr="00385B2F">
        <w:t xml:space="preserve"> descaling.</w:t>
      </w:r>
      <w:r w:rsidR="00E07FA7">
        <w:t xml:space="preserve"> </w:t>
      </w:r>
      <w:r w:rsidR="00E07FA7" w:rsidRPr="00385B2F">
        <w:t xml:space="preserve">The </w:t>
      </w:r>
      <w:proofErr w:type="spellStart"/>
      <w:r w:rsidR="00E07FA7">
        <w:t>gatewell</w:t>
      </w:r>
      <w:proofErr w:type="spellEnd"/>
      <w:r w:rsidR="00E07FA7">
        <w:t xml:space="preserve"> </w:t>
      </w:r>
      <w:r w:rsidR="00E07FA7" w:rsidRPr="00385B2F">
        <w:t>water surface elevations are routinely measured to determine head differential across the VBSs caused by debris.</w:t>
      </w:r>
      <w:r w:rsidR="00E07FA7">
        <w:t xml:space="preserve"> </w:t>
      </w:r>
      <w:r w:rsidR="00E07FA7" w:rsidRPr="00385B2F">
        <w:t>VBSs are to be pulled and cleaned when head differentials reach 1.5'.</w:t>
      </w:r>
      <w:r w:rsidR="00E07FA7">
        <w:t xml:space="preserve"> </w:t>
      </w:r>
      <w:r w:rsidR="00E07FA7" w:rsidRPr="00385B2F">
        <w:t>Prior to pulling a VBS for cleaning, the turbine unit loading will be lowered to the lower end of the 1% efficiency range</w:t>
      </w:r>
      <w:ins w:id="234" w:author="St John, Scott J CIV USARMY CENWW (USA)" w:date="2021-12-17T14:44:00Z">
        <w:r w:rsidR="00E07FA7">
          <w:t xml:space="preserve">, </w:t>
        </w:r>
        <w:proofErr w:type="spellStart"/>
        <w:r w:rsidR="00E07FA7">
          <w:t>gatewell</w:t>
        </w:r>
        <w:proofErr w:type="spellEnd"/>
        <w:r w:rsidR="00E07FA7">
          <w:t xml:space="preserve"> orifices closed</w:t>
        </w:r>
      </w:ins>
      <w:ins w:id="235" w:author="Wright, Lisa S CIV USARMY CENWD (USA)" w:date="2022-02-10T16:13:00Z">
        <w:r w:rsidR="00E07FA7">
          <w:t>,</w:t>
        </w:r>
      </w:ins>
      <w:r w:rsidR="00E07FA7" w:rsidRPr="00385B2F">
        <w:t xml:space="preserve"> and the </w:t>
      </w:r>
      <w:proofErr w:type="spellStart"/>
      <w:r w:rsidR="00E07FA7" w:rsidRPr="00385B2F">
        <w:t>gatewell</w:t>
      </w:r>
      <w:proofErr w:type="spellEnd"/>
      <w:r w:rsidR="00E07FA7" w:rsidRPr="00385B2F">
        <w:t xml:space="preserve"> dipped with a </w:t>
      </w:r>
      <w:proofErr w:type="spellStart"/>
      <w:r w:rsidR="00E07FA7" w:rsidRPr="00385B2F">
        <w:t>gatewell</w:t>
      </w:r>
      <w:proofErr w:type="spellEnd"/>
      <w:r w:rsidR="00E07FA7" w:rsidRPr="00385B2F">
        <w:t xml:space="preserve"> basket to remove all fish present in the </w:t>
      </w:r>
      <w:proofErr w:type="spellStart"/>
      <w:r w:rsidR="00E07FA7" w:rsidRPr="00385B2F">
        <w:t>gatewell</w:t>
      </w:r>
      <w:proofErr w:type="spellEnd"/>
      <w:r w:rsidR="00E07FA7" w:rsidRPr="00385B2F">
        <w:t xml:space="preserve"> unless doing so results in increased mortality (e.g., high numbers of adult or juvenile shad in </w:t>
      </w:r>
      <w:proofErr w:type="spellStart"/>
      <w:r w:rsidR="00E07FA7" w:rsidRPr="00385B2F">
        <w:t>gatewells</w:t>
      </w:r>
      <w:proofErr w:type="spellEnd"/>
      <w:r w:rsidR="00E07FA7" w:rsidRPr="00385B2F">
        <w:t>).</w:t>
      </w:r>
      <w:r w:rsidR="00E07FA7">
        <w:t xml:space="preserve"> </w:t>
      </w:r>
      <w:r w:rsidR="00E07FA7" w:rsidRPr="00385B2F">
        <w:t xml:space="preserve">Immediately after dipping, the VBS shall be </w:t>
      </w:r>
      <w:proofErr w:type="gramStart"/>
      <w:r w:rsidR="00E07FA7" w:rsidRPr="00385B2F">
        <w:t>raised</w:t>
      </w:r>
      <w:proofErr w:type="gramEnd"/>
      <w:r w:rsidR="00E07FA7" w:rsidRPr="00385B2F">
        <w:t xml:space="preserve"> and debris hosed off.</w:t>
      </w:r>
      <w:r w:rsidR="00E07FA7">
        <w:t xml:space="preserve"> </w:t>
      </w:r>
      <w:r w:rsidR="00E07FA7" w:rsidRPr="00385B2F">
        <w:t xml:space="preserve">The turbine unit shall remain operating at the lower end of 1% while the VBS is being cleaned so </w:t>
      </w:r>
      <w:proofErr w:type="spellStart"/>
      <w:r w:rsidR="00E07FA7" w:rsidRPr="00385B2F">
        <w:t>gatewell</w:t>
      </w:r>
      <w:proofErr w:type="spellEnd"/>
      <w:r w:rsidR="00E07FA7" w:rsidRPr="00385B2F">
        <w:t xml:space="preserve"> flow will carry the debris into the operating </w:t>
      </w:r>
      <w:proofErr w:type="spellStart"/>
      <w:r w:rsidR="00E07FA7" w:rsidRPr="00385B2F">
        <w:t>gatewell</w:t>
      </w:r>
      <w:proofErr w:type="spellEnd"/>
      <w:r w:rsidR="00E07FA7" w:rsidRPr="00385B2F">
        <w:t xml:space="preserve"> where it will pass through the turbine unit.</w:t>
      </w:r>
      <w:r w:rsidR="00E07FA7">
        <w:t xml:space="preserve"> </w:t>
      </w:r>
      <w:r w:rsidR="00E07FA7" w:rsidRPr="00385B2F">
        <w:t>Immediately after cleaning the VBS, the VBS shall be lowered to the normal operating position to prevent fish pass</w:t>
      </w:r>
      <w:r w:rsidR="00E07FA7">
        <w:t>ing</w:t>
      </w:r>
      <w:r w:rsidR="00E07FA7" w:rsidRPr="00385B2F">
        <w:t xml:space="preserve"> from the bulkhead slot into the operating gate slot</w:t>
      </w:r>
      <w:ins w:id="236" w:author="St John, Scott J CIV USARMY CENWW (USA)" w:date="2021-12-17T14:44:00Z">
        <w:r w:rsidR="00E07FA7">
          <w:t xml:space="preserve"> and orifices reopened</w:t>
        </w:r>
      </w:ins>
      <w:r w:rsidR="00E07FA7" w:rsidRPr="00385B2F">
        <w:t>.</w:t>
      </w:r>
      <w:r w:rsidR="00E07FA7">
        <w:t xml:space="preserve"> </w:t>
      </w:r>
      <w:r w:rsidR="00E07FA7" w:rsidRPr="00385B2F">
        <w:t>The VBSs shall not be raised longer than 30 minutes with the turbine unit running.</w:t>
      </w:r>
      <w:r w:rsidR="00E07FA7">
        <w:t xml:space="preserve"> </w:t>
      </w:r>
      <w:r w:rsidR="00E07FA7" w:rsidRPr="00385B2F">
        <w:t xml:space="preserve">If VBSs cannot be cleaned within </w:t>
      </w:r>
      <w:r w:rsidR="00E07FA7">
        <w:t>1</w:t>
      </w:r>
      <w:r w:rsidR="00E07FA7" w:rsidRPr="00385B2F">
        <w:t xml:space="preserve"> workday of the head differential reaching 1.5', the turbine unit loading will be lowered to the lower end of </w:t>
      </w:r>
      <w:r w:rsidR="00E07FA7">
        <w:t xml:space="preserve">the </w:t>
      </w:r>
      <w:r w:rsidR="00E07FA7" w:rsidRPr="00385B2F">
        <w:t>1% range until the VBS can be cleaned.</w:t>
      </w:r>
      <w:r w:rsidR="00E07FA7">
        <w:t xml:space="preserve"> </w:t>
      </w:r>
      <w:r w:rsidR="00E07FA7" w:rsidRPr="00385B2F">
        <w:t xml:space="preserve">If the cleaning frequency of VBSs exceeds </w:t>
      </w:r>
      <w:r w:rsidR="00E07FA7">
        <w:t>Project personnel</w:t>
      </w:r>
      <w:r w:rsidR="00E07FA7" w:rsidRPr="00385B2F">
        <w:t xml:space="preserve">’s cleaning capability of approximately 10 VBSs per day, 7 days per week, </w:t>
      </w:r>
      <w:r w:rsidR="00E07FA7">
        <w:t>Project personnel</w:t>
      </w:r>
      <w:r w:rsidR="00E07FA7" w:rsidRPr="00385B2F">
        <w:t xml:space="preserve"> will notify CENWW-OD-T.</w:t>
      </w:r>
      <w:r w:rsidR="00E07FA7">
        <w:t xml:space="preserve"> </w:t>
      </w:r>
      <w:r w:rsidR="00E07FA7" w:rsidRPr="00385B2F">
        <w:t xml:space="preserve">Then CENWW-OD-T will coordinate with NOAA Fisheries and other FPOM participants regarding an exemption to dipping </w:t>
      </w:r>
      <w:proofErr w:type="spellStart"/>
      <w:r w:rsidR="00E07FA7" w:rsidRPr="00385B2F">
        <w:t>gatewells</w:t>
      </w:r>
      <w:proofErr w:type="spellEnd"/>
      <w:r w:rsidR="00E07FA7" w:rsidRPr="00385B2F">
        <w:t xml:space="preserve"> prior to cleaning VBSs.</w:t>
      </w:r>
      <w:r w:rsidR="00E07FA7">
        <w:t xml:space="preserve"> </w:t>
      </w:r>
      <w:r w:rsidR="00E07FA7" w:rsidRPr="00385B2F">
        <w:t xml:space="preserve">An exemption to dipping </w:t>
      </w:r>
      <w:proofErr w:type="spellStart"/>
      <w:r w:rsidR="00E07FA7" w:rsidRPr="00385B2F">
        <w:t>gatewells</w:t>
      </w:r>
      <w:proofErr w:type="spellEnd"/>
      <w:r w:rsidR="00E07FA7" w:rsidRPr="00385B2F">
        <w:t xml:space="preserve"> prior to cleaning VBSs will be based on fish numbers and TDG levels.</w:t>
      </w:r>
      <w:r w:rsidR="00E07FA7">
        <w:t xml:space="preserve"> </w:t>
      </w:r>
      <w:r w:rsidR="00E07FA7" w:rsidRPr="00385B2F">
        <w:t>If a VBS is found to be damaged during an inspection or cleaning, the VBS panel will be repaired or replaced with a spare panel.</w:t>
      </w:r>
      <w:r w:rsidR="00E07FA7">
        <w:t xml:space="preserve"> </w:t>
      </w:r>
      <w:r w:rsidR="00E07FA7" w:rsidRPr="00385B2F">
        <w:t xml:space="preserve">The turbine unit will not be operated with a </w:t>
      </w:r>
      <w:proofErr w:type="gramStart"/>
      <w:r w:rsidR="00E07FA7" w:rsidRPr="00385B2F">
        <w:t>known damaged VBS.</w:t>
      </w:r>
      <w:proofErr w:type="gramEnd"/>
    </w:p>
    <w:p w14:paraId="79277ED1" w14:textId="2DEB0CF2" w:rsidR="00D64D0D" w:rsidRPr="00D64D0D" w:rsidRDefault="00D64D0D" w:rsidP="006A4D40">
      <w:pPr>
        <w:numPr>
          <w:ilvl w:val="3"/>
          <w:numId w:val="13"/>
        </w:numPr>
      </w:pPr>
      <w:proofErr w:type="spellStart"/>
      <w:r w:rsidRPr="00D64D0D">
        <w:rPr>
          <w:b/>
          <w:szCs w:val="24"/>
        </w:rPr>
        <w:t>Gatewell</w:t>
      </w:r>
      <w:proofErr w:type="spellEnd"/>
      <w:r w:rsidRPr="00D64D0D">
        <w:rPr>
          <w:b/>
          <w:szCs w:val="24"/>
        </w:rPr>
        <w:t xml:space="preserve"> Orifices.</w:t>
      </w:r>
      <w:r w:rsidR="006225CD">
        <w:rPr>
          <w:szCs w:val="24"/>
        </w:rPr>
        <w:t xml:space="preserve"> </w:t>
      </w:r>
      <w:r w:rsidR="00E07FA7" w:rsidRPr="00D64D0D">
        <w:t xml:space="preserve">Each </w:t>
      </w:r>
      <w:proofErr w:type="spellStart"/>
      <w:r w:rsidR="00E07FA7" w:rsidRPr="00D64D0D">
        <w:t>gatewell</w:t>
      </w:r>
      <w:proofErr w:type="spellEnd"/>
      <w:r w:rsidR="00E07FA7" w:rsidRPr="00D64D0D">
        <w:t xml:space="preserve"> has two orifices with </w:t>
      </w:r>
      <w:ins w:id="237" w:author="St John, Scott J CIV USARMY CENWW (USA)" w:date="2022-01-18T16:40:00Z">
        <w:r w:rsidR="00E07FA7">
          <w:t xml:space="preserve">air operated </w:t>
        </w:r>
      </w:ins>
      <w:r w:rsidR="00E07FA7" w:rsidRPr="00D64D0D">
        <w:t xml:space="preserve">valves to allow fish to exit the </w:t>
      </w:r>
      <w:proofErr w:type="spellStart"/>
      <w:r w:rsidR="00E07FA7" w:rsidRPr="00D64D0D">
        <w:t>gatewell</w:t>
      </w:r>
      <w:proofErr w:type="spellEnd"/>
      <w:r w:rsidR="00E07FA7" w:rsidRPr="00D64D0D">
        <w:t>.</w:t>
      </w:r>
      <w:r w:rsidR="00E07FA7">
        <w:t xml:space="preserve"> </w:t>
      </w:r>
      <w:r w:rsidR="00E07FA7" w:rsidRPr="00D64D0D">
        <w:t xml:space="preserve">Under normal operation, one orifice per </w:t>
      </w:r>
      <w:proofErr w:type="spellStart"/>
      <w:r w:rsidR="00E07FA7" w:rsidRPr="00D64D0D">
        <w:t>gatewell</w:t>
      </w:r>
      <w:proofErr w:type="spellEnd"/>
      <w:r w:rsidR="00E07FA7" w:rsidRPr="00D64D0D">
        <w:t xml:space="preserve"> (normally the south orifice) is operated.</w:t>
      </w:r>
      <w:r w:rsidR="00E07FA7">
        <w:t xml:space="preserve"> </w:t>
      </w:r>
      <w:r w:rsidR="00E07FA7" w:rsidRPr="00D64D0D">
        <w:t xml:space="preserve">If an </w:t>
      </w:r>
      <w:ins w:id="238" w:author="St John, Scott J CIV USARMY CENWW (USA)" w:date="2022-01-18T16:41:00Z">
        <w:r w:rsidR="00E07FA7">
          <w:t xml:space="preserve">air-valve that operates the </w:t>
        </w:r>
      </w:ins>
      <w:r w:rsidR="00E07FA7" w:rsidRPr="00D64D0D">
        <w:t xml:space="preserve">orifice </w:t>
      </w:r>
      <w:ins w:id="239" w:author="St John, Scott J CIV USARMY CENWW (USA)" w:date="2022-01-18T16:41:00Z">
        <w:r w:rsidR="00E07FA7">
          <w:t xml:space="preserve">fails or the orifice </w:t>
        </w:r>
      </w:ins>
      <w:r w:rsidR="00E07FA7" w:rsidRPr="00D64D0D">
        <w:t xml:space="preserve">becomes blocked with debris or is damaged, it will be closed and the alternate orifice for that </w:t>
      </w:r>
      <w:proofErr w:type="spellStart"/>
      <w:r w:rsidR="00E07FA7" w:rsidRPr="00D64D0D">
        <w:t>gatewell</w:t>
      </w:r>
      <w:proofErr w:type="spellEnd"/>
      <w:r w:rsidR="00E07FA7" w:rsidRPr="00D64D0D">
        <w:t xml:space="preserve"> operated until repairs can be made.</w:t>
      </w:r>
      <w:r w:rsidR="00E07FA7">
        <w:t xml:space="preserve"> </w:t>
      </w:r>
      <w:r w:rsidR="00E07FA7" w:rsidRPr="00D64D0D">
        <w:t xml:space="preserve">If both </w:t>
      </w:r>
      <w:ins w:id="240" w:author="St John, Scott J CIV USARMY CENWW (USA)" w:date="2022-01-18T16:42:00Z">
        <w:r w:rsidR="00E07FA7">
          <w:t xml:space="preserve">air-valves that operate the </w:t>
        </w:r>
      </w:ins>
      <w:r w:rsidR="00E07FA7" w:rsidRPr="00D64D0D">
        <w:t xml:space="preserve">orifices </w:t>
      </w:r>
      <w:ins w:id="241" w:author="St John, Scott J CIV USARMY CENWW (USA)" w:date="2022-01-18T16:42:00Z">
        <w:r w:rsidR="00E07FA7">
          <w:t>fail</w:t>
        </w:r>
      </w:ins>
      <w:del w:id="242" w:author="St John, Scott J CIV USARMY CENWW (USA)" w:date="2022-01-18T16:42:00Z">
        <w:r w:rsidR="00E07FA7" w:rsidRPr="00D64D0D" w:rsidDel="0043102E">
          <w:delText xml:space="preserve">are </w:delText>
        </w:r>
      </w:del>
      <w:del w:id="243" w:author="St John, Scott J CIV USARMY CENWW (USA)" w:date="2021-12-28T16:02:00Z">
        <w:r w:rsidR="00E07FA7" w:rsidRPr="00D64D0D" w:rsidDel="00C10268">
          <w:delText xml:space="preserve">blocked with debris, </w:delText>
        </w:r>
      </w:del>
      <w:del w:id="244" w:author="St John, Scott J CIV USARMY CENWW (USA)" w:date="2022-01-18T16:42:00Z">
        <w:r w:rsidR="00E07FA7" w:rsidRPr="00D64D0D" w:rsidDel="0043102E">
          <w:delText>damaged</w:delText>
        </w:r>
      </w:del>
      <w:ins w:id="245" w:author="St John, Scott J CIV USARMY CENWW (USA)" w:date="2021-12-28T16:02:00Z">
        <w:r w:rsidR="00E07FA7">
          <w:t xml:space="preserve"> a</w:t>
        </w:r>
      </w:ins>
      <w:ins w:id="246" w:author="St John, Scott J CIV USARMY CENWW (USA)" w:date="2021-12-28T16:03:00Z">
        <w:r w:rsidR="00E07FA7">
          <w:t xml:space="preserve">nd </w:t>
        </w:r>
      </w:ins>
      <w:ins w:id="247" w:author="St John, Scott J CIV USARMY CENWW (USA)" w:date="2022-01-18T16:42:00Z">
        <w:r w:rsidR="00E07FA7">
          <w:t xml:space="preserve">the orifice </w:t>
        </w:r>
      </w:ins>
      <w:ins w:id="248" w:author="St John, Scott J CIV USARMY CENWW (USA)" w:date="2021-12-28T16:03:00Z">
        <w:r w:rsidR="00E07FA7">
          <w:t>cannot be fully operated</w:t>
        </w:r>
      </w:ins>
      <w:r w:rsidR="00E07FA7" w:rsidRPr="00D64D0D">
        <w:t xml:space="preserve">, or must be kept closed, the turbine unit will </w:t>
      </w:r>
      <w:ins w:id="249" w:author="St John, Scott J CIV USARMY CENWW (USA)" w:date="2022-01-14T13:48:00Z">
        <w:r w:rsidR="00E07FA7">
          <w:t xml:space="preserve">normally </w:t>
        </w:r>
      </w:ins>
      <w:r w:rsidR="00E07FA7" w:rsidRPr="00D64D0D">
        <w:t>be taken out of service until repairs can be made</w:t>
      </w:r>
      <w:r w:rsidR="00E07FA7">
        <w:t>.</w:t>
      </w:r>
      <w:ins w:id="250" w:author="St John, Scott J CIV USARMY CENWW (USA)" w:date="2022-01-18T11:18:00Z">
        <w:r w:rsidR="00E07FA7">
          <w:t xml:space="preserve">  </w:t>
        </w:r>
      </w:ins>
      <w:del w:id="251" w:author="St John, Scott J CIV USARMY CENWW (USA)" w:date="2021-12-17T14:46:00Z">
        <w:r w:rsidR="00E07FA7" w:rsidRPr="00D64D0D" w:rsidDel="00EB1439">
          <w:delText>.</w:delText>
        </w:r>
        <w:r w:rsidR="00E07FA7" w:rsidDel="00EB1439">
          <w:delText xml:space="preserve"> </w:delText>
        </w:r>
        <w:r w:rsidR="00E07FA7" w:rsidRPr="00D64D0D" w:rsidDel="00EB1439">
          <w:delText xml:space="preserve">If there is a </w:delText>
        </w:r>
        <w:r w:rsidR="00E07FA7" w:rsidRPr="00D64D0D" w:rsidDel="00EB1439">
          <w:lastRenderedPageBreak/>
          <w:delText>major failure with the bypass system that prevents the gatewell orifices from operating, traveling screens and bar screens will remain in operation.</w:delText>
        </w:r>
        <w:r w:rsidR="00E07FA7" w:rsidDel="00EB1439">
          <w:delText xml:space="preserve"> </w:delText>
        </w:r>
        <w:r w:rsidR="00E07FA7" w:rsidRPr="00D64D0D" w:rsidDel="00EB1439">
          <w:delText>Turbine units shall</w:delText>
        </w:r>
      </w:del>
      <w:del w:id="252" w:author="St John, Scott J CIV USARMY CENWW (USA)" w:date="2021-12-17T14:45:00Z">
        <w:r w:rsidR="00E07FA7" w:rsidRPr="00D64D0D" w:rsidDel="00EB1439">
          <w:delText xml:space="preserve"> not be operated with blocked or closed orifices for longer than 10 hours.</w:delText>
        </w:r>
        <w:r w:rsidR="00E07FA7" w:rsidDel="00EB1439">
          <w:delText xml:space="preserve"> </w:delText>
        </w:r>
      </w:del>
      <w:ins w:id="253" w:author="St John, Scott J CIV USARMY CENWW (USA)" w:date="2022-01-14T13:48:00Z">
        <w:r w:rsidR="00E07FA7">
          <w:t>At the discretion of the Project Biologis</w:t>
        </w:r>
      </w:ins>
      <w:ins w:id="254" w:author="St John, Scott J CIV USARMY CENWW (USA)" w:date="2022-01-14T13:49:00Z">
        <w:r w:rsidR="00E07FA7">
          <w:t xml:space="preserve">t, both orifices in a </w:t>
        </w:r>
        <w:proofErr w:type="spellStart"/>
        <w:r w:rsidR="00E07FA7">
          <w:t>gatewell</w:t>
        </w:r>
        <w:proofErr w:type="spellEnd"/>
        <w:r w:rsidR="00E07FA7">
          <w:t xml:space="preserve"> may be closed for up to 5 hours in an operating turbine unit with ESBSs in place</w:t>
        </w:r>
      </w:ins>
      <w:ins w:id="255" w:author="St John, Scott J CIV USARMY CENWW (USA)" w:date="2022-01-18T13:10:00Z">
        <w:r w:rsidR="00E07FA7">
          <w:t xml:space="preserve">, </w:t>
        </w:r>
      </w:ins>
      <w:ins w:id="256" w:author="St John, Scott J CIV USARMY CENWW (USA)" w:date="2022-01-18T13:11:00Z">
        <w:r w:rsidR="00E07FA7">
          <w:t>but orifice closure times may need to be less depending on fish numbers and condition</w:t>
        </w:r>
      </w:ins>
      <w:ins w:id="257" w:author="St John, Scott J CIV USARMY CENWW (USA)" w:date="2022-01-14T13:49:00Z">
        <w:r w:rsidR="00E07FA7">
          <w:t xml:space="preserve">.  </w:t>
        </w:r>
      </w:ins>
      <w:ins w:id="258" w:author="St John, Scott J CIV USARMY CENWW (USA)" w:date="2022-01-18T13:09:00Z">
        <w:r w:rsidR="00E07FA7">
          <w:t xml:space="preserve">Reduce turbine unit loading to the lower end of the 1% efficiency range if deemed necessary by the Project Biologist.  </w:t>
        </w:r>
      </w:ins>
      <w:ins w:id="259" w:author="St John, Scott J CIV USARMY CENWW (USA)" w:date="2022-01-18T13:08:00Z">
        <w:r w:rsidR="00E07FA7">
          <w:t>If both orifices remain closed</w:t>
        </w:r>
      </w:ins>
      <w:ins w:id="260" w:author="St John, Scott J CIV USARMY CENWW (USA)" w:date="2022-01-18T13:09:00Z">
        <w:r w:rsidR="00E07FA7">
          <w:t xml:space="preserve"> after 5 hours</w:t>
        </w:r>
      </w:ins>
      <w:ins w:id="261" w:author="St John, Scott J CIV USARMY CENWW (USA)" w:date="2022-01-18T13:08:00Z">
        <w:r w:rsidR="00E07FA7">
          <w:t>, the turbine unit will be taken out of service</w:t>
        </w:r>
      </w:ins>
      <w:ins w:id="262" w:author="St John, Scott J CIV USARMY CENWW (USA)" w:date="2022-01-18T13:09:00Z">
        <w:r w:rsidR="00E07FA7">
          <w:t xml:space="preserve">.  </w:t>
        </w:r>
      </w:ins>
      <w:r w:rsidR="00E07FA7" w:rsidRPr="00D64D0D">
        <w:t xml:space="preserve">During any orifice closure, </w:t>
      </w:r>
      <w:del w:id="263" w:author="St John, Scott J CIV USARMY CENWW (USA)" w:date="2022-01-14T13:49:00Z">
        <w:r w:rsidR="00E07FA7" w:rsidDel="00160E82">
          <w:delText>Project personnel</w:delText>
        </w:r>
        <w:r w:rsidR="00E07FA7" w:rsidRPr="00D64D0D" w:rsidDel="00160E82">
          <w:delText xml:space="preserve"> shall monitor</w:delText>
        </w:r>
      </w:del>
      <w:r w:rsidR="00E07FA7" w:rsidRPr="00D64D0D">
        <w:t xml:space="preserve"> </w:t>
      </w:r>
      <w:proofErr w:type="spellStart"/>
      <w:r w:rsidR="00E07FA7" w:rsidRPr="00D64D0D">
        <w:t>gatewells</w:t>
      </w:r>
      <w:proofErr w:type="spellEnd"/>
      <w:r w:rsidR="00E07FA7" w:rsidRPr="00D64D0D">
        <w:t xml:space="preserve"> </w:t>
      </w:r>
      <w:ins w:id="264" w:author="St John, Scott J CIV USARMY CENWW (USA)" w:date="2022-01-14T13:49:00Z">
        <w:r w:rsidR="00E07FA7">
          <w:t>shall be monitored hourly (unit is op</w:t>
        </w:r>
      </w:ins>
      <w:ins w:id="265" w:author="St John, Scott J CIV USARMY CENWW (USA)" w:date="2022-01-14T13:50:00Z">
        <w:r w:rsidR="00E07FA7">
          <w:t xml:space="preserve">erating) or at least every 2 hours (unit is not operating) by project personnel </w:t>
        </w:r>
      </w:ins>
      <w:r w:rsidR="00E07FA7" w:rsidRPr="00D64D0D">
        <w:t>for signs of fish problems or mortality.</w:t>
      </w:r>
      <w:del w:id="266" w:author="St John, Scott J CIV USARMY CENWW (USA)" w:date="2021-12-17T14:45:00Z">
        <w:r w:rsidR="00E07FA7" w:rsidDel="00EB1439">
          <w:delText xml:space="preserve"> </w:delText>
        </w:r>
        <w:r w:rsidR="00E07FA7" w:rsidRPr="00D64D0D" w:rsidDel="00EB1439">
          <w:delText>If repairs are expected to take longer than two days, a salvage program will be initiated to dip the juveniles from the gatewells with a gatewell basket until repairs are made and the system watered up again or orifices opened.</w:delText>
        </w:r>
        <w:r w:rsidR="00E07FA7" w:rsidDel="00EB1439">
          <w:delText xml:space="preserve"> </w:delText>
        </w:r>
        <w:r w:rsidR="00E07FA7" w:rsidRPr="00D64D0D" w:rsidDel="00EB1439">
          <w:delText>Juvenile fish shall not remain in gatewells longer than 48 hours.</w:delText>
        </w:r>
        <w:r w:rsidR="00E07FA7" w:rsidDel="00EB1439">
          <w:delText xml:space="preserve"> </w:delText>
        </w:r>
        <w:r w:rsidR="00E07FA7" w:rsidRPr="00D64D0D" w:rsidDel="00EB1439">
          <w:delText>During periods of high fish passage, it may be necessary to cease operation of turbine units with ESBSs in place and with closed orifices in less than 10 hours, depending on fish numbers and condition.</w:delText>
        </w:r>
        <w:r w:rsidR="00E07FA7" w:rsidDel="00EB1439">
          <w:delText xml:space="preserve"> </w:delText>
        </w:r>
        <w:r w:rsidR="00E07FA7" w:rsidRPr="00D64D0D" w:rsidDel="00EB1439">
          <w:delText>Spill may occur to provide an alternate avenue for fish passage during facility outages.</w:delText>
        </w:r>
      </w:del>
      <w:ins w:id="267" w:author="St John, Scott J CIV USARMY CENWW (USA)" w:date="2022-01-14T13:50:00Z">
        <w:r w:rsidR="00E07FA7">
          <w:t xml:space="preserve">  </w:t>
        </w:r>
      </w:ins>
      <w:ins w:id="268" w:author="St John, Scott J CIV USARMY CENWW (USA)" w:date="2021-12-28T16:04:00Z">
        <w:r w:rsidR="00E07FA7">
          <w:t xml:space="preserve">  </w:t>
        </w:r>
      </w:ins>
      <w:ins w:id="269" w:author="St John, Scott J CIV USARMY CENWW (USA)" w:date="2021-12-17T14:47:00Z">
        <w:r w:rsidR="00E07FA7" w:rsidRPr="00542CF6">
          <w:t>If repairs are to take longer than 48 hours</w:t>
        </w:r>
      </w:ins>
      <w:ins w:id="270" w:author="St John, Scott J CIV USARMY CENWW (USA)" w:date="2022-01-18T13:12:00Z">
        <w:r w:rsidR="00E07FA7">
          <w:t xml:space="preserve"> and both orifices in a </w:t>
        </w:r>
        <w:proofErr w:type="spellStart"/>
        <w:r w:rsidR="00E07FA7">
          <w:t>gatewell</w:t>
        </w:r>
        <w:proofErr w:type="spellEnd"/>
        <w:r w:rsidR="00E07FA7">
          <w:t xml:space="preserve"> need to remain closed</w:t>
        </w:r>
      </w:ins>
      <w:ins w:id="271" w:author="St John, Scott J CIV USARMY CENWW (USA)" w:date="2021-12-17T14:47:00Z">
        <w:r w:rsidR="00E07FA7" w:rsidRPr="00542CF6">
          <w:t xml:space="preserve">, juvenile fish will be dipped from the </w:t>
        </w:r>
        <w:proofErr w:type="spellStart"/>
        <w:r w:rsidR="00E07FA7" w:rsidRPr="00542CF6">
          <w:t>gatewell</w:t>
        </w:r>
        <w:proofErr w:type="spellEnd"/>
        <w:r w:rsidR="00E07FA7" w:rsidRPr="00542CF6">
          <w:t xml:space="preserve"> with a </w:t>
        </w:r>
        <w:proofErr w:type="spellStart"/>
        <w:r w:rsidR="00E07FA7" w:rsidRPr="00542CF6">
          <w:t>gatewell</w:t>
        </w:r>
        <w:proofErr w:type="spellEnd"/>
        <w:r w:rsidR="00E07FA7" w:rsidRPr="00542CF6">
          <w:t xml:space="preserve"> dip basket</w:t>
        </w:r>
        <w:r w:rsidR="00E07FA7">
          <w:t xml:space="preserve"> </w:t>
        </w:r>
        <w:r w:rsidR="00E07FA7" w:rsidRPr="00A66042">
          <w:t>in accordance with the project dewatering and fish-handling plan</w:t>
        </w:r>
        <w:r w:rsidR="00E07FA7" w:rsidRPr="00542CF6">
          <w:t>.</w:t>
        </w:r>
        <w:r w:rsidR="00E07FA7" w:rsidRPr="005C5ECA">
          <w:t xml:space="preserve"> </w:t>
        </w:r>
        <w:r w:rsidR="00E07FA7" w:rsidRPr="004872E0">
          <w:t xml:space="preserve">During times of high fish passage or if there is evidence of any difficulty in holding fish in </w:t>
        </w:r>
        <w:proofErr w:type="spellStart"/>
        <w:r w:rsidR="00E07FA7" w:rsidRPr="004872E0">
          <w:t>gatewells</w:t>
        </w:r>
        <w:proofErr w:type="spellEnd"/>
        <w:r w:rsidR="00E07FA7" w:rsidRPr="004872E0">
          <w:t xml:space="preserve">, fish are to be dipped from the </w:t>
        </w:r>
        <w:proofErr w:type="spellStart"/>
        <w:r w:rsidR="00E07FA7" w:rsidRPr="004872E0">
          <w:t>gatewells</w:t>
        </w:r>
        <w:proofErr w:type="spellEnd"/>
        <w:r w:rsidR="00E07FA7" w:rsidRPr="004872E0">
          <w:t xml:space="preserve"> </w:t>
        </w:r>
        <w:r w:rsidR="00E07FA7">
          <w:t>prior to the 48 hours</w:t>
        </w:r>
        <w:r w:rsidR="00E07FA7" w:rsidRPr="000B7137">
          <w:t xml:space="preserve"> </w:t>
        </w:r>
        <w:r w:rsidR="00E07FA7" w:rsidRPr="00A66042">
          <w:t>in accordance with the project dewatering and fish-handling plan</w:t>
        </w:r>
        <w:r w:rsidR="00E07FA7">
          <w:t>.</w:t>
        </w:r>
      </w:ins>
    </w:p>
    <w:p w14:paraId="7B390E62" w14:textId="7E86E978" w:rsidR="00D64D0D" w:rsidRDefault="0084491A" w:rsidP="006A4D40">
      <w:pPr>
        <w:numPr>
          <w:ilvl w:val="3"/>
          <w:numId w:val="13"/>
        </w:numPr>
      </w:pPr>
      <w:r w:rsidRPr="004B2875">
        <w:rPr>
          <w:b/>
        </w:rPr>
        <w:t>Dewatering Structure</w:t>
      </w:r>
      <w:r w:rsidRPr="004B2875">
        <w:t>.</w:t>
      </w:r>
      <w:r w:rsidR="006225CD">
        <w:t xml:space="preserve"> </w:t>
      </w:r>
      <w:r w:rsidRPr="004B2875">
        <w:t>The dewatering structure acts as a transition from the collection channel to the bypass pipe/flume.</w:t>
      </w:r>
      <w:r w:rsidR="006225CD">
        <w:t xml:space="preserve"> </w:t>
      </w:r>
      <w:r w:rsidRPr="004B2875">
        <w:t>An inclined screen and a side dewatering screen allow excess water to be bled off, with all fish and remaining water transitioning into the bypass pipe.</w:t>
      </w:r>
      <w:r w:rsidR="006225CD">
        <w:t xml:space="preserve"> </w:t>
      </w:r>
      <w:r w:rsidRPr="004B2875">
        <w:t>Some of the excess water is discharged into the adult fish facility auxiliary water supply system and some is used as the water supply for the sampling facilities.</w:t>
      </w:r>
      <w:r w:rsidR="006225CD">
        <w:t xml:space="preserve"> </w:t>
      </w:r>
      <w:r w:rsidRPr="004B2875">
        <w:t>The dewatering structure contains trash sweeps and an air-burst system for cleaning the dewatering screens of impinged debris.</w:t>
      </w:r>
      <w:r w:rsidR="006225CD">
        <w:t xml:space="preserve"> </w:t>
      </w:r>
      <w:r w:rsidRPr="004B2875">
        <w:t>If a trash sweep breaks and interferes with juvenile fish passage through the structure or if a screen is damaged, an emergency bypass system in the collection channel may be used to bypass juveniles while repairs are made.</w:t>
      </w:r>
      <w:r w:rsidR="006225CD">
        <w:t xml:space="preserve"> </w:t>
      </w:r>
      <w:r w:rsidRPr="004B2875">
        <w:t>Operation of the emergency bypass system requires the juvenile bypass system to be dewatered and stoplogs inserted at the upstream end of the dewatering structure.</w:t>
      </w:r>
      <w:r w:rsidR="006225CD">
        <w:t xml:space="preserve"> </w:t>
      </w:r>
      <w:r w:rsidRPr="004B2875">
        <w:t xml:space="preserve">The emergency bypass is then </w:t>
      </w:r>
      <w:proofErr w:type="gramStart"/>
      <w:r w:rsidRPr="004B2875">
        <w:t>opened</w:t>
      </w:r>
      <w:proofErr w:type="gramEnd"/>
      <w:r w:rsidRPr="004B2875">
        <w:t xml:space="preserve"> and the bypass system operated with one orifice per </w:t>
      </w:r>
      <w:proofErr w:type="spellStart"/>
      <w:r w:rsidRPr="004B2875">
        <w:t>gatewell</w:t>
      </w:r>
      <w:proofErr w:type="spellEnd"/>
      <w:r w:rsidRPr="004B2875">
        <w:t xml:space="preserve"> open.</w:t>
      </w:r>
      <w:r w:rsidR="006225CD">
        <w:t xml:space="preserve"> </w:t>
      </w:r>
      <w:r w:rsidRPr="004B2875">
        <w:t>Spill may also be required to bypass juvenile fish while in emergency bypass operations.</w:t>
      </w:r>
      <w:r w:rsidR="006225CD">
        <w:t xml:space="preserve"> </w:t>
      </w:r>
      <w:r w:rsidRPr="004B2875">
        <w:t>Prior to any emergency dewatering of the collection channel, the project will notify CENWW-OD-T.</w:t>
      </w:r>
      <w:r w:rsidR="006225CD">
        <w:t xml:space="preserve"> </w:t>
      </w:r>
      <w:r w:rsidRPr="004B2875">
        <w:t>Then CENWW-OD-T will be responsible for notifying NOAA Fisheries and other FPOM participants of the action and coordinating changes in spill or other project operations.</w:t>
      </w:r>
      <w:r w:rsidR="006225CD">
        <w:t xml:space="preserve"> </w:t>
      </w:r>
      <w:r w:rsidRPr="004B2875">
        <w:t>The emergency bypass system is not equipped with PIT</w:t>
      </w:r>
      <w:r>
        <w:t>-</w:t>
      </w:r>
      <w:r w:rsidRPr="004B2875">
        <w:t>tag detectors.</w:t>
      </w:r>
    </w:p>
    <w:p w14:paraId="56E9CC8C" w14:textId="2F7E1FBE"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006225CD">
        <w:rPr>
          <w:szCs w:val="24"/>
        </w:rPr>
        <w:t xml:space="preserve"> </w:t>
      </w:r>
      <w:r w:rsidR="0084491A" w:rsidRPr="004B2875">
        <w:t>The corrugated metal bypass flume routes juveniles to either the sampling facilities or to the river below the project through the primary bypass pipe.</w:t>
      </w:r>
      <w:r w:rsidR="006225CD">
        <w:t xml:space="preserve"> </w:t>
      </w:r>
      <w:r w:rsidR="0084491A" w:rsidRPr="004B2875">
        <w:t xml:space="preserve">If a problem interferes with the flume’s operation, the project can open the emergency bypass system in the collection system and </w:t>
      </w:r>
      <w:proofErr w:type="gramStart"/>
      <w:r w:rsidR="0084491A" w:rsidRPr="004B2875">
        <w:t>all of</w:t>
      </w:r>
      <w:proofErr w:type="gramEnd"/>
      <w:r w:rsidR="0084491A" w:rsidRPr="004B2875">
        <w:t xml:space="preserve"> the fish in the bypass system will be diverted into the ice and trash sluiceway and passed to the river through the north powerhouse ice and trash sluiceway exit.</w:t>
      </w:r>
    </w:p>
    <w:p w14:paraId="6258F5F1" w14:textId="30F44443" w:rsidR="00D64D0D" w:rsidRPr="0084491A" w:rsidRDefault="0084491A" w:rsidP="006A4D40">
      <w:pPr>
        <w:numPr>
          <w:ilvl w:val="3"/>
          <w:numId w:val="13"/>
        </w:numPr>
      </w:pPr>
      <w:r w:rsidRPr="0084491A">
        <w:rPr>
          <w:b/>
          <w:szCs w:val="24"/>
        </w:rPr>
        <w:lastRenderedPageBreak/>
        <w:t>Sampling Facilities.</w:t>
      </w:r>
      <w:r w:rsidR="006225CD">
        <w:rPr>
          <w:szCs w:val="24"/>
        </w:rPr>
        <w:t xml:space="preserve"> </w:t>
      </w:r>
      <w:r w:rsidRPr="0084491A">
        <w:rPr>
          <w:szCs w:val="24"/>
        </w:rPr>
        <w:t xml:space="preserve">The sampling facilities can be operated to collect and hold juveniles for research and sampling purposes, enumerate fish through the sampling system, or bypass part or </w:t>
      </w:r>
      <w:proofErr w:type="gramStart"/>
      <w:r w:rsidRPr="0084491A">
        <w:rPr>
          <w:szCs w:val="24"/>
        </w:rPr>
        <w:t>all of</w:t>
      </w:r>
      <w:proofErr w:type="gramEnd"/>
      <w:r w:rsidRPr="0084491A">
        <w:rPr>
          <w:szCs w:val="24"/>
        </w:rPr>
        <w:t xml:space="preserve"> the fish back to the river (secondary bypass).</w:t>
      </w:r>
      <w:r w:rsidR="006225CD">
        <w:rPr>
          <w:szCs w:val="24"/>
        </w:rPr>
        <w:t xml:space="preserve"> </w:t>
      </w:r>
      <w:r w:rsidRPr="0084491A">
        <w:rPr>
          <w:szCs w:val="24"/>
        </w:rPr>
        <w:t>If part of the facility malfunctions or is damaged, the switch gate in the bypass flume will be used to bypass fish directly to the river (primary bypass) until repairs can be made.</w:t>
      </w:r>
    </w:p>
    <w:p w14:paraId="09E00BA6" w14:textId="6BD8EBFF" w:rsidR="00C37343" w:rsidRDefault="00573F50" w:rsidP="002769F5">
      <w:pPr>
        <w:pStyle w:val="FPP2"/>
      </w:pPr>
      <w:bookmarkStart w:id="272" w:name="_Toc161471827"/>
      <w:bookmarkStart w:id="273" w:name="_Toc95402305"/>
      <w:r>
        <w:t>Maintenance</w:t>
      </w:r>
      <w:r w:rsidRPr="00D64D0D">
        <w:t xml:space="preserve"> </w:t>
      </w:r>
      <w:r>
        <w:t xml:space="preserve">- </w:t>
      </w:r>
      <w:r w:rsidR="00C37343" w:rsidRPr="00D64D0D">
        <w:t>Adult Fish Facilities</w:t>
      </w:r>
      <w:bookmarkEnd w:id="272"/>
      <w:bookmarkEnd w:id="273"/>
    </w:p>
    <w:p w14:paraId="732BA4C3" w14:textId="58992122" w:rsidR="00C37343" w:rsidRPr="00D64D0D" w:rsidRDefault="00FF0CC7" w:rsidP="006A4D40">
      <w:pPr>
        <w:numPr>
          <w:ilvl w:val="2"/>
          <w:numId w:val="13"/>
        </w:numPr>
        <w:rPr>
          <w:b/>
        </w:rPr>
      </w:pPr>
      <w:r w:rsidRPr="00D64D0D">
        <w:rPr>
          <w:b/>
        </w:rPr>
        <w:t>Scheduled Maintenance</w:t>
      </w:r>
      <w:r w:rsidR="00B00DB3" w:rsidRPr="00D64D0D">
        <w:rPr>
          <w:b/>
        </w:rPr>
        <w:t>.</w:t>
      </w:r>
      <w:r w:rsidR="006225C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w:t>
      </w:r>
      <w:r w:rsidR="006225CD">
        <w:rPr>
          <w:szCs w:val="24"/>
        </w:rPr>
        <w:t xml:space="preserve"> </w:t>
      </w:r>
      <w:r w:rsidR="00C37343" w:rsidRPr="00D64D0D">
        <w:rPr>
          <w:szCs w:val="24"/>
        </w:rPr>
        <w:t xml:space="preserve">Maintenance of facilities that will have </w:t>
      </w:r>
      <w:r w:rsidR="00C37343" w:rsidRPr="00D64D0D">
        <w:rPr>
          <w:szCs w:val="24"/>
          <w:u w:val="single"/>
        </w:rPr>
        <w:t>no effect</w:t>
      </w:r>
      <w:r w:rsidR="00C37343" w:rsidRPr="00D64D0D">
        <w:rPr>
          <w:szCs w:val="24"/>
        </w:rPr>
        <w:t xml:space="preserve"> on fish passage may be conducted at any time.</w:t>
      </w:r>
      <w:r w:rsidR="006225CD">
        <w:rPr>
          <w:szCs w:val="24"/>
        </w:rPr>
        <w:t xml:space="preserve"> </w:t>
      </w:r>
      <w:r w:rsidR="00C37343" w:rsidRPr="00D64D0D">
        <w:rPr>
          <w:szCs w:val="24"/>
        </w:rPr>
        <w:t xml:space="preserve">Maintenance is normally conducted on one fish ladder at a time during the winter to </w:t>
      </w:r>
      <w:r w:rsidR="00BB5476" w:rsidRPr="00D64D0D">
        <w:rPr>
          <w:szCs w:val="24"/>
        </w:rPr>
        <w:t>always provide some fish passage at the project</w:t>
      </w:r>
      <w:r w:rsidR="00C37343" w:rsidRPr="00D64D0D">
        <w:rPr>
          <w:szCs w:val="24"/>
        </w:rPr>
        <w:t>.</w:t>
      </w:r>
      <w:r w:rsidR="006225CD">
        <w:rPr>
          <w:szCs w:val="24"/>
        </w:rPr>
        <w:t xml:space="preserve"> </w:t>
      </w:r>
      <w:r w:rsidR="00C37343" w:rsidRPr="00D64D0D">
        <w:rPr>
          <w:szCs w:val="24"/>
        </w:rPr>
        <w:t>When facilities are not being maintained during the winter maintenance period, they will be operated according to normal criteria unless otherwise coordinated with NOAA Fisheries and other FPOM participants.</w:t>
      </w:r>
    </w:p>
    <w:p w14:paraId="5ECF2D5C" w14:textId="3B01DED3" w:rsidR="00573F50" w:rsidRPr="00573F50" w:rsidRDefault="000D0FAC" w:rsidP="006A4D40">
      <w:pPr>
        <w:numPr>
          <w:ilvl w:val="2"/>
          <w:numId w:val="13"/>
        </w:numPr>
        <w:rPr>
          <w:b/>
        </w:rPr>
      </w:pPr>
      <w:r w:rsidRPr="00D64D0D">
        <w:rPr>
          <w:b/>
        </w:rPr>
        <w:t>Unscheduled Maintenance</w:t>
      </w:r>
      <w:r w:rsidR="00B00DB3" w:rsidRPr="00D64D0D">
        <w:rPr>
          <w:b/>
        </w:rPr>
        <w:t>.</w:t>
      </w:r>
      <w:r w:rsidR="006225CD">
        <w:t xml:space="preserve"> </w:t>
      </w:r>
    </w:p>
    <w:p w14:paraId="6C5CB54A" w14:textId="00FC00B1" w:rsidR="00C37343" w:rsidRPr="00D64D0D" w:rsidRDefault="00573F50" w:rsidP="006A4D40">
      <w:pPr>
        <w:numPr>
          <w:ilvl w:val="3"/>
          <w:numId w:val="13"/>
        </w:numPr>
        <w:rPr>
          <w:b/>
        </w:rPr>
      </w:pPr>
      <w:r>
        <w:rPr>
          <w:b/>
        </w:rPr>
        <w:t>Notification/Reporting.</w:t>
      </w:r>
      <w:r w:rsidR="006225CD">
        <w:rPr>
          <w:b/>
        </w:rPr>
        <w:t xml:space="preserve"> </w:t>
      </w:r>
      <w:r w:rsidR="00C37343" w:rsidRPr="00D64D0D">
        <w:t xml:space="preserve">Unscheduled maintenance that will significantly affect </w:t>
      </w:r>
      <w:r>
        <w:t xml:space="preserve">facility </w:t>
      </w:r>
      <w:r w:rsidR="00C37343" w:rsidRPr="00D64D0D">
        <w:t>operation will be coordinated with NOAA Fisheries and other FPOM participants.</w:t>
      </w:r>
      <w:r w:rsidR="006225CD">
        <w:t xml:space="preserve"> </w:t>
      </w:r>
      <w:r w:rsidR="00C37343" w:rsidRPr="00D64D0D">
        <w:t>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00C37343" w:rsidRPr="00D64D0D">
        <w:t>).</w:t>
      </w:r>
      <w:r w:rsidR="006225CD">
        <w:t xml:space="preserve"> </w:t>
      </w:r>
      <w:r w:rsidR="00C37343" w:rsidRPr="00D64D0D">
        <w:t>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w:t>
      </w:r>
      <w:r w:rsidR="006225CD">
        <w:t xml:space="preserve"> </w:t>
      </w:r>
      <w:r w:rsidR="00C37343" w:rsidRPr="00D64D0D">
        <w:t>If part of a facility is damaged or malfunctions that may significantly impact fish passage, it will be repaired as soon as possible.</w:t>
      </w:r>
    </w:p>
    <w:p w14:paraId="3BA3B9D1" w14:textId="2A06091E" w:rsidR="00D64D0D" w:rsidRPr="00635152" w:rsidRDefault="00D64D0D" w:rsidP="006A4D40">
      <w:pPr>
        <w:numPr>
          <w:ilvl w:val="3"/>
          <w:numId w:val="13"/>
        </w:numPr>
        <w:rPr>
          <w:b/>
        </w:rPr>
      </w:pPr>
      <w:r w:rsidRPr="00D64D0D">
        <w:rPr>
          <w:b/>
          <w:szCs w:val="24"/>
        </w:rPr>
        <w:t xml:space="preserve">Fish Ladders </w:t>
      </w:r>
      <w:r>
        <w:rPr>
          <w:b/>
          <w:szCs w:val="24"/>
        </w:rPr>
        <w:t>&amp;</w:t>
      </w:r>
      <w:r w:rsidRPr="00D64D0D">
        <w:rPr>
          <w:b/>
          <w:szCs w:val="24"/>
        </w:rPr>
        <w:t xml:space="preserve"> Counting Stations.</w:t>
      </w:r>
      <w:r w:rsidR="006225CD">
        <w:rPr>
          <w:szCs w:val="24"/>
        </w:rPr>
        <w:t xml:space="preserve"> </w:t>
      </w:r>
      <w:r w:rsidR="00573F50">
        <w:rPr>
          <w:szCs w:val="24"/>
        </w:rPr>
        <w:t>F</w:t>
      </w:r>
      <w:r w:rsidRPr="00D64D0D">
        <w:t xml:space="preserve">ish ladders contain tilting weirs, fixed weirs, counting stations with picket leads, and fish exits with </w:t>
      </w:r>
      <w:proofErr w:type="spellStart"/>
      <w:r w:rsidRPr="00D64D0D">
        <w:t>trashracks</w:t>
      </w:r>
      <w:proofErr w:type="spellEnd"/>
      <w:r w:rsidRPr="00D64D0D">
        <w:t>.</w:t>
      </w:r>
      <w:r w:rsidR="006225CD">
        <w:t xml:space="preserve"> </w:t>
      </w:r>
      <w:r w:rsidRPr="00D64D0D">
        <w:t>If any part of the fish ladder fails or is blocked with debris during fish passage season, efforts will first be made to correct the problem without dewatering the ladder.</w:t>
      </w:r>
      <w:r w:rsidR="006225CD">
        <w:t xml:space="preserve"> </w:t>
      </w:r>
      <w:proofErr w:type="spellStart"/>
      <w:r w:rsidRPr="00D64D0D">
        <w:t>Trashracks</w:t>
      </w:r>
      <w:proofErr w:type="spellEnd"/>
      <w:r w:rsidRPr="00D64D0D">
        <w:t>, picket leads, tilting weir mechanisms, and counting stations can sometimes be repaired or maintained without dewatering the ladder.</w:t>
      </w:r>
      <w:r w:rsidR="006225CD">
        <w:t xml:space="preserve"> </w:t>
      </w:r>
      <w:r w:rsidRPr="00D64D0D">
        <w:t>The decision to dewater the ladder and make repairs during the fish passage season or wait until the winter maintenance period will be made after coordination with the fish agencies and tribes.</w:t>
      </w:r>
    </w:p>
    <w:p w14:paraId="2D22C929" w14:textId="2C80DD80" w:rsidR="00635152" w:rsidRPr="00D64D0D" w:rsidRDefault="00635152" w:rsidP="006A4D40">
      <w:pPr>
        <w:numPr>
          <w:ilvl w:val="4"/>
          <w:numId w:val="13"/>
        </w:numPr>
        <w:rPr>
          <w:b/>
        </w:rPr>
      </w:pPr>
      <w:r>
        <w:rPr>
          <w:b/>
        </w:rPr>
        <w:t>Hazardous Materials Spill</w:t>
      </w:r>
      <w:r w:rsidRPr="00205CE6">
        <w:rPr>
          <w:b/>
        </w:rPr>
        <w:t>.</w:t>
      </w:r>
      <w:r w:rsidR="006225CD">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569CE202" w:rsidR="00D64D0D" w:rsidRPr="0001411F" w:rsidRDefault="00D64D0D" w:rsidP="006A4D40">
      <w:pPr>
        <w:numPr>
          <w:ilvl w:val="3"/>
          <w:numId w:val="13"/>
        </w:numPr>
        <w:rPr>
          <w:b/>
        </w:rPr>
      </w:pPr>
      <w:r w:rsidRPr="00D64D0D">
        <w:rPr>
          <w:b/>
          <w:szCs w:val="24"/>
        </w:rPr>
        <w:t>North Shore Auxiliary Water Supply System.</w:t>
      </w:r>
      <w:r w:rsidR="006225CD">
        <w:rPr>
          <w:szCs w:val="24"/>
        </w:rPr>
        <w:t xml:space="preserve"> </w:t>
      </w:r>
      <w:r w:rsidRPr="00D64D0D">
        <w:t>The auxiliary water for the north shore fish ladder is provided by gravity-flow from the forebay.</w:t>
      </w:r>
      <w:r w:rsidR="006225CD">
        <w:t xml:space="preserve"> </w:t>
      </w:r>
      <w:r w:rsidRPr="00D64D0D">
        <w:t>The water passes either through a turbine unit or through a bypass system.</w:t>
      </w:r>
      <w:r w:rsidR="006225CD">
        <w:t xml:space="preserve"> </w:t>
      </w:r>
      <w:r w:rsidRPr="00D64D0D">
        <w:t xml:space="preserve">The turbine/bypass system is operated by North Wasco County PUD. During normal operations, when the turbine unit is operating, </w:t>
      </w:r>
      <w:r w:rsidRPr="00D64D0D">
        <w:lastRenderedPageBreak/>
        <w:t>water passes through conduits 3 and 4 to the turbine unit.</w:t>
      </w:r>
      <w:r w:rsidR="006225CD">
        <w:t xml:space="preserve"> </w:t>
      </w:r>
      <w:r w:rsidRPr="00D64D0D">
        <w:t>From the turbine unit, the water discharges into an open pool where it feeds into ladder diffusers.</w:t>
      </w:r>
      <w:r w:rsidR="006225CD">
        <w:t xml:space="preserve"> </w:t>
      </w:r>
      <w:r w:rsidRPr="00D64D0D">
        <w:t xml:space="preserve">If there are problems with the turbine unit, automatic valves close and the auxiliary water is diverted through conduits 1 and 3A to the baffled bypass system within the old fish lock, where the hydraulic head is </w:t>
      </w:r>
      <w:proofErr w:type="gramStart"/>
      <w:r w:rsidRPr="00D64D0D">
        <w:t>dissipated</w:t>
      </w:r>
      <w:proofErr w:type="gramEnd"/>
      <w:r w:rsidRPr="00D64D0D">
        <w:t xml:space="preserve">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w:t>
      </w:r>
      <w:proofErr w:type="spellStart"/>
      <w:r>
        <w:t>cfs</w:t>
      </w:r>
      <w:proofErr w:type="spellEnd"/>
      <w:r>
        <w:t xml:space="preserve">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 xml:space="preserve">ravity flow diffusers are regulated by </w:t>
      </w:r>
      <w:proofErr w:type="spellStart"/>
      <w:r w:rsidRPr="0001411F">
        <w:t>rotovalves</w:t>
      </w:r>
      <w:proofErr w:type="spellEnd"/>
      <w:r w:rsidRPr="0001411F">
        <w:t xml:space="preserve">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 xml:space="preserve">If a </w:t>
      </w:r>
      <w:proofErr w:type="spellStart"/>
      <w:r w:rsidRPr="0001411F">
        <w:t>rotovalve</w:t>
      </w:r>
      <w:proofErr w:type="spellEnd"/>
      <w:r w:rsidRPr="0001411F">
        <w:t xml:space="preserve"> fails, the nearest closed </w:t>
      </w:r>
      <w:proofErr w:type="spellStart"/>
      <w:r w:rsidRPr="0001411F">
        <w:t>rotovalve</w:t>
      </w:r>
      <w:proofErr w:type="spellEnd"/>
      <w:r w:rsidRPr="0001411F">
        <w:t xml:space="preserve"> will be opened to supply flow.</w:t>
      </w:r>
      <w:r w:rsidR="006D5A7F">
        <w:t xml:space="preserve"> </w:t>
      </w:r>
      <w:r w:rsidRPr="0001411F">
        <w:t xml:space="preserve">If more </w:t>
      </w:r>
      <w:proofErr w:type="spellStart"/>
      <w:r w:rsidRPr="0001411F">
        <w:t>rotovalves</w:t>
      </w:r>
      <w:proofErr w:type="spellEnd"/>
      <w:r w:rsidRPr="0001411F">
        <w:t xml:space="preserve">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6F1D334A"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NFE3 will be closed and SFE1, SFE2, NFE2 will be operated as deep as 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7CFF744A" w:rsidR="00934A0A" w:rsidRPr="00934A0A" w:rsidRDefault="00001DA0" w:rsidP="006A4D40">
      <w:pPr>
        <w:numPr>
          <w:ilvl w:val="6"/>
          <w:numId w:val="13"/>
        </w:numPr>
        <w:rPr>
          <w:b/>
        </w:rPr>
      </w:pPr>
      <w:r w:rsidRPr="0001411F">
        <w:t xml:space="preserve">If two pumps </w:t>
      </w:r>
      <w:r>
        <w:t xml:space="preserve">are </w:t>
      </w:r>
      <w:r w:rsidRPr="0001411F">
        <w:t xml:space="preserve">expected to be </w:t>
      </w:r>
      <w:r>
        <w:t xml:space="preserve">out of service six days or </w:t>
      </w:r>
      <w:r w:rsidR="00920248">
        <w:t>longer</w:t>
      </w:r>
      <w:r>
        <w:t>,</w:t>
      </w:r>
      <w:r w:rsidRPr="0001411F">
        <w:t xml:space="preserve"> then the 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1A513422" w:rsidR="004B7612" w:rsidRPr="00934A0A" w:rsidRDefault="00001DA0" w:rsidP="006A4D40">
      <w:pPr>
        <w:numPr>
          <w:ilvl w:val="6"/>
          <w:numId w:val="13"/>
        </w:numPr>
        <w:rPr>
          <w:b/>
        </w:rPr>
      </w:pPr>
      <w:r w:rsidRPr="0001411F">
        <w:t>If all three pumps fail and the outage is expected to last six days or longer</w:t>
      </w:r>
      <w:r w:rsidR="00EE03AB">
        <w:t>,</w:t>
      </w:r>
      <w:r>
        <w:t xml:space="preserve"> NFE3 and the</w:t>
      </w:r>
      <w:r w:rsidRPr="005265A9">
        <w:t xml:space="preserve"> </w:t>
      </w:r>
      <w:r w:rsidRPr="0001411F">
        <w:t>middle eight of twelve open floating orifices (4,</w:t>
      </w:r>
      <w:r w:rsidR="00EE03AB">
        <w:t xml:space="preserve"> </w:t>
      </w:r>
      <w:r w:rsidRPr="0001411F">
        <w:t>8,</w:t>
      </w:r>
      <w:r w:rsidR="00EE03AB">
        <w:t xml:space="preserve"> </w:t>
      </w:r>
      <w:r w:rsidRPr="0001411F">
        <w:t>14,</w:t>
      </w:r>
      <w:r w:rsidR="00EE03AB">
        <w:t xml:space="preserve"> </w:t>
      </w:r>
      <w:r w:rsidRPr="0001411F">
        <w:t>21,</w:t>
      </w:r>
      <w:r w:rsidR="00EE03AB">
        <w:t xml:space="preserve"> </w:t>
      </w:r>
      <w:r w:rsidRPr="0001411F">
        <w:t>26,</w:t>
      </w:r>
      <w:r w:rsidR="00EE03AB">
        <w:t xml:space="preserve"> </w:t>
      </w:r>
      <w:r w:rsidRPr="0001411F">
        <w:t>32,</w:t>
      </w:r>
      <w:r w:rsidR="00EE03AB">
        <w:t xml:space="preserve"> </w:t>
      </w:r>
      <w:r w:rsidRPr="0001411F">
        <w:t>37,</w:t>
      </w:r>
      <w:r w:rsidR="00EE03AB">
        <w:t xml:space="preserve"> </w:t>
      </w:r>
      <w:r w:rsidRPr="0001411F">
        <w:t>41)</w:t>
      </w:r>
      <w:r>
        <w:t xml:space="preserve"> </w:t>
      </w:r>
      <w:r w:rsidR="00EE03AB">
        <w:t xml:space="preserve">will be closed, </w:t>
      </w:r>
      <w:r w:rsidRPr="0001411F">
        <w:t>and</w:t>
      </w:r>
      <w:r>
        <w:t xml:space="preserve"> </w:t>
      </w:r>
      <w:r w:rsidRPr="0001411F">
        <w:t xml:space="preserve">SFE1 and SFE2 </w:t>
      </w:r>
      <w:r w:rsidR="00EE03AB">
        <w:t xml:space="preserve">operated </w:t>
      </w:r>
      <w:r w:rsidRPr="0001411F">
        <w:t>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 xml:space="preserve">2' </w:t>
      </w:r>
      <w:r>
        <w:t>at the south PH entrances</w:t>
      </w:r>
      <w:r w:rsidRPr="0001411F">
        <w:t>.</w:t>
      </w:r>
      <w:r w:rsidR="006225CD">
        <w:t xml:space="preserve"> </w:t>
      </w:r>
      <w:r w:rsidRPr="0001411F">
        <w:t>If a depth of 6' on both gates cannot be maintained, SFE</w:t>
      </w:r>
      <w:r>
        <w:t>1</w:t>
      </w:r>
      <w:r w:rsidRPr="0001411F">
        <w:t xml:space="preserve"> will be closed</w:t>
      </w:r>
      <w:r>
        <w:t xml:space="preserve"> as long as the lamprey passage structure is in place at SFE2</w:t>
      </w:r>
      <w:r w:rsidR="00EE03AB">
        <w:t>;</w:t>
      </w:r>
      <w:r>
        <w:t xml:space="preserve"> if the lamprey structure is not in </w:t>
      </w:r>
      <w:proofErr w:type="gramStart"/>
      <w:r>
        <w:t>place</w:t>
      </w:r>
      <w:proofErr w:type="gramEnd"/>
      <w:r>
        <w:t xml:space="preserve"> then SFE2</w:t>
      </w:r>
      <w:r w:rsidR="00EE03AB">
        <w:t xml:space="preserve"> will be closed</w:t>
      </w:r>
      <w:r w:rsidR="00934A0A" w:rsidRPr="0001411F">
        <w:t>.</w:t>
      </w:r>
      <w:r w:rsidR="0001411F" w:rsidRPr="0001411F">
        <w:t xml:space="preserve"> </w:t>
      </w:r>
    </w:p>
    <w:p w14:paraId="151D8DBF" w14:textId="0AB3D9E7" w:rsidR="0001411F" w:rsidRPr="0001411F" w:rsidRDefault="00001DA0" w:rsidP="006A4D40">
      <w:pPr>
        <w:numPr>
          <w:ilvl w:val="6"/>
          <w:numId w:val="13"/>
        </w:numPr>
        <w:rPr>
          <w:b/>
        </w:rPr>
      </w:pPr>
      <w:r w:rsidRPr="0001411F">
        <w:lastRenderedPageBreak/>
        <w:t>If both pumped auxiliary water supply systems</w:t>
      </w:r>
      <w:r>
        <w:t xml:space="preserve"> and juvenile collection channel</w:t>
      </w:r>
      <w:r w:rsidRPr="0001411F">
        <w:t xml:space="preserve"> </w:t>
      </w:r>
      <w:r w:rsidR="00BC6DF0">
        <w:t>are</w:t>
      </w:r>
      <w:r>
        <w:t xml:space="preserve"> closed or in emergency bypass (eliminating the 450 </w:t>
      </w:r>
      <w:proofErr w:type="spellStart"/>
      <w:r>
        <w:t>cfs</w:t>
      </w:r>
      <w:proofErr w:type="spellEnd"/>
      <w:r>
        <w:t xml:space="preserve">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 xml:space="preserve">2' </w:t>
      </w:r>
      <w:r>
        <w:t>at the south PH entrances</w:t>
      </w:r>
      <w:r w:rsidRPr="0001411F">
        <w:t>.</w:t>
      </w:r>
      <w:r w:rsidR="006225CD">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 SFE</w:t>
      </w:r>
      <w:r>
        <w:t>1</w:t>
      </w:r>
      <w:r w:rsidRPr="0001411F">
        <w:t xml:space="preserve"> will be closed</w:t>
      </w:r>
      <w:r>
        <w:t xml:space="preserve"> </w:t>
      </w:r>
      <w:proofErr w:type="gramStart"/>
      <w:r>
        <w:t>as long as</w:t>
      </w:r>
      <w:proofErr w:type="gramEnd"/>
      <w:r>
        <w:t xml:space="preserve"> the lamprey passage structure is in place at SFE2</w:t>
      </w:r>
      <w:r w:rsidR="00BC6DF0">
        <w:t>. I</w:t>
      </w:r>
      <w:r>
        <w:t>f the lamprey structure is not in place</w:t>
      </w:r>
      <w:r w:rsidR="000957A1">
        <w:t>,</w:t>
      </w:r>
      <w:r>
        <w:t xml:space="preserve"> close SFE2</w:t>
      </w:r>
      <w:r w:rsidR="0001411F" w:rsidRPr="0001411F">
        <w:t>.</w:t>
      </w:r>
    </w:p>
    <w:p w14:paraId="29D3A591" w14:textId="52A401B8"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 xml:space="preserve">If any automatic controls malfunction, the weirs can be operated manually by </w:t>
      </w:r>
      <w:r w:rsidR="00986523">
        <w:t>Project personnel</w:t>
      </w:r>
      <w:r w:rsidRPr="0001411F">
        <w:t xml:space="preserve">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1CE1B74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If a diffuser grating is known or suspected to have moved, 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8C567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11CD95DF" w:rsidR="008975F2" w:rsidRPr="0001411F" w:rsidRDefault="0001411F" w:rsidP="002769F5">
      <w:pPr>
        <w:pStyle w:val="FPP1"/>
      </w:pPr>
      <w:bookmarkStart w:id="274" w:name="_Toc161471828"/>
      <w:bookmarkStart w:id="275" w:name="_Toc95402306"/>
      <w:r w:rsidRPr="00440732">
        <w:t>Turbine Unit Operation</w:t>
      </w:r>
      <w:r w:rsidR="00E46736">
        <w:t>S</w:t>
      </w:r>
      <w:r w:rsidRPr="00440732">
        <w:t xml:space="preserve"> </w:t>
      </w:r>
      <w:r w:rsidR="002769F5">
        <w:t>&amp;</w:t>
      </w:r>
      <w:r w:rsidRPr="00440732">
        <w:t xml:space="preserve"> Maintenance</w:t>
      </w:r>
      <w:bookmarkEnd w:id="274"/>
      <w:bookmarkEnd w:id="275"/>
    </w:p>
    <w:p w14:paraId="7AFA1476" w14:textId="3AE0D5CA" w:rsidR="002769F5" w:rsidRDefault="0001411F" w:rsidP="002769F5">
      <w:pPr>
        <w:pStyle w:val="FPP2"/>
      </w:pPr>
      <w:bookmarkStart w:id="276" w:name="_Toc161471829"/>
      <w:bookmarkStart w:id="277" w:name="_Toc95402307"/>
      <w:r w:rsidRPr="0001411F">
        <w:t xml:space="preserve">Turbine Unit </w:t>
      </w:r>
      <w:bookmarkEnd w:id="276"/>
      <w:r w:rsidR="00BC6DF0">
        <w:t>Priority Order</w:t>
      </w:r>
      <w:bookmarkEnd w:id="277"/>
    </w:p>
    <w:p w14:paraId="66EFF8B0" w14:textId="546DB356" w:rsidR="00971165" w:rsidRPr="006D5A7F" w:rsidRDefault="00AD0E4D" w:rsidP="007662D5">
      <w:pPr>
        <w:pStyle w:val="FPP3"/>
      </w:pPr>
      <w:r>
        <w:t xml:space="preserve">Turbine </w:t>
      </w:r>
      <w:r w:rsidRPr="001837A7">
        <w:t xml:space="preserve">units will be operated in </w:t>
      </w:r>
      <w:r>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000D6436" w:rsidRPr="001837A7">
        <w:t xml:space="preserve">to </w:t>
      </w:r>
      <w:r>
        <w:t>optimize</w:t>
      </w:r>
      <w:r w:rsidR="000D6436" w:rsidRPr="001837A7">
        <w:t xml:space="preserve"> adult and juvenile fish passage.</w:t>
      </w:r>
      <w:r w:rsidR="006D5A7F">
        <w:t xml:space="preserve"> </w:t>
      </w:r>
      <w:r w:rsidR="00573F50" w:rsidRPr="001D4C83">
        <w:t xml:space="preserve">If a unit is out of service, the next unit in the priority </w:t>
      </w:r>
      <w:r w:rsidR="00573F50">
        <w:t>order</w:t>
      </w:r>
      <w:r w:rsidR="00573F50" w:rsidRPr="001D4C83">
        <w:t xml:space="preserve"> </w:t>
      </w:r>
      <w:r>
        <w:t>will</w:t>
      </w:r>
      <w:r w:rsidR="00573F50" w:rsidRPr="001D4C83">
        <w:t xml:space="preserve"> be operated.</w:t>
      </w:r>
      <w:r w:rsidR="006225CD">
        <w:t xml:space="preserve"> </w:t>
      </w:r>
      <w:r w:rsidR="000D6436" w:rsidRPr="00FF0CC7">
        <w:t xml:space="preserve">Unit priority </w:t>
      </w:r>
      <w:r w:rsidR="00573F50">
        <w:t xml:space="preserve">order </w:t>
      </w:r>
      <w:r w:rsidR="000D6436" w:rsidRPr="00FF0CC7">
        <w:t>may be coordinated differently for fish research, construction, or project maintenance.</w:t>
      </w:r>
      <w:r w:rsidR="006D5A7F">
        <w:t xml:space="preserve"> </w:t>
      </w:r>
      <w:r w:rsidR="00AD5245">
        <w:t xml:space="preserve">Unit </w:t>
      </w:r>
      <w:r w:rsidR="000224F1">
        <w:t>operation</w:t>
      </w:r>
      <w:r w:rsidR="00BB5476">
        <w:t>s</w:t>
      </w:r>
      <w:r w:rsidR="000224F1">
        <w:t xml:space="preserve">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8C5678">
        <w:rPr>
          <w:b/>
        </w:rPr>
        <w:t>4.2</w:t>
      </w:r>
      <w:r w:rsidR="00F34DF8">
        <w:rPr>
          <w:b/>
        </w:rPr>
        <w:fldChar w:fldCharType="end"/>
      </w:r>
      <w:r w:rsidR="00014010" w:rsidRPr="007662D5">
        <w:rPr>
          <w:b/>
        </w:rPr>
        <w:t>.</w:t>
      </w:r>
    </w:p>
    <w:p w14:paraId="1F2461AA" w14:textId="5B3275B6" w:rsidR="00FF0CC7" w:rsidRDefault="00FF0CC7" w:rsidP="00BC6DF0">
      <w:pPr>
        <w:pStyle w:val="Caption"/>
        <w:keepNext/>
        <w:spacing w:before="240"/>
      </w:pPr>
      <w:bookmarkStart w:id="278" w:name="_Ref442195068"/>
      <w:r>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54038F">
        <w:rPr>
          <w:noProof/>
        </w:rPr>
        <w:t>5</w:t>
      </w:r>
      <w:r w:rsidR="00FC79FB">
        <w:rPr>
          <w:noProof/>
        </w:rPr>
        <w:fldChar w:fldCharType="end"/>
      </w:r>
      <w:bookmarkEnd w:id="278"/>
      <w:r>
        <w:t>.</w:t>
      </w:r>
      <w:r w:rsidR="006D5A7F">
        <w:t xml:space="preserve"> </w:t>
      </w:r>
      <w:r w:rsidR="00405232">
        <w:t xml:space="preserve">McNary Dam </w:t>
      </w:r>
      <w:r w:rsidRPr="008F41A8">
        <w:t xml:space="preserve">Turbine Unit Priority </w:t>
      </w:r>
      <w:r w:rsidR="00405232">
        <w:t>Order</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45"/>
        <w:gridCol w:w="6285"/>
      </w:tblGrid>
      <w:tr w:rsidR="000D6436" w:rsidRPr="00317070" w14:paraId="47FDB779" w14:textId="77777777" w:rsidTr="00405232">
        <w:tc>
          <w:tcPr>
            <w:tcW w:w="1632" w:type="pct"/>
            <w:tcBorders>
              <w:top w:val="single" w:sz="12" w:space="0" w:color="auto"/>
              <w:bottom w:val="single" w:sz="12" w:space="0" w:color="auto"/>
            </w:tcBorders>
            <w:shd w:val="clear" w:color="auto" w:fill="D9D9D9"/>
            <w:vAlign w:val="center"/>
          </w:tcPr>
          <w:p w14:paraId="51C3758C" w14:textId="2AE36000" w:rsidR="000D6436" w:rsidRPr="00317070" w:rsidRDefault="006225CD" w:rsidP="00405232">
            <w:pPr>
              <w:keepNext/>
              <w:spacing w:after="0"/>
              <w:jc w:val="center"/>
              <w:rPr>
                <w:rFonts w:ascii="Calibri" w:hAnsi="Calibri" w:cs="Calibri"/>
                <w:b/>
                <w:sz w:val="22"/>
                <w:szCs w:val="22"/>
              </w:rPr>
            </w:pPr>
            <w:r>
              <w:rPr>
                <w:rFonts w:ascii="Calibri" w:hAnsi="Calibri" w:cs="Calibri"/>
                <w:b/>
                <w:sz w:val="22"/>
                <w:szCs w:val="22"/>
              </w:rPr>
              <w:t>Dates/Operation</w:t>
            </w:r>
          </w:p>
        </w:tc>
        <w:tc>
          <w:tcPr>
            <w:tcW w:w="3368" w:type="pct"/>
            <w:tcBorders>
              <w:top w:val="single" w:sz="12" w:space="0" w:color="auto"/>
              <w:bottom w:val="single" w:sz="12" w:space="0" w:color="auto"/>
            </w:tcBorders>
            <w:shd w:val="clear" w:color="auto" w:fill="D9D9D9"/>
            <w:vAlign w:val="center"/>
          </w:tcPr>
          <w:p w14:paraId="52815DF1" w14:textId="08ED8B34" w:rsidR="000D6436" w:rsidRPr="00317070" w:rsidRDefault="000D6436" w:rsidP="00405232">
            <w:pPr>
              <w:keepNext/>
              <w:spacing w:after="0"/>
              <w:jc w:val="center"/>
              <w:rPr>
                <w:rFonts w:ascii="Calibri" w:hAnsi="Calibri" w:cs="Calibri"/>
                <w:b/>
                <w:sz w:val="22"/>
                <w:szCs w:val="22"/>
              </w:rPr>
            </w:pPr>
            <w:r w:rsidRPr="00317070">
              <w:rPr>
                <w:rFonts w:ascii="Calibri" w:hAnsi="Calibri" w:cs="Calibri"/>
                <w:b/>
                <w:sz w:val="22"/>
                <w:szCs w:val="22"/>
              </w:rPr>
              <w:t>Unit Priority</w:t>
            </w:r>
            <w:r w:rsidR="00F62FA8">
              <w:rPr>
                <w:rFonts w:ascii="Calibri" w:hAnsi="Calibri" w:cs="Calibri"/>
                <w:b/>
                <w:sz w:val="22"/>
                <w:szCs w:val="22"/>
              </w:rPr>
              <w:t xml:space="preserve"> Order</w:t>
            </w:r>
          </w:p>
        </w:tc>
      </w:tr>
      <w:tr w:rsidR="000D6436" w:rsidRPr="00317070" w14:paraId="08A83F3F" w14:textId="77777777" w:rsidTr="006225CD">
        <w:trPr>
          <w:trHeight w:val="753"/>
        </w:trPr>
        <w:tc>
          <w:tcPr>
            <w:tcW w:w="1632" w:type="pct"/>
            <w:tcBorders>
              <w:top w:val="single" w:sz="12" w:space="0" w:color="auto"/>
            </w:tcBorders>
            <w:vAlign w:val="center"/>
          </w:tcPr>
          <w:p w14:paraId="57FF752E" w14:textId="77777777" w:rsidR="006225CD" w:rsidRDefault="006225CD" w:rsidP="006225CD">
            <w:pPr>
              <w:keepNext/>
              <w:spacing w:after="0"/>
              <w:jc w:val="center"/>
              <w:rPr>
                <w:rFonts w:ascii="Calibri" w:hAnsi="Calibri" w:cs="Calibri"/>
                <w:sz w:val="22"/>
                <w:szCs w:val="22"/>
              </w:rPr>
            </w:pPr>
            <w:r>
              <w:rPr>
                <w:rFonts w:ascii="Calibri" w:hAnsi="Calibri" w:cs="Calibri"/>
                <w:sz w:val="22"/>
                <w:szCs w:val="22"/>
              </w:rPr>
              <w:t>March 1 – November 30</w:t>
            </w:r>
          </w:p>
          <w:p w14:paraId="6EFB3666" w14:textId="7E3F42EB" w:rsidR="000D6436" w:rsidRPr="006225CD" w:rsidRDefault="00B41CBE" w:rsidP="006225CD">
            <w:pPr>
              <w:keepNext/>
              <w:spacing w:after="0"/>
              <w:jc w:val="center"/>
              <w:rPr>
                <w:rFonts w:ascii="Calibri" w:hAnsi="Calibri" w:cs="Calibri"/>
                <w:sz w:val="22"/>
                <w:szCs w:val="22"/>
              </w:rPr>
            </w:pPr>
            <w:r w:rsidRPr="006225CD">
              <w:rPr>
                <w:rFonts w:ascii="Calibri" w:hAnsi="Calibri" w:cs="Calibri"/>
                <w:sz w:val="22"/>
                <w:szCs w:val="22"/>
              </w:rPr>
              <w:t>Fish Passage/Bypass Season</w:t>
            </w:r>
          </w:p>
        </w:tc>
        <w:tc>
          <w:tcPr>
            <w:tcW w:w="3368" w:type="pct"/>
            <w:tcBorders>
              <w:top w:val="single" w:sz="12" w:space="0" w:color="auto"/>
            </w:tcBorders>
            <w:vAlign w:val="center"/>
          </w:tcPr>
          <w:p w14:paraId="3662D593" w14:textId="77777777"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405232">
        <w:trPr>
          <w:trHeight w:val="1182"/>
        </w:trPr>
        <w:tc>
          <w:tcPr>
            <w:tcW w:w="1632" w:type="pct"/>
            <w:vAlign w:val="center"/>
          </w:tcPr>
          <w:p w14:paraId="6FE6ACF3" w14:textId="77777777" w:rsidR="000D6436" w:rsidRDefault="000D6436" w:rsidP="00405232">
            <w:pPr>
              <w:keepNext/>
              <w:spacing w:after="0"/>
              <w:jc w:val="center"/>
              <w:rPr>
                <w:rFonts w:ascii="Calibri" w:hAnsi="Calibri" w:cs="Calibri"/>
                <w:b/>
                <w:sz w:val="22"/>
                <w:szCs w:val="22"/>
                <w:vertAlign w:val="superscript"/>
              </w:rPr>
            </w:pPr>
            <w:r w:rsidRPr="00317070">
              <w:rPr>
                <w:rFonts w:ascii="Calibri" w:hAnsi="Calibri" w:cs="Calibri"/>
                <w:sz w:val="22"/>
                <w:szCs w:val="22"/>
              </w:rPr>
              <w:t>Warm Water Operations</w:t>
            </w:r>
            <w:r w:rsidR="00405232">
              <w:rPr>
                <w:rFonts w:ascii="Calibri" w:hAnsi="Calibri" w:cs="Calibri"/>
                <w:sz w:val="22"/>
                <w:szCs w:val="22"/>
              </w:rPr>
              <w:t xml:space="preserve"> </w:t>
            </w:r>
            <w:r w:rsidR="009626B9" w:rsidRPr="00317070">
              <w:rPr>
                <w:rFonts w:ascii="Calibri" w:hAnsi="Calibri" w:cs="Calibri"/>
                <w:b/>
                <w:sz w:val="22"/>
                <w:szCs w:val="22"/>
                <w:vertAlign w:val="superscript"/>
              </w:rPr>
              <w:t>b</w:t>
            </w:r>
          </w:p>
          <w:p w14:paraId="398F1B5E" w14:textId="1DBBFB70" w:rsidR="006225CD" w:rsidRPr="006225CD" w:rsidRDefault="006225CD" w:rsidP="00405232">
            <w:pPr>
              <w:keepNext/>
              <w:spacing w:after="0"/>
              <w:jc w:val="center"/>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see</w:t>
            </w:r>
            <w:proofErr w:type="gramEnd"/>
            <w:r>
              <w:rPr>
                <w:rFonts w:ascii="Calibri" w:hAnsi="Calibri" w:cs="Calibri"/>
                <w:sz w:val="22"/>
                <w:szCs w:val="22"/>
              </w:rPr>
              <w:t xml:space="preserve"> </w:t>
            </w:r>
            <w:r>
              <w:rPr>
                <w:rFonts w:ascii="Calibri" w:hAnsi="Calibri" w:cs="Calibri"/>
                <w:b/>
                <w:sz w:val="22"/>
                <w:szCs w:val="22"/>
              </w:rPr>
              <w:t>section 4.2</w:t>
            </w:r>
            <w:r>
              <w:rPr>
                <w:rFonts w:ascii="Calibri" w:hAnsi="Calibri" w:cs="Calibri"/>
                <w:sz w:val="22"/>
                <w:szCs w:val="22"/>
              </w:rPr>
              <w:t>)</w:t>
            </w:r>
          </w:p>
        </w:tc>
        <w:tc>
          <w:tcPr>
            <w:tcW w:w="3368" w:type="pct"/>
            <w:vAlign w:val="center"/>
          </w:tcPr>
          <w:p w14:paraId="3E78C9FB" w14:textId="486E907A" w:rsidR="000511C4" w:rsidRDefault="00B41CBE" w:rsidP="00405232">
            <w:pPr>
              <w:keepNext/>
              <w:spacing w:after="0"/>
              <w:jc w:val="center"/>
              <w:rPr>
                <w:rFonts w:ascii="Calibri" w:hAnsi="Calibri" w:cs="Calibri"/>
                <w:sz w:val="22"/>
                <w:szCs w:val="22"/>
              </w:rPr>
            </w:pPr>
            <w:r w:rsidRPr="00B41CBE">
              <w:rPr>
                <w:rFonts w:ascii="Calibri" w:hAnsi="Calibri" w:cs="Calibri"/>
                <w:sz w:val="22"/>
                <w:szCs w:val="22"/>
              </w:rPr>
              <w:t>U1 available</w:t>
            </w:r>
            <w:r w:rsidR="000511C4">
              <w:rPr>
                <w:rFonts w:ascii="Calibri" w:hAnsi="Calibri" w:cs="Calibri"/>
                <w:sz w:val="22"/>
                <w:szCs w:val="22"/>
              </w:rPr>
              <w:t xml:space="preserve">: </w:t>
            </w:r>
            <w:r>
              <w:rPr>
                <w:rFonts w:ascii="Calibri" w:hAnsi="Calibri" w:cs="Calibri"/>
                <w:sz w:val="22"/>
                <w:szCs w:val="22"/>
              </w:rPr>
              <w:t>STOP</w:t>
            </w:r>
            <w:r w:rsidRPr="00B41CBE">
              <w:rPr>
                <w:rFonts w:ascii="Calibri" w:hAnsi="Calibri" w:cs="Calibri"/>
                <w:sz w:val="22"/>
                <w:szCs w:val="22"/>
              </w:rPr>
              <w:t xml:space="preserve"> </w:t>
            </w:r>
            <w:r w:rsidR="000D6436" w:rsidRPr="00B41CBE">
              <w:rPr>
                <w:rFonts w:ascii="Calibri" w:hAnsi="Calibri" w:cs="Calibri"/>
                <w:sz w:val="22"/>
                <w:szCs w:val="22"/>
              </w:rPr>
              <w:t xml:space="preserve">every other unit starting w/ 2 and move </w:t>
            </w:r>
            <w:r w:rsidR="000D6436" w:rsidRPr="00317070">
              <w:rPr>
                <w:rFonts w:ascii="Calibri" w:hAnsi="Calibri" w:cs="Calibri"/>
                <w:sz w:val="22"/>
                <w:szCs w:val="22"/>
              </w:rPr>
              <w:t>north</w:t>
            </w:r>
            <w:r w:rsidR="000511C4">
              <w:rPr>
                <w:rFonts w:ascii="Calibri" w:hAnsi="Calibri" w:cs="Calibri"/>
                <w:sz w:val="22"/>
                <w:szCs w:val="22"/>
              </w:rPr>
              <w:t xml:space="preserve">. </w:t>
            </w:r>
          </w:p>
          <w:p w14:paraId="11F7AE8F" w14:textId="096E3FBA"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2, 4, 6, 8, 10, 12, 14, 3, 5, 7, 9, 11, 13, 1</w:t>
            </w:r>
          </w:p>
          <w:p w14:paraId="65F05C38" w14:textId="120F89B9" w:rsidR="000D6436" w:rsidRPr="00317070" w:rsidRDefault="000D6436" w:rsidP="00405232">
            <w:pPr>
              <w:keepNext/>
              <w:spacing w:after="0"/>
              <w:jc w:val="center"/>
              <w:rPr>
                <w:rFonts w:ascii="Calibri" w:hAnsi="Calibri" w:cs="Calibri"/>
                <w:sz w:val="22"/>
                <w:szCs w:val="22"/>
              </w:rPr>
            </w:pPr>
            <w:r w:rsidRPr="00317070">
              <w:rPr>
                <w:rFonts w:ascii="Calibri" w:hAnsi="Calibri" w:cs="Calibri"/>
                <w:sz w:val="22"/>
                <w:szCs w:val="22"/>
              </w:rPr>
              <w:t>Unit 1 OOS</w:t>
            </w:r>
            <w:r w:rsidR="000511C4">
              <w:rPr>
                <w:rFonts w:ascii="Calibri" w:hAnsi="Calibri" w:cs="Calibri"/>
                <w:sz w:val="22"/>
                <w:szCs w:val="22"/>
              </w:rPr>
              <w:t xml:space="preserve">: </w:t>
            </w:r>
            <w:r w:rsidR="00B41CBE">
              <w:rPr>
                <w:rFonts w:ascii="Calibri" w:hAnsi="Calibri" w:cs="Calibri"/>
                <w:sz w:val="22"/>
                <w:szCs w:val="22"/>
              </w:rPr>
              <w:t>STOP</w:t>
            </w:r>
            <w:r w:rsidR="00EF0259" w:rsidRPr="00317070">
              <w:rPr>
                <w:rFonts w:ascii="Calibri" w:hAnsi="Calibri" w:cs="Calibri"/>
                <w:sz w:val="22"/>
                <w:szCs w:val="22"/>
              </w:rPr>
              <w:t xml:space="preserve"> </w:t>
            </w:r>
            <w:r w:rsidRPr="00317070">
              <w:rPr>
                <w:rFonts w:ascii="Calibri" w:hAnsi="Calibri" w:cs="Calibri"/>
                <w:sz w:val="22"/>
                <w:szCs w:val="22"/>
              </w:rPr>
              <w:t>every other unit starting w/ 3 and move north</w:t>
            </w:r>
            <w:r w:rsidR="000511C4">
              <w:rPr>
                <w:rFonts w:ascii="Calibri" w:hAnsi="Calibri" w:cs="Calibri"/>
                <w:sz w:val="22"/>
                <w:szCs w:val="22"/>
              </w:rPr>
              <w:t>.</w:t>
            </w:r>
          </w:p>
          <w:p w14:paraId="510EB9FE" w14:textId="35D597C0" w:rsidR="000D6436" w:rsidRPr="00317070" w:rsidRDefault="000511C4" w:rsidP="00405232">
            <w:pPr>
              <w:keepNext/>
              <w:spacing w:after="0"/>
              <w:jc w:val="center"/>
              <w:rPr>
                <w:rFonts w:ascii="Calibri" w:hAnsi="Calibri" w:cs="Calibri"/>
                <w:sz w:val="22"/>
                <w:szCs w:val="22"/>
              </w:rPr>
            </w:pPr>
            <w:r>
              <w:rPr>
                <w:rFonts w:ascii="Calibri" w:hAnsi="Calibri" w:cs="Calibri"/>
                <w:sz w:val="22"/>
                <w:szCs w:val="22"/>
              </w:rPr>
              <w:t xml:space="preserve">= </w:t>
            </w:r>
            <w:r w:rsidR="000D6436" w:rsidRPr="00317070">
              <w:rPr>
                <w:rFonts w:ascii="Calibri" w:hAnsi="Calibri" w:cs="Calibri"/>
                <w:sz w:val="22"/>
                <w:szCs w:val="22"/>
              </w:rPr>
              <w:t>3, 5, 7, 9, 11, 13, 2, 4, 6, 8, 10, 12, 14</w:t>
            </w:r>
          </w:p>
        </w:tc>
      </w:tr>
      <w:tr w:rsidR="00317070" w:rsidRPr="00317070" w14:paraId="373FD644" w14:textId="77777777" w:rsidTr="006225CD">
        <w:trPr>
          <w:trHeight w:val="759"/>
        </w:trPr>
        <w:tc>
          <w:tcPr>
            <w:tcW w:w="1632" w:type="pct"/>
            <w:vAlign w:val="center"/>
          </w:tcPr>
          <w:p w14:paraId="6EEACF88" w14:textId="77777777" w:rsidR="006225CD" w:rsidRDefault="006225CD" w:rsidP="00EE03AB">
            <w:pPr>
              <w:pStyle w:val="TableParagraph"/>
              <w:keepNext/>
              <w:kinsoku w:val="0"/>
              <w:overflowPunct w:val="0"/>
              <w:jc w:val="center"/>
              <w:rPr>
                <w:rFonts w:ascii="Calibri" w:hAnsi="Calibri" w:cs="Calibri"/>
                <w:bCs/>
                <w:sz w:val="22"/>
                <w:szCs w:val="22"/>
                <w:u w:val="single"/>
              </w:rPr>
            </w:pPr>
            <w:r w:rsidRPr="00317070">
              <w:rPr>
                <w:rFonts w:ascii="Calibri" w:hAnsi="Calibri" w:cs="Calibri"/>
                <w:bCs/>
                <w:sz w:val="22"/>
                <w:szCs w:val="22"/>
              </w:rPr>
              <w:t>December 1 – End February</w:t>
            </w:r>
            <w:r w:rsidRPr="00B41CBE">
              <w:rPr>
                <w:rFonts w:ascii="Calibri" w:hAnsi="Calibri" w:cs="Calibri"/>
                <w:bCs/>
                <w:sz w:val="22"/>
                <w:szCs w:val="22"/>
                <w:u w:val="single"/>
              </w:rPr>
              <w:t xml:space="preserve"> </w:t>
            </w:r>
          </w:p>
          <w:p w14:paraId="073DF134" w14:textId="49A6BB5A" w:rsidR="00317070" w:rsidRPr="00B41CBE" w:rsidRDefault="00B41CBE" w:rsidP="00EE03AB">
            <w:pPr>
              <w:pStyle w:val="TableParagraph"/>
              <w:keepNext/>
              <w:kinsoku w:val="0"/>
              <w:overflowPunct w:val="0"/>
              <w:jc w:val="center"/>
              <w:rPr>
                <w:rFonts w:ascii="Calibri" w:hAnsi="Calibri" w:cs="Calibri"/>
                <w:bCs/>
                <w:sz w:val="22"/>
                <w:szCs w:val="22"/>
              </w:rPr>
            </w:pPr>
            <w:r w:rsidRPr="006225CD">
              <w:rPr>
                <w:rFonts w:ascii="Calibri" w:hAnsi="Calibri" w:cs="Calibri"/>
                <w:bCs/>
                <w:sz w:val="22"/>
                <w:szCs w:val="22"/>
              </w:rPr>
              <w:t>Winter Maintenance Period</w:t>
            </w:r>
          </w:p>
        </w:tc>
        <w:tc>
          <w:tcPr>
            <w:tcW w:w="3368" w:type="pct"/>
            <w:vAlign w:val="center"/>
          </w:tcPr>
          <w:p w14:paraId="45A6EB81" w14:textId="77777777" w:rsidR="00405232" w:rsidRDefault="00317070" w:rsidP="00EE03AB">
            <w:pPr>
              <w:pStyle w:val="TableParagraph"/>
              <w:keepNext/>
              <w:kinsoku w:val="0"/>
              <w:overflowPunct w:val="0"/>
              <w:ind w:left="8"/>
              <w:jc w:val="center"/>
              <w:rPr>
                <w:rFonts w:ascii="Calibri" w:hAnsi="Calibri" w:cs="Calibri"/>
                <w:spacing w:val="-1"/>
                <w:sz w:val="22"/>
                <w:szCs w:val="22"/>
              </w:rPr>
            </w:pPr>
            <w:r w:rsidRPr="00B41CBE">
              <w:rPr>
                <w:rFonts w:ascii="Calibri" w:hAnsi="Calibri" w:cs="Calibri"/>
                <w:spacing w:val="-1"/>
                <w:sz w:val="22"/>
                <w:szCs w:val="22"/>
              </w:rPr>
              <w:t>Any Order</w:t>
            </w:r>
            <w:r w:rsidR="00B41CBE">
              <w:rPr>
                <w:rFonts w:ascii="Calibri" w:hAnsi="Calibri" w:cs="Calibri"/>
                <w:spacing w:val="-1"/>
                <w:sz w:val="22"/>
                <w:szCs w:val="22"/>
              </w:rPr>
              <w:t xml:space="preserve"> </w:t>
            </w:r>
          </w:p>
          <w:p w14:paraId="6E5B14F4" w14:textId="2FA57C3F" w:rsidR="00317070" w:rsidRPr="00317070" w:rsidRDefault="00317070" w:rsidP="00EE03AB">
            <w:pPr>
              <w:pStyle w:val="TableParagraph"/>
              <w:keepNext/>
              <w:kinsoku w:val="0"/>
              <w:overflowPunct w:val="0"/>
              <w:ind w:left="8"/>
              <w:jc w:val="center"/>
              <w:rPr>
                <w:rFonts w:ascii="Calibri" w:hAnsi="Calibri" w:cs="Calibri"/>
                <w:sz w:val="22"/>
                <w:szCs w:val="22"/>
                <w:u w:val="single"/>
              </w:rPr>
            </w:pPr>
            <w:r w:rsidRPr="00B41CBE">
              <w:rPr>
                <w:rFonts w:ascii="Calibri" w:hAnsi="Calibri" w:cs="Calibri"/>
                <w:spacing w:val="-1"/>
                <w:sz w:val="22"/>
                <w:szCs w:val="22"/>
              </w:rPr>
              <w:t>(</w:t>
            </w:r>
            <w:proofErr w:type="gramStart"/>
            <w:r w:rsidRPr="00B41CBE">
              <w:rPr>
                <w:rFonts w:ascii="Calibri" w:hAnsi="Calibri" w:cs="Calibri"/>
                <w:spacing w:val="-1"/>
                <w:sz w:val="22"/>
                <w:szCs w:val="22"/>
              </w:rPr>
              <w:t>if</w:t>
            </w:r>
            <w:proofErr w:type="gramEnd"/>
            <w:r w:rsidRPr="00B41CBE">
              <w:rPr>
                <w:rFonts w:ascii="Calibri" w:hAnsi="Calibri" w:cs="Calibri"/>
                <w:spacing w:val="-1"/>
                <w:sz w:val="22"/>
                <w:szCs w:val="22"/>
              </w:rPr>
              <w:t xml:space="preserve"> OR ladder is in service, request </w:t>
            </w:r>
            <w:r w:rsidR="00405232">
              <w:rPr>
                <w:rFonts w:ascii="Calibri" w:hAnsi="Calibri" w:cs="Calibri"/>
                <w:spacing w:val="-1"/>
                <w:sz w:val="22"/>
                <w:szCs w:val="22"/>
              </w:rPr>
              <w:t xml:space="preserve">to </w:t>
            </w:r>
            <w:r w:rsidRPr="00B41CBE">
              <w:rPr>
                <w:rFonts w:ascii="Calibri" w:hAnsi="Calibri" w:cs="Calibri"/>
                <w:spacing w:val="-1"/>
                <w:sz w:val="22"/>
                <w:szCs w:val="22"/>
              </w:rPr>
              <w:t>operat</w:t>
            </w:r>
            <w:r w:rsidR="00405232">
              <w:rPr>
                <w:rFonts w:ascii="Calibri" w:hAnsi="Calibri" w:cs="Calibri"/>
                <w:spacing w:val="-1"/>
                <w:sz w:val="22"/>
                <w:szCs w:val="22"/>
              </w:rPr>
              <w:t>e</w:t>
            </w:r>
            <w:r w:rsidRPr="00B41CBE">
              <w:rPr>
                <w:rFonts w:ascii="Calibri" w:hAnsi="Calibri" w:cs="Calibri"/>
                <w:spacing w:val="-1"/>
                <w:sz w:val="22"/>
                <w:szCs w:val="22"/>
              </w:rPr>
              <w:t xml:space="preserve"> Unit 1 or 2 if possible)</w:t>
            </w:r>
          </w:p>
        </w:tc>
      </w:tr>
    </w:tbl>
    <w:p w14:paraId="161725B5" w14:textId="02A2D6A2" w:rsidR="00954D65" w:rsidRPr="00F62FA8" w:rsidRDefault="000D6436" w:rsidP="00475632">
      <w:pPr>
        <w:keepNext/>
        <w:spacing w:before="40" w:after="40"/>
        <w:rPr>
          <w:rFonts w:asciiTheme="minorHAnsi" w:hAnsiTheme="minorHAnsi" w:cstheme="minorHAnsi"/>
          <w:sz w:val="20"/>
        </w:rPr>
      </w:pPr>
      <w:r w:rsidRPr="00F62FA8">
        <w:rPr>
          <w:rFonts w:asciiTheme="minorHAnsi" w:hAnsiTheme="minorHAnsi" w:cstheme="minorHAnsi"/>
          <w:b/>
          <w:sz w:val="20"/>
        </w:rPr>
        <w:t>a.</w:t>
      </w:r>
      <w:r w:rsidR="00FF0CC7" w:rsidRPr="00F62FA8">
        <w:rPr>
          <w:rFonts w:asciiTheme="minorHAnsi" w:hAnsiTheme="minorHAnsi" w:cstheme="minorHAnsi"/>
          <w:sz w:val="20"/>
        </w:rPr>
        <w:t xml:space="preserve"> </w:t>
      </w:r>
      <w:r w:rsidR="00954D65" w:rsidRPr="00F62FA8">
        <w:rPr>
          <w:rFonts w:asciiTheme="minorHAnsi" w:hAnsiTheme="minorHAnsi" w:cstheme="minorHAnsi"/>
          <w:sz w:val="20"/>
        </w:rPr>
        <w:t>Provides positive downstream flows at the outfall</w:t>
      </w:r>
      <w:r w:rsidR="00EF3615" w:rsidRPr="00F62FA8">
        <w:rPr>
          <w:rFonts w:asciiTheme="minorHAnsi" w:hAnsiTheme="minorHAnsi" w:cstheme="minorHAnsi"/>
          <w:sz w:val="20"/>
        </w:rPr>
        <w:t>,</w:t>
      </w:r>
      <w:r w:rsidR="00954D65" w:rsidRPr="00F62FA8">
        <w:rPr>
          <w:rFonts w:asciiTheme="minorHAnsi" w:hAnsiTheme="minorHAnsi" w:cstheme="minorHAnsi"/>
          <w:sz w:val="20"/>
        </w:rPr>
        <w:t xml:space="preserve"> based on unit availability.</w:t>
      </w:r>
    </w:p>
    <w:p w14:paraId="110E614E" w14:textId="14F2F5D1" w:rsidR="000D6436" w:rsidRPr="00F62FA8" w:rsidRDefault="000D6436" w:rsidP="003957B6">
      <w:pPr>
        <w:rPr>
          <w:rFonts w:asciiTheme="minorHAnsi" w:hAnsiTheme="minorHAnsi" w:cstheme="minorHAnsi"/>
          <w:sz w:val="20"/>
        </w:rPr>
      </w:pPr>
      <w:r w:rsidRPr="00F62FA8">
        <w:rPr>
          <w:rFonts w:asciiTheme="minorHAnsi" w:hAnsiTheme="minorHAnsi" w:cstheme="minorHAnsi"/>
          <w:b/>
          <w:sz w:val="20"/>
        </w:rPr>
        <w:t>b</w:t>
      </w:r>
      <w:r w:rsidR="00AD5245" w:rsidRPr="00F62FA8">
        <w:rPr>
          <w:rFonts w:asciiTheme="minorHAnsi" w:hAnsiTheme="minorHAnsi" w:cstheme="minorHAnsi"/>
          <w:sz w:val="20"/>
        </w:rPr>
        <w:t xml:space="preserve">. </w:t>
      </w:r>
      <w:r w:rsidR="00FE1258" w:rsidRPr="00F62FA8">
        <w:rPr>
          <w:rFonts w:asciiTheme="minorHAnsi" w:hAnsiTheme="minorHAnsi" w:cstheme="minorHAnsi"/>
          <w:sz w:val="20"/>
        </w:rPr>
        <w:t xml:space="preserve">Warm Water Operations </w:t>
      </w:r>
      <w:r w:rsidR="006225CD">
        <w:rPr>
          <w:rFonts w:asciiTheme="minorHAnsi" w:hAnsiTheme="minorHAnsi" w:cstheme="minorHAnsi"/>
          <w:sz w:val="20"/>
        </w:rPr>
        <w:t>priority</w:t>
      </w:r>
      <w:r w:rsidRPr="00F62FA8">
        <w:rPr>
          <w:rFonts w:asciiTheme="minorHAnsi" w:hAnsiTheme="minorHAnsi" w:cstheme="minorHAnsi"/>
          <w:sz w:val="20"/>
        </w:rPr>
        <w:t xml:space="preserve"> order may be adjusted if </w:t>
      </w:r>
      <w:r w:rsidR="00BB5476">
        <w:rPr>
          <w:rFonts w:asciiTheme="minorHAnsi" w:hAnsiTheme="minorHAnsi" w:cstheme="minorHAnsi"/>
          <w:sz w:val="20"/>
        </w:rPr>
        <w:t>needed,</w:t>
      </w:r>
      <w:r w:rsidRPr="00F62FA8">
        <w:rPr>
          <w:rFonts w:asciiTheme="minorHAnsi" w:hAnsiTheme="minorHAnsi" w:cstheme="minorHAnsi"/>
          <w:sz w:val="20"/>
        </w:rPr>
        <w:t xml:space="preserve"> as coordinated by the Project Biologist.</w:t>
      </w:r>
    </w:p>
    <w:p w14:paraId="6FB7AAED" w14:textId="0230673F" w:rsidR="009B4B88" w:rsidRDefault="00B02DE2" w:rsidP="009B4B88">
      <w:pPr>
        <w:pStyle w:val="FPP2"/>
      </w:pPr>
      <w:bookmarkStart w:id="279" w:name="_Ref437940291"/>
      <w:bookmarkStart w:id="280" w:name="_Ref437940311"/>
      <w:bookmarkStart w:id="281" w:name="_Toc95402308"/>
      <w:r w:rsidRPr="004D2087">
        <w:t xml:space="preserve">Warm Water </w:t>
      </w:r>
      <w:r w:rsidR="006D5A7F">
        <w:t xml:space="preserve">Turbine </w:t>
      </w:r>
      <w:r w:rsidRPr="004D2087">
        <w:t>Operations</w:t>
      </w:r>
      <w:bookmarkEnd w:id="279"/>
      <w:bookmarkEnd w:id="280"/>
      <w:bookmarkEnd w:id="281"/>
    </w:p>
    <w:p w14:paraId="74252BC6" w14:textId="009DEA42" w:rsidR="00B02DE2" w:rsidRPr="00E43C30" w:rsidRDefault="007F5285" w:rsidP="00405232">
      <w:pPr>
        <w:pStyle w:val="FPP3"/>
        <w:spacing w:after="120"/>
        <w:rPr>
          <w:b/>
        </w:rPr>
      </w:pPr>
      <w:r>
        <w:t>T</w:t>
      </w:r>
      <w:r w:rsidR="009B4B88" w:rsidRPr="004D2087">
        <w:t>o minimize thermal stress on</w:t>
      </w:r>
      <w:r w:rsidR="00E43C30">
        <w:t xml:space="preserve"> juvenile</w:t>
      </w:r>
      <w:r w:rsidR="009B4B88" w:rsidRPr="004D2087">
        <w:t xml:space="preserve"> salmonid</w:t>
      </w:r>
      <w:r w:rsidR="00E43C30">
        <w:t>s</w:t>
      </w:r>
      <w:r w:rsidR="009B4B88" w:rsidRPr="004D2087">
        <w:t xml:space="preserve"> </w:t>
      </w:r>
      <w:r w:rsidR="009B4B88">
        <w:t xml:space="preserve">during warm water conditions, </w:t>
      </w:r>
      <w:r w:rsidR="00B02DE2" w:rsidRPr="004D2087">
        <w:t xml:space="preserve">the </w:t>
      </w:r>
      <w:r w:rsidR="00E43C30">
        <w:t xml:space="preserve">turbine operations described below </w:t>
      </w:r>
      <w:r w:rsidR="009B4B88">
        <w:t xml:space="preserve">will be implemented at the request of the Project Biologist when </w:t>
      </w:r>
      <w:r w:rsidR="009B4B88" w:rsidRPr="00E43C30">
        <w:rPr>
          <w:i/>
        </w:rPr>
        <w:t>any</w:t>
      </w:r>
      <w:r w:rsidR="009B4B88">
        <w:t xml:space="preserve"> of the </w:t>
      </w:r>
      <w:r w:rsidR="00E43C30">
        <w:t xml:space="preserve">following </w:t>
      </w:r>
      <w:r w:rsidR="009B4B88">
        <w:t>conditions occur</w:t>
      </w:r>
      <w:r w:rsidR="00E43C30">
        <w:t>:</w:t>
      </w:r>
      <w:r w:rsidR="006D5A7F">
        <w:t xml:space="preserve"> </w:t>
      </w:r>
    </w:p>
    <w:p w14:paraId="510D3780" w14:textId="45309C60" w:rsidR="00E43C30" w:rsidRPr="004D2087" w:rsidRDefault="00E43C30" w:rsidP="00405232">
      <w:pPr>
        <w:numPr>
          <w:ilvl w:val="6"/>
          <w:numId w:val="13"/>
        </w:numPr>
        <w:spacing w:after="120"/>
        <w:rPr>
          <w:b/>
        </w:rPr>
      </w:pPr>
      <w:r w:rsidRPr="0007372C">
        <w:t xml:space="preserve">Water temperature in the McNary JFF </w:t>
      </w:r>
      <w:r>
        <w:t xml:space="preserve">sample tank </w:t>
      </w:r>
      <w:r w:rsidRPr="0007372C">
        <w:t>&gt;</w:t>
      </w:r>
      <w:r w:rsidR="00A66D2C">
        <w:t xml:space="preserve"> </w:t>
      </w:r>
      <w:r w:rsidRPr="0007372C">
        <w:t>68°F</w:t>
      </w:r>
      <w:r w:rsidR="007F5285">
        <w:t>.</w:t>
      </w:r>
      <w:r w:rsidRPr="0007372C">
        <w:t xml:space="preserve"> </w:t>
      </w:r>
    </w:p>
    <w:p w14:paraId="03170AFC" w14:textId="5DD83AEF" w:rsidR="00E43C30" w:rsidRPr="004D2087" w:rsidRDefault="00E43C30" w:rsidP="00405232">
      <w:pPr>
        <w:numPr>
          <w:ilvl w:val="6"/>
          <w:numId w:val="13"/>
        </w:numPr>
        <w:spacing w:after="120"/>
        <w:rPr>
          <w:b/>
        </w:rPr>
      </w:pPr>
      <w:r w:rsidRPr="0007372C">
        <w:t xml:space="preserve">Water temperature elsewhere at the </w:t>
      </w:r>
      <w:r>
        <w:t>P</w:t>
      </w:r>
      <w:r w:rsidRPr="0007372C">
        <w:t>roject</w:t>
      </w:r>
      <w:r>
        <w:t xml:space="preserve"> </w:t>
      </w:r>
      <w:r w:rsidRPr="0007372C">
        <w:t xml:space="preserve">(e.g., </w:t>
      </w:r>
      <w:proofErr w:type="spellStart"/>
      <w:r w:rsidRPr="0007372C">
        <w:t>gatewells</w:t>
      </w:r>
      <w:proofErr w:type="spellEnd"/>
      <w:r w:rsidRPr="0007372C">
        <w:t>)</w:t>
      </w:r>
      <w:r>
        <w:t xml:space="preserve"> that </w:t>
      </w:r>
      <w:r w:rsidR="007F5285">
        <w:t>is</w:t>
      </w:r>
      <w:r>
        <w:t xml:space="preserve"> </w:t>
      </w:r>
      <w:r w:rsidRPr="0007372C">
        <w:t>likely to induce thermal stress in juvenile salmonids</w:t>
      </w:r>
      <w:r w:rsidR="007F5285">
        <w:t>.</w:t>
      </w:r>
      <w:r w:rsidRPr="0007372C">
        <w:t xml:space="preserve"> </w:t>
      </w:r>
    </w:p>
    <w:p w14:paraId="260D2517" w14:textId="4F89941C" w:rsidR="00E43C30" w:rsidRPr="004D2087" w:rsidRDefault="00E43C30" w:rsidP="00405232">
      <w:pPr>
        <w:numPr>
          <w:ilvl w:val="6"/>
          <w:numId w:val="13"/>
        </w:numPr>
        <w:spacing w:after="120"/>
        <w:rPr>
          <w:b/>
        </w:rPr>
      </w:pPr>
      <w:r w:rsidRPr="0007372C">
        <w:t>Temperature gradients &gt;</w:t>
      </w:r>
      <w:r w:rsidR="00A66D2C">
        <w:t xml:space="preserve"> </w:t>
      </w:r>
      <w:r w:rsidRPr="0007372C">
        <w:t>5°F</w:t>
      </w:r>
      <w:r w:rsidR="007F5285">
        <w:t>.</w:t>
      </w:r>
      <w:r w:rsidRPr="0007372C">
        <w:t xml:space="preserve"> </w:t>
      </w:r>
    </w:p>
    <w:p w14:paraId="61549808" w14:textId="69BFEFB7" w:rsidR="00E43C30" w:rsidRPr="004D2087" w:rsidRDefault="00E43C30" w:rsidP="00405232">
      <w:pPr>
        <w:numPr>
          <w:ilvl w:val="6"/>
          <w:numId w:val="13"/>
        </w:numPr>
        <w:spacing w:after="120"/>
        <w:rPr>
          <w:b/>
        </w:rPr>
      </w:pPr>
      <w:r w:rsidRPr="0007372C">
        <w:t>Sample mortality &gt;</w:t>
      </w:r>
      <w:r w:rsidR="00A66D2C">
        <w:t xml:space="preserve"> </w:t>
      </w:r>
      <w:r w:rsidRPr="0007372C">
        <w:t>3%</w:t>
      </w:r>
      <w:r w:rsidR="007F5285">
        <w:t>.</w:t>
      </w:r>
      <w:r w:rsidRPr="0007372C">
        <w:t xml:space="preserve"> </w:t>
      </w:r>
    </w:p>
    <w:p w14:paraId="05594FFD" w14:textId="77DFB6A8" w:rsidR="00E43C30" w:rsidRPr="00E43C30" w:rsidRDefault="00E43C30" w:rsidP="006A4D40">
      <w:pPr>
        <w:numPr>
          <w:ilvl w:val="6"/>
          <w:numId w:val="13"/>
        </w:numPr>
        <w:rPr>
          <w:b/>
        </w:rPr>
      </w:pPr>
      <w:r w:rsidRPr="0007372C">
        <w:t>System mortality &gt;</w:t>
      </w:r>
      <w:r w:rsidR="00A66D2C">
        <w:t xml:space="preserve"> </w:t>
      </w:r>
      <w:r w:rsidRPr="0007372C">
        <w:t>6%.</w:t>
      </w:r>
    </w:p>
    <w:p w14:paraId="4E5E51A9" w14:textId="0CB0C8DA"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 xml:space="preserve">roject will begin to shut down units in a staggered </w:t>
      </w:r>
      <w:r w:rsidR="00E43C30">
        <w:t>order</w:t>
      </w:r>
      <w:r w:rsidR="00405232">
        <w:t xml:space="preserve"> (</w:t>
      </w:r>
      <w:r w:rsidR="00405232" w:rsidRPr="00405232">
        <w:rPr>
          <w:b/>
        </w:rPr>
        <w:fldChar w:fldCharType="begin"/>
      </w:r>
      <w:r w:rsidR="00405232" w:rsidRPr="00405232">
        <w:rPr>
          <w:b/>
        </w:rPr>
        <w:instrText xml:space="preserve"> REF _Ref442195068 \h </w:instrText>
      </w:r>
      <w:r w:rsidR="00405232">
        <w:rPr>
          <w:b/>
        </w:rPr>
        <w:instrText xml:space="preserve"> \* MERGEFORMAT </w:instrText>
      </w:r>
      <w:r w:rsidR="00405232" w:rsidRPr="00405232">
        <w:rPr>
          <w:b/>
        </w:rPr>
      </w:r>
      <w:r w:rsidR="00405232" w:rsidRPr="00405232">
        <w:rPr>
          <w:b/>
        </w:rPr>
        <w:fldChar w:fldCharType="separate"/>
      </w:r>
      <w:r w:rsidR="00405232" w:rsidRPr="00405232">
        <w:rPr>
          <w:b/>
        </w:rPr>
        <w:t>Table MCN-</w:t>
      </w:r>
      <w:r w:rsidR="00405232" w:rsidRPr="00405232">
        <w:rPr>
          <w:b/>
          <w:noProof/>
        </w:rPr>
        <w:t>5</w:t>
      </w:r>
      <w:r w:rsidR="00405232" w:rsidRPr="00405232">
        <w:rPr>
          <w:b/>
        </w:rPr>
        <w:fldChar w:fldCharType="end"/>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during warm water</w:t>
      </w:r>
      <w:r w:rsidR="00E43C30">
        <w:t xml:space="preserve"> </w:t>
      </w:r>
      <w:proofErr w:type="gramStart"/>
      <w:r w:rsidR="00E43C30">
        <w:t>periods</w:t>
      </w:r>
      <w:proofErr w:type="gramEnd"/>
      <w:r w:rsidR="00067297">
        <w:t xml:space="preserve"> if possible</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with 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collection for fish condition sampling by smolt monitoring staff should continue for up to 8 hours a day.</w:t>
      </w:r>
      <w:r w:rsidR="006D5A7F">
        <w:t xml:space="preserve"> </w:t>
      </w:r>
      <w:r w:rsidR="009B4B88">
        <w:t>E</w:t>
      </w:r>
      <w:r w:rsidR="009B4B88" w:rsidRPr="004D2087">
        <w:t xml:space="preserve">xcept for daily monitoring, </w:t>
      </w:r>
      <w:r w:rsidR="009B4B88">
        <w:t>the P</w:t>
      </w:r>
      <w:r w:rsidRPr="004D2087">
        <w:t>roject shall switch to primary bypass, routing fish past the JFF and through the</w:t>
      </w:r>
      <w:r w:rsidR="009B4B88" w:rsidRPr="009B4B88">
        <w:t xml:space="preserve"> </w:t>
      </w:r>
      <w:r w:rsidR="009B4B88" w:rsidRPr="004D2087">
        <w:t>bypass</w:t>
      </w:r>
      <w:r w:rsidRPr="004D2087">
        <w:t xml:space="preserve"> outfall for the duration of the event.</w:t>
      </w:r>
    </w:p>
    <w:p w14:paraId="3AC4C9BF" w14:textId="089AF3B0" w:rsidR="00BC6DF0" w:rsidRDefault="00FF0CC7" w:rsidP="00BC6DF0">
      <w:pPr>
        <w:pStyle w:val="FPP2"/>
      </w:pPr>
      <w:bookmarkStart w:id="282" w:name="_Toc95402309"/>
      <w:r w:rsidRPr="00C10D2F">
        <w:lastRenderedPageBreak/>
        <w:t>Turbine Unit Operating Range</w:t>
      </w:r>
      <w:bookmarkEnd w:id="282"/>
    </w:p>
    <w:p w14:paraId="735E2D3F" w14:textId="7172CAFC" w:rsidR="005B0038" w:rsidRPr="00BB5476" w:rsidRDefault="005B0038" w:rsidP="00D4575A">
      <w:pPr>
        <w:numPr>
          <w:ilvl w:val="2"/>
          <w:numId w:val="13"/>
        </w:numPr>
        <w:rPr>
          <w:b/>
          <w:szCs w:val="24"/>
        </w:rPr>
      </w:pPr>
      <w:r w:rsidRPr="00C83C2F">
        <w:rPr>
          <w:szCs w:val="24"/>
        </w:rPr>
        <w:t xml:space="preserve">Turbine unit flow and power output at the lower and upper limits of the </w:t>
      </w:r>
      <w:r>
        <w:rPr>
          <w:szCs w:val="24"/>
        </w:rPr>
        <w:t>±</w:t>
      </w:r>
      <w:r w:rsidRPr="00C83C2F">
        <w:rPr>
          <w:szCs w:val="24"/>
        </w:rPr>
        <w:t xml:space="preserve">1% </w:t>
      </w:r>
      <w:r>
        <w:rPr>
          <w:szCs w:val="24"/>
        </w:rPr>
        <w:t xml:space="preserve">peak </w:t>
      </w:r>
      <w:r w:rsidRPr="00BB5476">
        <w:rPr>
          <w:szCs w:val="24"/>
        </w:rPr>
        <w:t>efficiency range</w:t>
      </w:r>
      <w:r w:rsidR="00D30448" w:rsidRPr="00BB5476">
        <w:rPr>
          <w:szCs w:val="24"/>
        </w:rPr>
        <w:t>, and at the operating limit,</w:t>
      </w:r>
      <w:r w:rsidRPr="00BB5476">
        <w:rPr>
          <w:szCs w:val="24"/>
        </w:rPr>
        <w:t xml:space="preserve"> are defined in </w:t>
      </w:r>
      <w:r w:rsidRPr="00BB5476">
        <w:rPr>
          <w:b/>
          <w:szCs w:val="24"/>
        </w:rPr>
        <w:t>Table MCN-6</w:t>
      </w:r>
      <w:r w:rsidR="00362B5B" w:rsidRPr="00BB5476">
        <w:rPr>
          <w:szCs w:val="24"/>
        </w:rPr>
        <w:t xml:space="preserve">, except Unit 6 with locked blades is in </w:t>
      </w:r>
      <w:r w:rsidR="00362B5B" w:rsidRPr="00BB5476">
        <w:rPr>
          <w:b/>
          <w:szCs w:val="24"/>
        </w:rPr>
        <w:t>Table MCN-6-A</w:t>
      </w:r>
      <w:r w:rsidRPr="00BB5476">
        <w:t>.</w:t>
      </w:r>
      <w:r w:rsidR="002009CE" w:rsidRPr="00BB5476">
        <w:t xml:space="preserve"> Turbine units will be operated within these ranges according to </w:t>
      </w:r>
      <w:r w:rsidR="002009CE" w:rsidRPr="00BB5476">
        <w:rPr>
          <w:i/>
          <w:iCs/>
        </w:rPr>
        <w:t>BPA’s Load Shaping Guidelines</w:t>
      </w:r>
      <w:r w:rsidR="002009CE" w:rsidRPr="00BB5476">
        <w:t xml:space="preserve"> (</w:t>
      </w:r>
      <w:r w:rsidR="002009CE" w:rsidRPr="00BB5476">
        <w:rPr>
          <w:b/>
          <w:bCs/>
        </w:rPr>
        <w:t>Appendix C</w:t>
      </w:r>
      <w:r w:rsidR="002009CE" w:rsidRPr="00BB5476">
        <w:t>), as summarized below.</w:t>
      </w:r>
    </w:p>
    <w:p w14:paraId="7B298760" w14:textId="63419032" w:rsidR="00405232" w:rsidRPr="005B0038" w:rsidRDefault="002009CE" w:rsidP="00D66941">
      <w:pPr>
        <w:numPr>
          <w:ilvl w:val="2"/>
          <w:numId w:val="13"/>
        </w:numPr>
        <w:spacing w:after="120"/>
        <w:rPr>
          <w:b/>
          <w:szCs w:val="24"/>
        </w:rPr>
      </w:pPr>
      <w:r w:rsidRPr="00BB5476">
        <w:rPr>
          <w:b/>
          <w:bCs/>
        </w:rPr>
        <w:t>In-Season</w:t>
      </w:r>
      <w:r w:rsidR="005947D8" w:rsidRPr="00BB5476">
        <w:rPr>
          <w:b/>
          <w:bCs/>
        </w:rPr>
        <w:t>: April 10–August 31</w:t>
      </w:r>
      <w:r w:rsidRPr="00BB5476">
        <w:rPr>
          <w:b/>
          <w:bCs/>
        </w:rPr>
        <w:t xml:space="preserve"> (Spring/Summer Spill for Juvenile Fish Passage). </w:t>
      </w:r>
      <w:r w:rsidRPr="00BB5476">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BB5476">
        <w:rPr>
          <w:b/>
          <w:bCs/>
        </w:rPr>
        <w:t>Appendix C</w:t>
      </w:r>
      <w:r w:rsidRPr="00BB5476">
        <w:t xml:space="preserve"> for more information). All required fish passage spill operations will be met prior to operating turbines above the 1% range. </w:t>
      </w:r>
      <w:r w:rsidR="00405232" w:rsidRPr="00BB5476">
        <w:rPr>
          <w:szCs w:val="24"/>
        </w:rPr>
        <w:t xml:space="preserve">If </w:t>
      </w:r>
      <w:r w:rsidRPr="00BB5476">
        <w:rPr>
          <w:szCs w:val="24"/>
        </w:rPr>
        <w:t xml:space="preserve">in-season </w:t>
      </w:r>
      <w:r w:rsidR="00405232" w:rsidRPr="00BB5476">
        <w:rPr>
          <w:szCs w:val="24"/>
        </w:rPr>
        <w:t>operation outside the 1% range is necessary</w:t>
      </w:r>
      <w:r w:rsidRPr="00BB5476">
        <w:rPr>
          <w:szCs w:val="24"/>
        </w:rPr>
        <w:t>,</w:t>
      </w:r>
      <w:r w:rsidR="00405232" w:rsidRPr="00BB5476">
        <w:rPr>
          <w:szCs w:val="24"/>
        </w:rPr>
        <w:t xml:space="preserve"> Project personnel shall record the information </w:t>
      </w:r>
      <w:r w:rsidR="005B0038" w:rsidRPr="00BB5476">
        <w:rPr>
          <w:szCs w:val="24"/>
        </w:rPr>
        <w:t>and</w:t>
      </w:r>
      <w:r w:rsidR="00405232" w:rsidRPr="00BB5476">
        <w:rPr>
          <w:szCs w:val="24"/>
        </w:rPr>
        <w:t xml:space="preserve"> provide to BPA on a weekly basis according to the </w:t>
      </w:r>
      <w:r w:rsidR="00405232" w:rsidRPr="00BB5476">
        <w:rPr>
          <w:i/>
          <w:szCs w:val="24"/>
        </w:rPr>
        <w:t>Guidelines</w:t>
      </w:r>
      <w:r w:rsidR="00405232" w:rsidRPr="00BB5476">
        <w:rPr>
          <w:szCs w:val="24"/>
        </w:rPr>
        <w:t>.</w:t>
      </w:r>
      <w:r w:rsidR="006225CD" w:rsidRPr="00BB5476">
        <w:rPr>
          <w:szCs w:val="24"/>
        </w:rPr>
        <w:t xml:space="preserve"> </w:t>
      </w:r>
      <w:r w:rsidR="00405232" w:rsidRPr="00BB5476">
        <w:rPr>
          <w:szCs w:val="24"/>
        </w:rPr>
        <w:t xml:space="preserve">Operation outside the 1% range may be necessary </w:t>
      </w:r>
      <w:r w:rsidR="00405232" w:rsidRPr="005B0038">
        <w:rPr>
          <w:szCs w:val="24"/>
        </w:rPr>
        <w:t xml:space="preserve">to: </w:t>
      </w:r>
    </w:p>
    <w:p w14:paraId="033B5A13" w14:textId="0E0E1B1D" w:rsidR="00405232" w:rsidRPr="00C83C2F" w:rsidRDefault="00405232" w:rsidP="00D66941">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2009CE">
        <w:rPr>
          <w:szCs w:val="24"/>
        </w:rPr>
        <w:t>.</w:t>
      </w:r>
      <w:r w:rsidRPr="00C83C2F">
        <w:rPr>
          <w:szCs w:val="24"/>
        </w:rPr>
        <w:t xml:space="preserve"> </w:t>
      </w:r>
    </w:p>
    <w:p w14:paraId="16FB4978" w14:textId="24446E43" w:rsidR="00405232" w:rsidRPr="00C83C2F" w:rsidRDefault="00405232" w:rsidP="00D66941">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_Ref493062972 \r \h </w:instrText>
      </w:r>
      <w:r>
        <w:rPr>
          <w:b/>
          <w:szCs w:val="24"/>
        </w:rPr>
      </w:r>
      <w:r>
        <w:rPr>
          <w:b/>
          <w:szCs w:val="24"/>
        </w:rPr>
        <w:fldChar w:fldCharType="separate"/>
      </w:r>
      <w:r w:rsidR="008C5678">
        <w:rPr>
          <w:b/>
          <w:szCs w:val="24"/>
        </w:rPr>
        <w:t>4.4.7</w:t>
      </w:r>
      <w:r>
        <w:rPr>
          <w:b/>
          <w:szCs w:val="24"/>
        </w:rPr>
        <w:fldChar w:fldCharType="end"/>
      </w:r>
      <w:r>
        <w:rPr>
          <w:szCs w:val="24"/>
        </w:rPr>
        <w:t>)</w:t>
      </w:r>
      <w:r w:rsidRPr="00C83C2F">
        <w:rPr>
          <w:szCs w:val="24"/>
        </w:rPr>
        <w:t>, the unit will be operated at full load &gt;1% (or at speed</w:t>
      </w:r>
      <w:r w:rsidR="008C5678">
        <w:rPr>
          <w:szCs w:val="24"/>
        </w:rPr>
        <w:t xml:space="preserve"> </w:t>
      </w:r>
      <w:r w:rsidRPr="00C83C2F">
        <w:rPr>
          <w:szCs w:val="24"/>
        </w:rPr>
        <w:t>no</w:t>
      </w:r>
      <w:r w:rsidR="008C5678">
        <w:rPr>
          <w:szCs w:val="24"/>
        </w:rPr>
        <w:t xml:space="preserve"> </w:t>
      </w:r>
      <w:r w:rsidRPr="00C83C2F">
        <w:rPr>
          <w:szCs w:val="24"/>
        </w:rPr>
        <w:t xml:space="preserve">load &lt;1% if not possible to load) for a minimum of 15 minutes prior to installing tail logs </w:t>
      </w:r>
      <w:r w:rsidR="00BB5476" w:rsidRPr="00C83C2F">
        <w:rPr>
          <w:szCs w:val="24"/>
        </w:rPr>
        <w:t>to</w:t>
      </w:r>
      <w:r w:rsidRPr="00C83C2F">
        <w:rPr>
          <w:szCs w:val="24"/>
        </w:rPr>
        <w:t xml:space="preserve"> flush fish from the unit</w:t>
      </w:r>
      <w:r w:rsidR="002009CE">
        <w:rPr>
          <w:szCs w:val="24"/>
        </w:rPr>
        <w:t>.</w:t>
      </w:r>
      <w:r w:rsidRPr="00C83C2F">
        <w:rPr>
          <w:szCs w:val="24"/>
        </w:rPr>
        <w:t xml:space="preserve"> </w:t>
      </w:r>
    </w:p>
    <w:p w14:paraId="413E4DC6" w14:textId="57ABEF4F" w:rsidR="00405232" w:rsidRPr="00C83C2F" w:rsidRDefault="00405232" w:rsidP="00D66941">
      <w:pPr>
        <w:numPr>
          <w:ilvl w:val="6"/>
          <w:numId w:val="13"/>
        </w:numPr>
        <w:suppressAutoHyphens/>
        <w:spacing w:after="120"/>
        <w:rPr>
          <w:b/>
          <w:szCs w:val="24"/>
        </w:rPr>
      </w:pPr>
      <w:r w:rsidRPr="00C83C2F">
        <w:rPr>
          <w:szCs w:val="24"/>
        </w:rPr>
        <w:t>Operate a turbine unit solely to provide station service</w:t>
      </w:r>
      <w:r w:rsidR="002009CE">
        <w:rPr>
          <w:szCs w:val="24"/>
        </w:rPr>
        <w:t>.</w:t>
      </w:r>
      <w:r w:rsidRPr="00C83C2F">
        <w:rPr>
          <w:szCs w:val="24"/>
        </w:rPr>
        <w:t xml:space="preserve"> </w:t>
      </w:r>
    </w:p>
    <w:p w14:paraId="0E3A72DC" w14:textId="77777777" w:rsidR="00405232" w:rsidRPr="00C83C2F" w:rsidRDefault="00405232" w:rsidP="00405232">
      <w:pPr>
        <w:numPr>
          <w:ilvl w:val="6"/>
          <w:numId w:val="13"/>
        </w:numPr>
        <w:suppressAutoHyphens/>
        <w:rPr>
          <w:b/>
          <w:szCs w:val="24"/>
        </w:rPr>
      </w:pPr>
      <w:r w:rsidRPr="00C83C2F">
        <w:rPr>
          <w:szCs w:val="24"/>
        </w:rPr>
        <w:t>Comply with other coordinated fish measures.</w:t>
      </w:r>
    </w:p>
    <w:p w14:paraId="6B05CE38" w14:textId="46F83482" w:rsidR="00DF3BD4" w:rsidRPr="0038108C" w:rsidRDefault="00405232" w:rsidP="00405232">
      <w:pPr>
        <w:numPr>
          <w:ilvl w:val="2"/>
          <w:numId w:val="13"/>
        </w:numPr>
        <w:rPr>
          <w:b/>
          <w:szCs w:val="24"/>
        </w:rPr>
      </w:pPr>
      <w:r w:rsidRPr="00C83C2F">
        <w:rPr>
          <w:b/>
          <w:bCs/>
          <w:szCs w:val="24"/>
        </w:rPr>
        <w:t>Off-</w:t>
      </w:r>
      <w:r w:rsidRPr="00BB5476">
        <w:rPr>
          <w:b/>
          <w:bCs/>
          <w:szCs w:val="24"/>
        </w:rPr>
        <w:t>Season</w:t>
      </w:r>
      <w:r w:rsidR="005947D8" w:rsidRPr="00BB5476">
        <w:rPr>
          <w:b/>
          <w:bCs/>
          <w:szCs w:val="24"/>
        </w:rPr>
        <w:t xml:space="preserve">: </w:t>
      </w:r>
      <w:r w:rsidR="002009CE" w:rsidRPr="00BB5476">
        <w:rPr>
          <w:b/>
          <w:bCs/>
          <w:szCs w:val="24"/>
        </w:rPr>
        <w:t>September</w:t>
      </w:r>
      <w:r w:rsidRPr="00BB5476">
        <w:rPr>
          <w:b/>
          <w:bCs/>
          <w:szCs w:val="24"/>
        </w:rPr>
        <w:t xml:space="preserve"> 1–</w:t>
      </w:r>
      <w:r w:rsidR="002009CE" w:rsidRPr="00BB5476">
        <w:rPr>
          <w:b/>
          <w:bCs/>
          <w:szCs w:val="24"/>
        </w:rPr>
        <w:t>April 9</w:t>
      </w:r>
      <w:r w:rsidRPr="00BB5476">
        <w:rPr>
          <w:b/>
          <w:bCs/>
          <w:szCs w:val="24"/>
        </w:rPr>
        <w:t>.</w:t>
      </w:r>
      <w:r w:rsidR="006225CD" w:rsidRPr="00BB5476">
        <w:rPr>
          <w:b/>
          <w:bCs/>
          <w:szCs w:val="24"/>
        </w:rPr>
        <w:t xml:space="preserve"> </w:t>
      </w:r>
      <w:r w:rsidRPr="00BB5476">
        <w:rPr>
          <w:szCs w:val="24"/>
        </w:rPr>
        <w:t xml:space="preserve">While not required to do so in the off-season, turbines will normally run within the 1% range since it is the optimum point for maximizing energy output of a given unit of water over </w:t>
      </w:r>
      <w:r w:rsidRPr="00C83C2F">
        <w:rPr>
          <w:szCs w:val="24"/>
        </w:rPr>
        <w:t>time. Operation outside the 1% range is allowed if needed for power generation or other needs.</w:t>
      </w:r>
    </w:p>
    <w:p w14:paraId="0C7EC29F" w14:textId="77777777" w:rsidR="0038108C" w:rsidRDefault="0038108C" w:rsidP="0038108C">
      <w:pPr>
        <w:pStyle w:val="FPP2"/>
        <w:spacing w:before="240"/>
      </w:pPr>
      <w:bookmarkStart w:id="283" w:name="_Toc161471830"/>
      <w:bookmarkStart w:id="284" w:name="_Toc95402310"/>
      <w:r w:rsidRPr="00302DD1">
        <w:t>Turbine Unit Maintenance</w:t>
      </w:r>
      <w:bookmarkEnd w:id="283"/>
      <w:bookmarkEnd w:id="284"/>
    </w:p>
    <w:p w14:paraId="75FCFB3D" w14:textId="4E0C2C65" w:rsidR="0038108C" w:rsidRPr="004175AC" w:rsidRDefault="0038108C" w:rsidP="0038108C">
      <w:pPr>
        <w:pStyle w:val="FPP3"/>
      </w:pPr>
      <w:r w:rsidRPr="005F2A5F">
        <w:rPr>
          <w:szCs w:val="24"/>
          <w:lang w:val="fr-FR"/>
        </w:rPr>
        <w:t>Turbine</w:t>
      </w:r>
      <w:r w:rsidRPr="005F2A5F">
        <w:rPr>
          <w:szCs w:val="24"/>
        </w:rPr>
        <w:t xml:space="preserve"> unit maintenance schedules will be reviewed annually by Project and District Operations biologists for fish impacts.</w:t>
      </w:r>
      <w:r w:rsidRPr="005E3A75">
        <w:t xml:space="preserve"> </w:t>
      </w:r>
      <w:r>
        <w:t xml:space="preserve">If maintenance requires operating outside of FPP criteria, the work will be coordinated with FPOM per the procedures defined in </w:t>
      </w:r>
      <w:r w:rsidRPr="00557D4D">
        <w:rPr>
          <w:b/>
        </w:rPr>
        <w:t>FPP Chapter 1–Overview</w:t>
      </w:r>
      <w:r w:rsidR="008C5678">
        <w:rPr>
          <w:b/>
        </w:rPr>
        <w:t xml:space="preserve"> </w:t>
      </w:r>
      <w:r w:rsidR="008C5678">
        <w:rPr>
          <w:bCs/>
        </w:rPr>
        <w:t>(</w:t>
      </w:r>
      <w:r w:rsidRPr="008C5678">
        <w:rPr>
          <w:bCs/>
        </w:rPr>
        <w:t>section 2.3</w:t>
      </w:r>
      <w:r w:rsidR="008C5678">
        <w:t>)</w:t>
      </w:r>
      <w:r>
        <w:t>.</w:t>
      </w:r>
    </w:p>
    <w:p w14:paraId="053F5D2F" w14:textId="77777777" w:rsidR="0038108C" w:rsidRDefault="0038108C" w:rsidP="0038108C">
      <w:pPr>
        <w:pStyle w:val="FPP3"/>
      </w:pPr>
      <w:r w:rsidRPr="005F2A5F">
        <w:t xml:space="preserve">Priority unit maintenance will be scheduled for </w:t>
      </w:r>
      <w:r>
        <w:t xml:space="preserve">the </w:t>
      </w:r>
      <w:r w:rsidRPr="005F2A5F">
        <w:t xml:space="preserve">winter maintenance </w:t>
      </w:r>
      <w:r>
        <w:t>period</w:t>
      </w:r>
      <w:r w:rsidRPr="005F2A5F">
        <w:t xml:space="preserve"> or when there are few fish passing the project, to the extent possible.</w:t>
      </w:r>
      <w:r w:rsidRPr="004175AC">
        <w:t xml:space="preserve"> </w:t>
      </w:r>
      <w:r w:rsidRPr="00530E33">
        <w:t>Impacts to</w:t>
      </w:r>
      <w:r>
        <w:t xml:space="preserve"> </w:t>
      </w:r>
      <w:r w:rsidRPr="00530E33">
        <w:t>migrating adults should be minimized.</w:t>
      </w:r>
      <w:r>
        <w:t xml:space="preserve"> </w:t>
      </w:r>
      <w:r w:rsidRPr="00530E33">
        <w:t>When possible, units used for temperature operations should remain available.</w:t>
      </w:r>
      <w:r>
        <w:t xml:space="preserve"> </w:t>
      </w:r>
    </w:p>
    <w:p w14:paraId="6AE677AA" w14:textId="4A4FF478" w:rsidR="0038108C" w:rsidRDefault="0038108C" w:rsidP="0038108C">
      <w:pPr>
        <w:pStyle w:val="FPP3"/>
      </w:pPr>
      <w:r w:rsidRPr="005F2A5F">
        <w:rPr>
          <w:szCs w:val="24"/>
        </w:rPr>
        <w:t xml:space="preserve">Each turbine unit requires annual maintenance that may take from several days to </w:t>
      </w:r>
      <w:r w:rsidRPr="00530E33">
        <w:t xml:space="preserve">two </w:t>
      </w:r>
      <w:r w:rsidR="00022496" w:rsidRPr="00530E33">
        <w:t>weeks</w:t>
      </w:r>
      <w:r w:rsidR="00022496">
        <w:t xml:space="preserve"> and</w:t>
      </w:r>
      <w:r>
        <w:t xml:space="preserve"> is </w:t>
      </w:r>
      <w:r w:rsidRPr="00530E33">
        <w:t xml:space="preserve">normally scheduled </w:t>
      </w:r>
      <w:r>
        <w:t>from</w:t>
      </w:r>
      <w:r w:rsidRPr="00530E33">
        <w:t xml:space="preserve"> mid-July </w:t>
      </w:r>
      <w:r>
        <w:t>through</w:t>
      </w:r>
      <w:r w:rsidRPr="00530E33">
        <w:t xml:space="preserve"> late December.</w:t>
      </w:r>
      <w:r>
        <w:t xml:space="preserve"> Annual m</w:t>
      </w:r>
      <w:r w:rsidRPr="00530E33">
        <w:t>aintenance of priority units for adult passage is normally conducted in November</w:t>
      </w:r>
      <w:r>
        <w:t>-</w:t>
      </w:r>
      <w:r w:rsidR="00022496" w:rsidRPr="00530E33">
        <w:t>December</w:t>
      </w:r>
      <w:r w:rsidR="00022496">
        <w:t xml:space="preserve"> but</w:t>
      </w:r>
      <w:r w:rsidRPr="00530E33">
        <w:t xml:space="preserve"> can be completed in mid-August.</w:t>
      </w:r>
      <w:r>
        <w:t xml:space="preserve"> </w:t>
      </w:r>
    </w:p>
    <w:p w14:paraId="26899950" w14:textId="77777777" w:rsidR="0038108C" w:rsidRDefault="0038108C" w:rsidP="0038108C">
      <w:pPr>
        <w:pStyle w:val="FPP3"/>
      </w:pPr>
      <w:r w:rsidRPr="00530E33">
        <w:t>Turbine units may occasionally require overhauls to repair major problems with the turbine or generator.</w:t>
      </w:r>
      <w:r>
        <w:t xml:space="preserve"> </w:t>
      </w:r>
      <w:r w:rsidRPr="00530E33">
        <w:t>Overhauls may take over one year to accomplish.</w:t>
      </w:r>
    </w:p>
    <w:p w14:paraId="07CB62EA" w14:textId="77777777" w:rsidR="0038108C" w:rsidRPr="00E65C36" w:rsidRDefault="0038108C" w:rsidP="0038108C">
      <w:pPr>
        <w:pStyle w:val="FPP3"/>
      </w:pPr>
      <w:r w:rsidRPr="00530E33">
        <w:lastRenderedPageBreak/>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09E5E1C" w14:textId="77777777" w:rsidR="0038108C" w:rsidRDefault="0038108C" w:rsidP="007F5285">
      <w:pPr>
        <w:pStyle w:val="FPP3"/>
        <w:keepNext/>
        <w:spacing w:after="120"/>
      </w:pPr>
      <w:r w:rsidRPr="00D476E2">
        <w:rPr>
          <w:b/>
        </w:rPr>
        <w:t>Operational Testing.</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768D2D5D" w14:textId="77777777" w:rsidR="0038108C" w:rsidRPr="004175AC" w:rsidRDefault="0038108C" w:rsidP="007F5285">
      <w:pPr>
        <w:pStyle w:val="FPP3"/>
        <w:numPr>
          <w:ilvl w:val="3"/>
          <w:numId w:val="13"/>
        </w:numPr>
        <w:spacing w:after="120"/>
      </w:pPr>
      <w:r w:rsidRPr="00D4575A">
        <w:rPr>
          <w:szCs w:val="24"/>
          <w:u w:val="single"/>
        </w:rPr>
        <w:t>Pre-Maintenance</w:t>
      </w:r>
      <w:r>
        <w:rPr>
          <w:szCs w:val="24"/>
        </w:rPr>
        <w:t>: U</w:t>
      </w:r>
      <w:r w:rsidRPr="00561965">
        <w:rPr>
          <w:szCs w:val="24"/>
        </w:rPr>
        <w:t xml:space="preserve">nits may be operationally tested for up to 30 minutes </w:t>
      </w:r>
      <w:r>
        <w:rPr>
          <w:szCs w:val="24"/>
        </w:rPr>
        <w:t xml:space="preserve">prior to going into maintenance status </w:t>
      </w:r>
      <w:r w:rsidRPr="00561965">
        <w:rPr>
          <w:szCs w:val="24"/>
        </w:rPr>
        <w:t>by running at speed-no-load and various loads within the 1% range for</w:t>
      </w:r>
      <w:r>
        <w:rPr>
          <w:szCs w:val="24"/>
        </w:rPr>
        <w:t xml:space="preserve"> </w:t>
      </w:r>
      <w:r w:rsidRPr="00561965">
        <w:rPr>
          <w:szCs w:val="24"/>
        </w:rPr>
        <w:t xml:space="preserve">measurements and testing and to allow all fish to move through the unit. </w:t>
      </w:r>
    </w:p>
    <w:p w14:paraId="211236C8" w14:textId="77777777" w:rsidR="0038108C" w:rsidRPr="00557A97" w:rsidRDefault="0038108C" w:rsidP="0038108C">
      <w:pPr>
        <w:pStyle w:val="FPP3"/>
        <w:numPr>
          <w:ilvl w:val="3"/>
          <w:numId w:val="13"/>
        </w:numPr>
      </w:pPr>
      <w:r w:rsidRPr="00D4575A">
        <w:rPr>
          <w:szCs w:val="24"/>
          <w:u w:val="single"/>
        </w:rPr>
        <w:t>Post-Maintenance</w:t>
      </w:r>
      <w:r>
        <w:rPr>
          <w:szCs w:val="24"/>
        </w:rPr>
        <w:t>: U</w:t>
      </w:r>
      <w:r w:rsidRPr="00561965">
        <w:rPr>
          <w:szCs w:val="24"/>
        </w:rPr>
        <w:t>nits may be operationally tested while remaining in maintenance or forced outage status by running the unit for up to a cumulative time of 30 minutes (within 1% range) before returning to operational status.</w:t>
      </w:r>
      <w:r>
        <w:rPr>
          <w:szCs w:val="24"/>
        </w:rPr>
        <w:t xml:space="preserve"> </w:t>
      </w:r>
    </w:p>
    <w:p w14:paraId="52CC6302" w14:textId="274F6575" w:rsidR="0038108C" w:rsidRPr="00D4575A" w:rsidRDefault="0038108C" w:rsidP="0038108C">
      <w:pPr>
        <w:pStyle w:val="FPP3"/>
        <w:rPr>
          <w:b/>
        </w:rPr>
      </w:pPr>
      <w:bookmarkStart w:id="285" w:name="_Ref493062972"/>
      <w:r>
        <w:rPr>
          <w:b/>
        </w:rPr>
        <w:t>De</w:t>
      </w:r>
      <w:r w:rsidRPr="00D476E2">
        <w:rPr>
          <w:b/>
        </w:rPr>
        <w:t>watering.</w:t>
      </w:r>
      <w:r>
        <w:t xml:space="preserve"> De</w:t>
      </w:r>
      <w:r w:rsidRPr="00D476E2">
        <w:t xml:space="preserve">watering turbine units should be accomplished in accordance with project </w:t>
      </w:r>
      <w:r>
        <w:t>de</w:t>
      </w:r>
      <w:r w:rsidRPr="00D476E2">
        <w:t>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 xml:space="preserve">This is to reduce the number of fish in the </w:t>
      </w:r>
      <w:proofErr w:type="spellStart"/>
      <w:r w:rsidRPr="00D476E2">
        <w:t>scrollcase</w:t>
      </w:r>
      <w:proofErr w:type="spellEnd"/>
      <w:r w:rsidRPr="00D476E2">
        <w:t xml:space="preserve"> prior to installing stop logs.</w:t>
      </w:r>
      <w:r>
        <w:t xml:space="preserve"> </w:t>
      </w:r>
      <w:r w:rsidRPr="00D476E2">
        <w:t xml:space="preserve">If a turbine unit is out of service for maintenance for an extended </w:t>
      </w:r>
      <w:r w:rsidR="00BB5476" w:rsidRPr="00D476E2">
        <w:t>period</w:t>
      </w:r>
      <w:r w:rsidRPr="00D476E2">
        <w:t xml:space="preserve"> without tailrace stoplogs in place, efforts should be made to not open the wicket gates if the scroll case must be dewatered </w:t>
      </w:r>
      <w:proofErr w:type="gramStart"/>
      <w:r w:rsidRPr="00D476E2">
        <w:t>at a later date</w:t>
      </w:r>
      <w:proofErr w:type="gramEnd"/>
      <w:r w:rsidRPr="00D476E2">
        <w:t xml:space="preserve"> without the unit being spun beforehand.</w:t>
      </w:r>
      <w:bookmarkEnd w:id="285"/>
    </w:p>
    <w:p w14:paraId="23C077FB" w14:textId="31F4D34C" w:rsidR="00AC6948" w:rsidRDefault="0038108C" w:rsidP="00732FCC">
      <w:pPr>
        <w:pStyle w:val="FPP3"/>
      </w:pPr>
      <w:r>
        <w:rPr>
          <w:b/>
        </w:rPr>
        <w:t>Head Gates</w:t>
      </w:r>
      <w:r w:rsidR="003820EE">
        <w:rPr>
          <w:b/>
        </w:rPr>
        <w:t xml:space="preserve"> (also referred to as Operating Gates)</w:t>
      </w:r>
      <w:r>
        <w:rPr>
          <w:b/>
        </w:rPr>
        <w:t>.</w:t>
      </w:r>
      <w:r w:rsidRPr="007F5285">
        <w:rPr>
          <w:rStyle w:val="FootnoteReference"/>
          <w:sz w:val="20"/>
        </w:rPr>
        <w:t xml:space="preserve"> </w:t>
      </w:r>
      <w:r>
        <w:t>Head g</w:t>
      </w:r>
      <w:r w:rsidRPr="00302DD1">
        <w:t>ates</w:t>
      </w:r>
      <w:r w:rsidRPr="007F5285">
        <w:rPr>
          <w:sz w:val="20"/>
        </w:rPr>
        <w:t xml:space="preserve"> </w:t>
      </w:r>
      <w:r w:rsidRPr="00302DD1">
        <w:t xml:space="preserve">will normally remain in standard operating position except as required for maintenance. </w:t>
      </w:r>
      <w:bookmarkStart w:id="286" w:name="_Ref442195083"/>
    </w:p>
    <w:p w14:paraId="6AEC9487" w14:textId="77777777" w:rsidR="00EB1A81" w:rsidRPr="00EB1A81" w:rsidRDefault="00EB1A81" w:rsidP="00EB1A81">
      <w:pPr>
        <w:sectPr w:rsidR="00EB1A81" w:rsidRPr="00EB1A81" w:rsidSect="006102A3">
          <w:pgSz w:w="12240" w:h="15840" w:code="1"/>
          <w:pgMar w:top="1440" w:right="1440" w:bottom="1440" w:left="1440" w:header="720" w:footer="720" w:gutter="0"/>
          <w:cols w:space="720"/>
          <w:docGrid w:linePitch="360"/>
        </w:sectPr>
      </w:pPr>
    </w:p>
    <w:bookmarkEnd w:id="286"/>
    <w:p w14:paraId="44CA22D5" w14:textId="77777777" w:rsidR="00F86E3B" w:rsidRDefault="00F86E3B" w:rsidP="00F86E3B">
      <w:pPr>
        <w:pStyle w:val="Caption"/>
        <w:keepNext/>
        <w:spacing w:after="120"/>
      </w:pPr>
      <w:r>
        <w:lastRenderedPageBreak/>
        <w:t>Table MCN-</w:t>
      </w:r>
      <w:r>
        <w:rPr>
          <w:noProof/>
        </w:rPr>
        <w:fldChar w:fldCharType="begin"/>
      </w:r>
      <w:r>
        <w:rPr>
          <w:noProof/>
        </w:rPr>
        <w:instrText xml:space="preserve"> SEQ Table_MCN- \* ARABIC </w:instrText>
      </w:r>
      <w:r>
        <w:rPr>
          <w:noProof/>
        </w:rPr>
        <w:fldChar w:fldCharType="separate"/>
      </w:r>
      <w:r>
        <w:rPr>
          <w:noProof/>
        </w:rPr>
        <w:t>6</w:t>
      </w:r>
      <w:r>
        <w:rPr>
          <w:noProof/>
        </w:rPr>
        <w:fldChar w:fldCharType="end"/>
      </w:r>
      <w:r>
        <w:t>. McNary Dam Turbine Unit Power (MW) and Flow (</w:t>
      </w:r>
      <w:proofErr w:type="spellStart"/>
      <w:r>
        <w:t>cfs</w:t>
      </w:r>
      <w:proofErr w:type="spellEnd"/>
      <w:r>
        <w:t xml:space="preserve">) at ±1% of Peak Turbine Efficiency (Lower and Upper Limits of 1% Range) and Operating Limits. </w:t>
      </w:r>
      <w:r>
        <w:rPr>
          <w:rStyle w:val="FootnoteReference"/>
        </w:rPr>
        <w:footnoteReference w:id="8"/>
      </w:r>
      <w:r>
        <w:t xml:space="preserve">  </w:t>
      </w:r>
      <w:r>
        <w:rPr>
          <w:rStyle w:val="FootnoteReference"/>
        </w:rPr>
        <w:footnoteReference w:id="9"/>
      </w:r>
    </w:p>
    <w:tbl>
      <w:tblPr>
        <w:tblW w:w="5000" w:type="pct"/>
        <w:tblLook w:val="04A0" w:firstRow="1" w:lastRow="0" w:firstColumn="1" w:lastColumn="0" w:noHBand="0" w:noVBand="1"/>
      </w:tblPr>
      <w:tblGrid>
        <w:gridCol w:w="818"/>
        <w:gridCol w:w="691"/>
        <w:gridCol w:w="812"/>
        <w:gridCol w:w="642"/>
        <w:gridCol w:w="866"/>
        <w:gridCol w:w="652"/>
        <w:gridCol w:w="882"/>
        <w:gridCol w:w="691"/>
        <w:gridCol w:w="812"/>
        <w:gridCol w:w="642"/>
        <w:gridCol w:w="866"/>
        <w:gridCol w:w="652"/>
        <w:gridCol w:w="880"/>
      </w:tblGrid>
      <w:tr w:rsidR="00494CC4" w:rsidRPr="00494CC4" w14:paraId="713636E0" w14:textId="77777777" w:rsidTr="00AC6948">
        <w:trPr>
          <w:trHeight w:val="312"/>
        </w:trPr>
        <w:tc>
          <w:tcPr>
            <w:tcW w:w="413" w:type="pct"/>
            <w:tcBorders>
              <w:top w:val="single" w:sz="12" w:space="0" w:color="auto"/>
              <w:left w:val="single" w:sz="12" w:space="0" w:color="auto"/>
              <w:bottom w:val="nil"/>
              <w:right w:val="single" w:sz="12" w:space="0" w:color="auto"/>
            </w:tcBorders>
            <w:shd w:val="clear" w:color="000000" w:fill="F2F2F2"/>
            <w:noWrap/>
            <w:vAlign w:val="center"/>
            <w:hideMark/>
          </w:tcPr>
          <w:p w14:paraId="5D7C280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hideMark/>
          </w:tcPr>
          <w:p w14:paraId="7F18A47A" w14:textId="4C1ABABC"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With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c>
          <w:tcPr>
            <w:tcW w:w="2293" w:type="pct"/>
            <w:gridSpan w:val="6"/>
            <w:tcBorders>
              <w:top w:val="single" w:sz="12" w:space="0" w:color="auto"/>
              <w:left w:val="single" w:sz="12" w:space="0" w:color="auto"/>
              <w:bottom w:val="nil"/>
              <w:right w:val="single" w:sz="12" w:space="0" w:color="auto"/>
            </w:tcBorders>
            <w:shd w:val="clear" w:color="000000" w:fill="D9D9D9"/>
            <w:vAlign w:val="center"/>
            <w:hideMark/>
          </w:tcPr>
          <w:p w14:paraId="6F6AD9E6" w14:textId="387AABEB" w:rsidR="00AC6948" w:rsidRPr="00494CC4" w:rsidRDefault="00684449" w:rsidP="00AC6948">
            <w:pPr>
              <w:spacing w:after="0"/>
              <w:jc w:val="center"/>
              <w:rPr>
                <w:rFonts w:asciiTheme="minorHAnsi" w:hAnsiTheme="minorHAnsi" w:cstheme="minorHAnsi"/>
                <w:b/>
                <w:bCs/>
                <w:sz w:val="20"/>
              </w:rPr>
            </w:pPr>
            <w:r>
              <w:rPr>
                <w:rFonts w:asciiTheme="minorHAnsi" w:hAnsiTheme="minorHAnsi" w:cstheme="minorHAnsi"/>
                <w:b/>
                <w:bCs/>
                <w:sz w:val="20"/>
              </w:rPr>
              <w:t xml:space="preserve">MCN Units 1–14 </w:t>
            </w:r>
            <w:r w:rsidR="00AC6948" w:rsidRPr="00494CC4">
              <w:rPr>
                <w:rFonts w:asciiTheme="minorHAnsi" w:hAnsiTheme="minorHAnsi" w:cstheme="minorHAnsi"/>
                <w:b/>
                <w:bCs/>
                <w:sz w:val="20"/>
              </w:rPr>
              <w:t>No ESBS</w:t>
            </w:r>
            <w:r w:rsidR="00AF5973">
              <w:rPr>
                <w:rFonts w:asciiTheme="minorHAnsi" w:hAnsiTheme="minorHAnsi" w:cstheme="minorHAnsi"/>
                <w:b/>
                <w:bCs/>
                <w:sz w:val="20"/>
              </w:rPr>
              <w:t xml:space="preserve"> </w:t>
            </w:r>
            <w:r w:rsidR="00AF5973" w:rsidRPr="00AF5973">
              <w:rPr>
                <w:rFonts w:asciiTheme="minorHAnsi" w:hAnsiTheme="minorHAnsi" w:cstheme="minorHAnsi"/>
                <w:b/>
                <w:bCs/>
                <w:sz w:val="20"/>
                <w:vertAlign w:val="superscript"/>
              </w:rPr>
              <w:t>b</w:t>
            </w:r>
          </w:p>
        </w:tc>
      </w:tr>
      <w:tr w:rsidR="00494CC4" w:rsidRPr="00494CC4" w14:paraId="0D2AA483" w14:textId="77777777" w:rsidTr="00AC6948">
        <w:trPr>
          <w:trHeight w:val="288"/>
        </w:trPr>
        <w:tc>
          <w:tcPr>
            <w:tcW w:w="413" w:type="pct"/>
            <w:tcBorders>
              <w:top w:val="nil"/>
              <w:left w:val="single" w:sz="12" w:space="0" w:color="auto"/>
              <w:bottom w:val="nil"/>
              <w:right w:val="single" w:sz="12" w:space="0" w:color="auto"/>
            </w:tcBorders>
            <w:shd w:val="clear" w:color="000000" w:fill="F2F2F2"/>
            <w:noWrap/>
            <w:vAlign w:val="center"/>
            <w:hideMark/>
          </w:tcPr>
          <w:p w14:paraId="47E425F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Head</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1692231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7F5819F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4" w:type="pct"/>
            <w:gridSpan w:val="2"/>
            <w:tcBorders>
              <w:top w:val="nil"/>
              <w:left w:val="nil"/>
              <w:bottom w:val="nil"/>
              <w:right w:val="single" w:sz="12" w:space="0" w:color="auto"/>
            </w:tcBorders>
            <w:shd w:val="clear" w:color="000000" w:fill="F2F2F2"/>
            <w:vAlign w:val="center"/>
            <w:hideMark/>
          </w:tcPr>
          <w:p w14:paraId="71E8196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c>
          <w:tcPr>
            <w:tcW w:w="759" w:type="pct"/>
            <w:gridSpan w:val="2"/>
            <w:tcBorders>
              <w:top w:val="nil"/>
              <w:left w:val="single" w:sz="12" w:space="0" w:color="auto"/>
              <w:bottom w:val="nil"/>
              <w:right w:val="single" w:sz="4" w:space="0" w:color="000000"/>
            </w:tcBorders>
            <w:shd w:val="clear" w:color="000000" w:fill="F2F2F2"/>
            <w:vAlign w:val="center"/>
            <w:hideMark/>
          </w:tcPr>
          <w:p w14:paraId="7024539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1% Lower Limit</w:t>
            </w:r>
          </w:p>
        </w:tc>
        <w:tc>
          <w:tcPr>
            <w:tcW w:w="761" w:type="pct"/>
            <w:gridSpan w:val="2"/>
            <w:tcBorders>
              <w:top w:val="nil"/>
              <w:left w:val="nil"/>
              <w:bottom w:val="nil"/>
              <w:right w:val="single" w:sz="4" w:space="0" w:color="000000"/>
            </w:tcBorders>
            <w:shd w:val="clear" w:color="000000" w:fill="F2F2F2"/>
            <w:vAlign w:val="center"/>
            <w:hideMark/>
          </w:tcPr>
          <w:p w14:paraId="3CA6F450"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 xml:space="preserve">1% Upper Limit </w:t>
            </w:r>
          </w:p>
        </w:tc>
        <w:tc>
          <w:tcPr>
            <w:tcW w:w="773" w:type="pct"/>
            <w:gridSpan w:val="2"/>
            <w:tcBorders>
              <w:top w:val="nil"/>
              <w:left w:val="nil"/>
              <w:bottom w:val="nil"/>
              <w:right w:val="single" w:sz="12" w:space="0" w:color="auto"/>
            </w:tcBorders>
            <w:shd w:val="clear" w:color="000000" w:fill="F2F2F2"/>
            <w:vAlign w:val="center"/>
            <w:hideMark/>
          </w:tcPr>
          <w:p w14:paraId="6BF766AB"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Operating Limit</w:t>
            </w:r>
          </w:p>
        </w:tc>
      </w:tr>
      <w:tr w:rsidR="00494CC4" w:rsidRPr="00494CC4" w14:paraId="54035D52"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000000" w:fill="F2F2F2"/>
            <w:noWrap/>
            <w:vAlign w:val="center"/>
            <w:hideMark/>
          </w:tcPr>
          <w:p w14:paraId="37F5E8C4"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(feet)</w:t>
            </w:r>
          </w:p>
        </w:tc>
        <w:tc>
          <w:tcPr>
            <w:tcW w:w="349" w:type="pct"/>
            <w:tcBorders>
              <w:top w:val="nil"/>
              <w:left w:val="single" w:sz="12" w:space="0" w:color="auto"/>
              <w:bottom w:val="single" w:sz="12" w:space="0" w:color="auto"/>
              <w:right w:val="nil"/>
            </w:tcBorders>
            <w:shd w:val="clear" w:color="000000" w:fill="F2F2F2"/>
            <w:vAlign w:val="center"/>
            <w:hideMark/>
          </w:tcPr>
          <w:p w14:paraId="6FEF835D"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528F70A8"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4" w:type="pct"/>
            <w:tcBorders>
              <w:top w:val="nil"/>
              <w:left w:val="nil"/>
              <w:bottom w:val="single" w:sz="12" w:space="0" w:color="auto"/>
              <w:right w:val="nil"/>
            </w:tcBorders>
            <w:shd w:val="clear" w:color="000000" w:fill="F2F2F2"/>
            <w:vAlign w:val="center"/>
            <w:hideMark/>
          </w:tcPr>
          <w:p w14:paraId="63E1D03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68FCEEF8"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9" w:type="pct"/>
            <w:tcBorders>
              <w:top w:val="nil"/>
              <w:left w:val="single" w:sz="4" w:space="0" w:color="auto"/>
              <w:bottom w:val="single" w:sz="12" w:space="0" w:color="auto"/>
              <w:right w:val="nil"/>
            </w:tcBorders>
            <w:shd w:val="clear" w:color="000000" w:fill="F2F2F2"/>
            <w:vAlign w:val="center"/>
            <w:hideMark/>
          </w:tcPr>
          <w:p w14:paraId="4A68940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5" w:type="pct"/>
            <w:tcBorders>
              <w:top w:val="nil"/>
              <w:left w:val="nil"/>
              <w:bottom w:val="single" w:sz="12" w:space="0" w:color="auto"/>
              <w:right w:val="single" w:sz="12" w:space="0" w:color="auto"/>
            </w:tcBorders>
            <w:shd w:val="clear" w:color="000000" w:fill="F2F2F2"/>
            <w:vAlign w:val="center"/>
            <w:hideMark/>
          </w:tcPr>
          <w:p w14:paraId="2902EA7E"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49" w:type="pct"/>
            <w:tcBorders>
              <w:top w:val="nil"/>
              <w:left w:val="single" w:sz="12" w:space="0" w:color="auto"/>
              <w:bottom w:val="single" w:sz="12" w:space="0" w:color="auto"/>
              <w:right w:val="nil"/>
            </w:tcBorders>
            <w:shd w:val="clear" w:color="000000" w:fill="F2F2F2"/>
            <w:vAlign w:val="center"/>
            <w:hideMark/>
          </w:tcPr>
          <w:p w14:paraId="6FEAAE7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10" w:type="pct"/>
            <w:tcBorders>
              <w:top w:val="nil"/>
              <w:left w:val="nil"/>
              <w:bottom w:val="single" w:sz="12" w:space="0" w:color="auto"/>
              <w:right w:val="single" w:sz="4" w:space="0" w:color="auto"/>
            </w:tcBorders>
            <w:shd w:val="clear" w:color="000000" w:fill="F2F2F2"/>
            <w:vAlign w:val="center"/>
            <w:hideMark/>
          </w:tcPr>
          <w:p w14:paraId="19345BD5"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4" w:type="pct"/>
            <w:tcBorders>
              <w:top w:val="nil"/>
              <w:left w:val="nil"/>
              <w:bottom w:val="single" w:sz="12" w:space="0" w:color="auto"/>
              <w:right w:val="nil"/>
            </w:tcBorders>
            <w:shd w:val="clear" w:color="000000" w:fill="F2F2F2"/>
            <w:vAlign w:val="center"/>
            <w:hideMark/>
          </w:tcPr>
          <w:p w14:paraId="08B3C83C"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37" w:type="pct"/>
            <w:tcBorders>
              <w:top w:val="nil"/>
              <w:left w:val="nil"/>
              <w:bottom w:val="single" w:sz="12" w:space="0" w:color="auto"/>
              <w:right w:val="nil"/>
            </w:tcBorders>
            <w:shd w:val="clear" w:color="000000" w:fill="F2F2F2"/>
            <w:vAlign w:val="center"/>
            <w:hideMark/>
          </w:tcPr>
          <w:p w14:paraId="74154EB4"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c>
          <w:tcPr>
            <w:tcW w:w="329" w:type="pct"/>
            <w:tcBorders>
              <w:top w:val="nil"/>
              <w:left w:val="single" w:sz="4" w:space="0" w:color="auto"/>
              <w:bottom w:val="single" w:sz="12" w:space="0" w:color="auto"/>
              <w:right w:val="nil"/>
            </w:tcBorders>
            <w:shd w:val="clear" w:color="000000" w:fill="F2F2F2"/>
            <w:vAlign w:val="center"/>
            <w:hideMark/>
          </w:tcPr>
          <w:p w14:paraId="70795655"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MW</w:t>
            </w:r>
          </w:p>
        </w:tc>
        <w:tc>
          <w:tcPr>
            <w:tcW w:w="444" w:type="pct"/>
            <w:tcBorders>
              <w:top w:val="nil"/>
              <w:left w:val="nil"/>
              <w:bottom w:val="single" w:sz="12" w:space="0" w:color="auto"/>
              <w:right w:val="single" w:sz="12" w:space="0" w:color="auto"/>
            </w:tcBorders>
            <w:shd w:val="clear" w:color="000000" w:fill="F2F2F2"/>
            <w:vAlign w:val="center"/>
            <w:hideMark/>
          </w:tcPr>
          <w:p w14:paraId="79F20053" w14:textId="77777777" w:rsidR="00AC6948" w:rsidRPr="00494CC4" w:rsidRDefault="00AC6948" w:rsidP="00AC6948">
            <w:pPr>
              <w:spacing w:after="0"/>
              <w:jc w:val="center"/>
              <w:rPr>
                <w:rFonts w:asciiTheme="minorHAnsi" w:hAnsiTheme="minorHAnsi" w:cstheme="minorHAnsi"/>
                <w:b/>
                <w:bCs/>
                <w:sz w:val="20"/>
              </w:rPr>
            </w:pPr>
            <w:proofErr w:type="spellStart"/>
            <w:r w:rsidRPr="00494CC4">
              <w:rPr>
                <w:rFonts w:asciiTheme="minorHAnsi" w:hAnsiTheme="minorHAnsi" w:cstheme="minorHAnsi"/>
                <w:b/>
                <w:bCs/>
                <w:sz w:val="20"/>
              </w:rPr>
              <w:t>cfs</w:t>
            </w:r>
            <w:proofErr w:type="spellEnd"/>
          </w:p>
        </w:tc>
      </w:tr>
      <w:tr w:rsidR="00494CC4" w:rsidRPr="00494CC4" w14:paraId="4A12FB38" w14:textId="77777777" w:rsidTr="00AC6948">
        <w:trPr>
          <w:trHeight w:val="288"/>
        </w:trPr>
        <w:tc>
          <w:tcPr>
            <w:tcW w:w="413" w:type="pct"/>
            <w:tcBorders>
              <w:top w:val="single" w:sz="12" w:space="0" w:color="auto"/>
              <w:left w:val="single" w:sz="12" w:space="0" w:color="auto"/>
              <w:bottom w:val="nil"/>
              <w:right w:val="single" w:sz="12" w:space="0" w:color="auto"/>
            </w:tcBorders>
            <w:shd w:val="clear" w:color="auto" w:fill="auto"/>
            <w:vAlign w:val="center"/>
            <w:hideMark/>
          </w:tcPr>
          <w:p w14:paraId="202005A8"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62</w:t>
            </w:r>
          </w:p>
        </w:tc>
        <w:tc>
          <w:tcPr>
            <w:tcW w:w="349" w:type="pct"/>
            <w:tcBorders>
              <w:top w:val="single" w:sz="12" w:space="0" w:color="auto"/>
              <w:left w:val="single" w:sz="12" w:space="0" w:color="auto"/>
              <w:bottom w:val="nil"/>
              <w:right w:val="nil"/>
            </w:tcBorders>
            <w:shd w:val="clear" w:color="auto" w:fill="auto"/>
            <w:noWrap/>
            <w:hideMark/>
          </w:tcPr>
          <w:p w14:paraId="0785C2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34.5</w:t>
            </w:r>
          </w:p>
        </w:tc>
        <w:tc>
          <w:tcPr>
            <w:tcW w:w="410" w:type="pct"/>
            <w:tcBorders>
              <w:top w:val="single" w:sz="12" w:space="0" w:color="auto"/>
              <w:left w:val="nil"/>
              <w:bottom w:val="nil"/>
              <w:right w:val="single" w:sz="4" w:space="0" w:color="auto"/>
            </w:tcBorders>
            <w:shd w:val="clear" w:color="auto" w:fill="auto"/>
            <w:noWrap/>
            <w:hideMark/>
          </w:tcPr>
          <w:p w14:paraId="31955BC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7,951</w:t>
            </w:r>
          </w:p>
        </w:tc>
        <w:tc>
          <w:tcPr>
            <w:tcW w:w="324" w:type="pct"/>
            <w:tcBorders>
              <w:top w:val="single" w:sz="12" w:space="0" w:color="auto"/>
              <w:left w:val="nil"/>
              <w:bottom w:val="nil"/>
              <w:right w:val="nil"/>
            </w:tcBorders>
            <w:shd w:val="clear" w:color="auto" w:fill="auto"/>
            <w:noWrap/>
            <w:hideMark/>
          </w:tcPr>
          <w:p w14:paraId="49EE467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49.7</w:t>
            </w:r>
          </w:p>
        </w:tc>
        <w:tc>
          <w:tcPr>
            <w:tcW w:w="437" w:type="pct"/>
            <w:tcBorders>
              <w:top w:val="single" w:sz="12" w:space="0" w:color="auto"/>
              <w:left w:val="nil"/>
              <w:bottom w:val="nil"/>
              <w:right w:val="nil"/>
            </w:tcBorders>
            <w:shd w:val="clear" w:color="auto" w:fill="auto"/>
            <w:noWrap/>
            <w:hideMark/>
          </w:tcPr>
          <w:p w14:paraId="5512426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11,454</w:t>
            </w:r>
          </w:p>
        </w:tc>
        <w:tc>
          <w:tcPr>
            <w:tcW w:w="329" w:type="pct"/>
            <w:tcBorders>
              <w:top w:val="single" w:sz="12" w:space="0" w:color="auto"/>
              <w:left w:val="single" w:sz="4" w:space="0" w:color="auto"/>
              <w:bottom w:val="nil"/>
              <w:right w:val="nil"/>
            </w:tcBorders>
            <w:shd w:val="clear" w:color="auto" w:fill="auto"/>
            <w:noWrap/>
            <w:hideMark/>
          </w:tcPr>
          <w:p w14:paraId="38898CC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5" w:type="pct"/>
            <w:tcBorders>
              <w:top w:val="single" w:sz="12" w:space="0" w:color="auto"/>
              <w:left w:val="nil"/>
              <w:bottom w:val="nil"/>
              <w:right w:val="single" w:sz="12" w:space="0" w:color="auto"/>
            </w:tcBorders>
            <w:shd w:val="clear" w:color="auto" w:fill="auto"/>
            <w:noWrap/>
            <w:hideMark/>
          </w:tcPr>
          <w:p w14:paraId="0FEBA78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16,311</w:t>
            </w:r>
          </w:p>
        </w:tc>
        <w:tc>
          <w:tcPr>
            <w:tcW w:w="349" w:type="pct"/>
            <w:tcBorders>
              <w:top w:val="single" w:sz="12" w:space="0" w:color="auto"/>
              <w:left w:val="single" w:sz="12" w:space="0" w:color="auto"/>
              <w:bottom w:val="nil"/>
              <w:right w:val="nil"/>
            </w:tcBorders>
            <w:shd w:val="clear" w:color="auto" w:fill="auto"/>
            <w:noWrap/>
            <w:hideMark/>
          </w:tcPr>
          <w:p w14:paraId="5E87E1E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34.7</w:t>
            </w:r>
          </w:p>
        </w:tc>
        <w:tc>
          <w:tcPr>
            <w:tcW w:w="410" w:type="pct"/>
            <w:tcBorders>
              <w:top w:val="single" w:sz="12" w:space="0" w:color="auto"/>
              <w:left w:val="nil"/>
              <w:bottom w:val="nil"/>
              <w:right w:val="single" w:sz="4" w:space="0" w:color="auto"/>
            </w:tcBorders>
            <w:shd w:val="clear" w:color="auto" w:fill="auto"/>
            <w:noWrap/>
            <w:hideMark/>
          </w:tcPr>
          <w:p w14:paraId="1DF33E2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7754</w:t>
            </w:r>
          </w:p>
        </w:tc>
        <w:tc>
          <w:tcPr>
            <w:tcW w:w="324" w:type="pct"/>
            <w:tcBorders>
              <w:top w:val="single" w:sz="12" w:space="0" w:color="auto"/>
              <w:left w:val="nil"/>
              <w:bottom w:val="nil"/>
              <w:right w:val="nil"/>
            </w:tcBorders>
            <w:shd w:val="clear" w:color="auto" w:fill="auto"/>
            <w:noWrap/>
            <w:hideMark/>
          </w:tcPr>
          <w:p w14:paraId="17A43E1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50.8</w:t>
            </w:r>
          </w:p>
        </w:tc>
        <w:tc>
          <w:tcPr>
            <w:tcW w:w="437" w:type="pct"/>
            <w:tcBorders>
              <w:top w:val="single" w:sz="12" w:space="0" w:color="auto"/>
              <w:left w:val="nil"/>
              <w:bottom w:val="nil"/>
              <w:right w:val="nil"/>
            </w:tcBorders>
            <w:shd w:val="clear" w:color="auto" w:fill="auto"/>
            <w:noWrap/>
            <w:hideMark/>
          </w:tcPr>
          <w:p w14:paraId="12EE4BE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11,346</w:t>
            </w:r>
          </w:p>
        </w:tc>
        <w:tc>
          <w:tcPr>
            <w:tcW w:w="329" w:type="pct"/>
            <w:tcBorders>
              <w:top w:val="single" w:sz="12" w:space="0" w:color="auto"/>
              <w:left w:val="single" w:sz="4" w:space="0" w:color="auto"/>
              <w:bottom w:val="nil"/>
              <w:right w:val="nil"/>
            </w:tcBorders>
            <w:shd w:val="clear" w:color="auto" w:fill="auto"/>
            <w:noWrap/>
            <w:hideMark/>
          </w:tcPr>
          <w:p w14:paraId="5AE3819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68.0</w:t>
            </w:r>
          </w:p>
        </w:tc>
        <w:tc>
          <w:tcPr>
            <w:tcW w:w="444" w:type="pct"/>
            <w:tcBorders>
              <w:top w:val="single" w:sz="12" w:space="0" w:color="auto"/>
              <w:left w:val="nil"/>
              <w:bottom w:val="nil"/>
              <w:right w:val="single" w:sz="12" w:space="0" w:color="auto"/>
            </w:tcBorders>
            <w:shd w:val="clear" w:color="auto" w:fill="auto"/>
            <w:noWrap/>
            <w:hideMark/>
          </w:tcPr>
          <w:p w14:paraId="64EF441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15,710 </w:t>
            </w:r>
          </w:p>
        </w:tc>
      </w:tr>
      <w:tr w:rsidR="00494CC4" w:rsidRPr="00494CC4" w14:paraId="0D6AE79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53C724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63</w:t>
            </w:r>
          </w:p>
        </w:tc>
        <w:tc>
          <w:tcPr>
            <w:tcW w:w="349" w:type="pct"/>
            <w:tcBorders>
              <w:top w:val="nil"/>
              <w:left w:val="single" w:sz="12" w:space="0" w:color="auto"/>
              <w:bottom w:val="nil"/>
              <w:right w:val="nil"/>
            </w:tcBorders>
            <w:shd w:val="clear" w:color="auto" w:fill="auto"/>
            <w:noWrap/>
            <w:hideMark/>
          </w:tcPr>
          <w:p w14:paraId="0AF8ECF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35.2</w:t>
            </w:r>
          </w:p>
        </w:tc>
        <w:tc>
          <w:tcPr>
            <w:tcW w:w="410" w:type="pct"/>
            <w:tcBorders>
              <w:top w:val="nil"/>
              <w:left w:val="nil"/>
              <w:bottom w:val="nil"/>
              <w:right w:val="single" w:sz="4" w:space="0" w:color="auto"/>
            </w:tcBorders>
            <w:shd w:val="clear" w:color="auto" w:fill="auto"/>
            <w:noWrap/>
            <w:hideMark/>
          </w:tcPr>
          <w:p w14:paraId="0AA71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7,963</w:t>
            </w:r>
          </w:p>
        </w:tc>
        <w:tc>
          <w:tcPr>
            <w:tcW w:w="324" w:type="pct"/>
            <w:tcBorders>
              <w:top w:val="nil"/>
              <w:left w:val="nil"/>
              <w:bottom w:val="nil"/>
              <w:right w:val="nil"/>
            </w:tcBorders>
            <w:shd w:val="clear" w:color="auto" w:fill="auto"/>
            <w:noWrap/>
            <w:hideMark/>
          </w:tcPr>
          <w:p w14:paraId="47AA63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51.0</w:t>
            </w:r>
          </w:p>
        </w:tc>
        <w:tc>
          <w:tcPr>
            <w:tcW w:w="437" w:type="pct"/>
            <w:tcBorders>
              <w:top w:val="nil"/>
              <w:left w:val="nil"/>
              <w:bottom w:val="nil"/>
              <w:right w:val="nil"/>
            </w:tcBorders>
            <w:shd w:val="clear" w:color="auto" w:fill="auto"/>
            <w:noWrap/>
            <w:hideMark/>
          </w:tcPr>
          <w:p w14:paraId="6EB090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11,552</w:t>
            </w:r>
          </w:p>
        </w:tc>
        <w:tc>
          <w:tcPr>
            <w:tcW w:w="329" w:type="pct"/>
            <w:tcBorders>
              <w:top w:val="nil"/>
              <w:left w:val="single" w:sz="4" w:space="0" w:color="auto"/>
              <w:bottom w:val="nil"/>
              <w:right w:val="nil"/>
            </w:tcBorders>
            <w:shd w:val="clear" w:color="auto" w:fill="auto"/>
            <w:noWrap/>
            <w:hideMark/>
          </w:tcPr>
          <w:p w14:paraId="0697532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5" w:type="pct"/>
            <w:tcBorders>
              <w:top w:val="nil"/>
              <w:left w:val="nil"/>
              <w:bottom w:val="nil"/>
              <w:right w:val="single" w:sz="12" w:space="0" w:color="auto"/>
            </w:tcBorders>
            <w:shd w:val="clear" w:color="auto" w:fill="auto"/>
            <w:noWrap/>
            <w:hideMark/>
          </w:tcPr>
          <w:p w14:paraId="765DEC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16,399</w:t>
            </w:r>
          </w:p>
        </w:tc>
        <w:tc>
          <w:tcPr>
            <w:tcW w:w="349" w:type="pct"/>
            <w:tcBorders>
              <w:top w:val="nil"/>
              <w:left w:val="single" w:sz="12" w:space="0" w:color="auto"/>
              <w:bottom w:val="nil"/>
              <w:right w:val="nil"/>
            </w:tcBorders>
            <w:shd w:val="clear" w:color="auto" w:fill="auto"/>
            <w:noWrap/>
            <w:hideMark/>
          </w:tcPr>
          <w:p w14:paraId="0C4651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35.4</w:t>
            </w:r>
          </w:p>
        </w:tc>
        <w:tc>
          <w:tcPr>
            <w:tcW w:w="410" w:type="pct"/>
            <w:tcBorders>
              <w:top w:val="nil"/>
              <w:left w:val="nil"/>
              <w:bottom w:val="nil"/>
              <w:right w:val="single" w:sz="4" w:space="0" w:color="auto"/>
            </w:tcBorders>
            <w:shd w:val="clear" w:color="auto" w:fill="auto"/>
            <w:noWrap/>
            <w:hideMark/>
          </w:tcPr>
          <w:p w14:paraId="00BBF52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7765</w:t>
            </w:r>
          </w:p>
        </w:tc>
        <w:tc>
          <w:tcPr>
            <w:tcW w:w="324" w:type="pct"/>
            <w:tcBorders>
              <w:top w:val="nil"/>
              <w:left w:val="nil"/>
              <w:bottom w:val="nil"/>
              <w:right w:val="nil"/>
            </w:tcBorders>
            <w:shd w:val="clear" w:color="auto" w:fill="auto"/>
            <w:noWrap/>
            <w:hideMark/>
          </w:tcPr>
          <w:p w14:paraId="45B93D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52.1</w:t>
            </w:r>
          </w:p>
        </w:tc>
        <w:tc>
          <w:tcPr>
            <w:tcW w:w="437" w:type="pct"/>
            <w:tcBorders>
              <w:top w:val="nil"/>
              <w:left w:val="nil"/>
              <w:bottom w:val="nil"/>
              <w:right w:val="nil"/>
            </w:tcBorders>
            <w:shd w:val="clear" w:color="auto" w:fill="auto"/>
            <w:noWrap/>
            <w:hideMark/>
          </w:tcPr>
          <w:p w14:paraId="6E69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11,444</w:t>
            </w:r>
          </w:p>
        </w:tc>
        <w:tc>
          <w:tcPr>
            <w:tcW w:w="329" w:type="pct"/>
            <w:tcBorders>
              <w:top w:val="nil"/>
              <w:left w:val="single" w:sz="4" w:space="0" w:color="auto"/>
              <w:bottom w:val="nil"/>
              <w:right w:val="nil"/>
            </w:tcBorders>
            <w:shd w:val="clear" w:color="auto" w:fill="auto"/>
            <w:noWrap/>
            <w:hideMark/>
          </w:tcPr>
          <w:p w14:paraId="6D6BF3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69.6</w:t>
            </w:r>
          </w:p>
        </w:tc>
        <w:tc>
          <w:tcPr>
            <w:tcW w:w="444" w:type="pct"/>
            <w:tcBorders>
              <w:top w:val="nil"/>
              <w:left w:val="nil"/>
              <w:bottom w:val="nil"/>
              <w:right w:val="single" w:sz="12" w:space="0" w:color="auto"/>
            </w:tcBorders>
            <w:shd w:val="clear" w:color="auto" w:fill="auto"/>
            <w:noWrap/>
            <w:hideMark/>
          </w:tcPr>
          <w:p w14:paraId="61657CA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15,793 </w:t>
            </w:r>
          </w:p>
        </w:tc>
      </w:tr>
      <w:tr w:rsidR="00494CC4" w:rsidRPr="00494CC4" w14:paraId="5141848D"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440B3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64</w:t>
            </w:r>
          </w:p>
        </w:tc>
        <w:tc>
          <w:tcPr>
            <w:tcW w:w="349" w:type="pct"/>
            <w:tcBorders>
              <w:top w:val="nil"/>
              <w:left w:val="single" w:sz="12" w:space="0" w:color="auto"/>
              <w:bottom w:val="nil"/>
              <w:right w:val="nil"/>
            </w:tcBorders>
            <w:shd w:val="clear" w:color="auto" w:fill="auto"/>
            <w:noWrap/>
            <w:hideMark/>
          </w:tcPr>
          <w:p w14:paraId="226EF1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35.8</w:t>
            </w:r>
          </w:p>
        </w:tc>
        <w:tc>
          <w:tcPr>
            <w:tcW w:w="410" w:type="pct"/>
            <w:tcBorders>
              <w:top w:val="nil"/>
              <w:left w:val="nil"/>
              <w:bottom w:val="nil"/>
              <w:right w:val="single" w:sz="4" w:space="0" w:color="auto"/>
            </w:tcBorders>
            <w:shd w:val="clear" w:color="auto" w:fill="auto"/>
            <w:noWrap/>
            <w:hideMark/>
          </w:tcPr>
          <w:p w14:paraId="153988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7,974</w:t>
            </w:r>
          </w:p>
        </w:tc>
        <w:tc>
          <w:tcPr>
            <w:tcW w:w="324" w:type="pct"/>
            <w:tcBorders>
              <w:top w:val="nil"/>
              <w:left w:val="nil"/>
              <w:bottom w:val="nil"/>
              <w:right w:val="nil"/>
            </w:tcBorders>
            <w:shd w:val="clear" w:color="auto" w:fill="auto"/>
            <w:noWrap/>
            <w:hideMark/>
          </w:tcPr>
          <w:p w14:paraId="5B2757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52.3</w:t>
            </w:r>
          </w:p>
        </w:tc>
        <w:tc>
          <w:tcPr>
            <w:tcW w:w="437" w:type="pct"/>
            <w:tcBorders>
              <w:top w:val="nil"/>
              <w:left w:val="nil"/>
              <w:bottom w:val="nil"/>
              <w:right w:val="nil"/>
            </w:tcBorders>
            <w:shd w:val="clear" w:color="auto" w:fill="auto"/>
            <w:noWrap/>
            <w:hideMark/>
          </w:tcPr>
          <w:p w14:paraId="0F67592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11,646</w:t>
            </w:r>
          </w:p>
        </w:tc>
        <w:tc>
          <w:tcPr>
            <w:tcW w:w="329" w:type="pct"/>
            <w:tcBorders>
              <w:top w:val="nil"/>
              <w:left w:val="single" w:sz="4" w:space="0" w:color="auto"/>
              <w:bottom w:val="nil"/>
              <w:right w:val="nil"/>
            </w:tcBorders>
            <w:shd w:val="clear" w:color="auto" w:fill="auto"/>
            <w:noWrap/>
            <w:hideMark/>
          </w:tcPr>
          <w:p w14:paraId="0AD327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5" w:type="pct"/>
            <w:tcBorders>
              <w:top w:val="nil"/>
              <w:left w:val="nil"/>
              <w:bottom w:val="nil"/>
              <w:right w:val="single" w:sz="12" w:space="0" w:color="auto"/>
            </w:tcBorders>
            <w:shd w:val="clear" w:color="auto" w:fill="auto"/>
            <w:noWrap/>
            <w:hideMark/>
          </w:tcPr>
          <w:p w14:paraId="6190AB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16,486</w:t>
            </w:r>
          </w:p>
        </w:tc>
        <w:tc>
          <w:tcPr>
            <w:tcW w:w="349" w:type="pct"/>
            <w:tcBorders>
              <w:top w:val="nil"/>
              <w:left w:val="single" w:sz="12" w:space="0" w:color="auto"/>
              <w:bottom w:val="nil"/>
              <w:right w:val="nil"/>
            </w:tcBorders>
            <w:shd w:val="clear" w:color="auto" w:fill="auto"/>
            <w:noWrap/>
            <w:hideMark/>
          </w:tcPr>
          <w:p w14:paraId="061C96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36.0</w:t>
            </w:r>
          </w:p>
        </w:tc>
        <w:tc>
          <w:tcPr>
            <w:tcW w:w="410" w:type="pct"/>
            <w:tcBorders>
              <w:top w:val="nil"/>
              <w:left w:val="nil"/>
              <w:bottom w:val="nil"/>
              <w:right w:val="single" w:sz="4" w:space="0" w:color="auto"/>
            </w:tcBorders>
            <w:shd w:val="clear" w:color="auto" w:fill="auto"/>
            <w:noWrap/>
            <w:hideMark/>
          </w:tcPr>
          <w:p w14:paraId="11B8D0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7776</w:t>
            </w:r>
          </w:p>
        </w:tc>
        <w:tc>
          <w:tcPr>
            <w:tcW w:w="324" w:type="pct"/>
            <w:tcBorders>
              <w:top w:val="nil"/>
              <w:left w:val="nil"/>
              <w:bottom w:val="nil"/>
              <w:right w:val="nil"/>
            </w:tcBorders>
            <w:shd w:val="clear" w:color="auto" w:fill="auto"/>
            <w:noWrap/>
            <w:hideMark/>
          </w:tcPr>
          <w:p w14:paraId="7A2E12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53.5</w:t>
            </w:r>
          </w:p>
        </w:tc>
        <w:tc>
          <w:tcPr>
            <w:tcW w:w="437" w:type="pct"/>
            <w:tcBorders>
              <w:top w:val="nil"/>
              <w:left w:val="nil"/>
              <w:bottom w:val="nil"/>
              <w:right w:val="nil"/>
            </w:tcBorders>
            <w:shd w:val="clear" w:color="auto" w:fill="auto"/>
            <w:noWrap/>
            <w:hideMark/>
          </w:tcPr>
          <w:p w14:paraId="5492FD6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11,537</w:t>
            </w:r>
          </w:p>
        </w:tc>
        <w:tc>
          <w:tcPr>
            <w:tcW w:w="329" w:type="pct"/>
            <w:tcBorders>
              <w:top w:val="nil"/>
              <w:left w:val="single" w:sz="4" w:space="0" w:color="auto"/>
              <w:bottom w:val="nil"/>
              <w:right w:val="nil"/>
            </w:tcBorders>
            <w:shd w:val="clear" w:color="auto" w:fill="auto"/>
            <w:noWrap/>
            <w:hideMark/>
          </w:tcPr>
          <w:p w14:paraId="26108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71.2</w:t>
            </w:r>
          </w:p>
        </w:tc>
        <w:tc>
          <w:tcPr>
            <w:tcW w:w="444" w:type="pct"/>
            <w:tcBorders>
              <w:top w:val="nil"/>
              <w:left w:val="nil"/>
              <w:bottom w:val="nil"/>
              <w:right w:val="single" w:sz="12" w:space="0" w:color="auto"/>
            </w:tcBorders>
            <w:shd w:val="clear" w:color="auto" w:fill="auto"/>
            <w:noWrap/>
            <w:hideMark/>
          </w:tcPr>
          <w:p w14:paraId="638DC8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15,875 </w:t>
            </w:r>
          </w:p>
        </w:tc>
      </w:tr>
      <w:tr w:rsidR="00494CC4" w:rsidRPr="00494CC4" w14:paraId="417CB31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6F488"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65</w:t>
            </w:r>
          </w:p>
        </w:tc>
        <w:tc>
          <w:tcPr>
            <w:tcW w:w="349" w:type="pct"/>
            <w:tcBorders>
              <w:top w:val="nil"/>
              <w:left w:val="single" w:sz="12" w:space="0" w:color="auto"/>
              <w:bottom w:val="nil"/>
              <w:right w:val="nil"/>
            </w:tcBorders>
            <w:shd w:val="clear" w:color="auto" w:fill="auto"/>
            <w:noWrap/>
            <w:hideMark/>
          </w:tcPr>
          <w:p w14:paraId="295FE1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36.5</w:t>
            </w:r>
          </w:p>
        </w:tc>
        <w:tc>
          <w:tcPr>
            <w:tcW w:w="410" w:type="pct"/>
            <w:tcBorders>
              <w:top w:val="nil"/>
              <w:left w:val="nil"/>
              <w:bottom w:val="nil"/>
              <w:right w:val="single" w:sz="4" w:space="0" w:color="auto"/>
            </w:tcBorders>
            <w:shd w:val="clear" w:color="auto" w:fill="auto"/>
            <w:noWrap/>
            <w:hideMark/>
          </w:tcPr>
          <w:p w14:paraId="5E4942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7,984</w:t>
            </w:r>
          </w:p>
        </w:tc>
        <w:tc>
          <w:tcPr>
            <w:tcW w:w="324" w:type="pct"/>
            <w:tcBorders>
              <w:top w:val="nil"/>
              <w:left w:val="nil"/>
              <w:bottom w:val="nil"/>
              <w:right w:val="nil"/>
            </w:tcBorders>
            <w:shd w:val="clear" w:color="auto" w:fill="auto"/>
            <w:noWrap/>
            <w:hideMark/>
          </w:tcPr>
          <w:p w14:paraId="3B8745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53.7</w:t>
            </w:r>
          </w:p>
        </w:tc>
        <w:tc>
          <w:tcPr>
            <w:tcW w:w="437" w:type="pct"/>
            <w:tcBorders>
              <w:top w:val="nil"/>
              <w:left w:val="nil"/>
              <w:bottom w:val="nil"/>
              <w:right w:val="nil"/>
            </w:tcBorders>
            <w:shd w:val="clear" w:color="auto" w:fill="auto"/>
            <w:noWrap/>
            <w:hideMark/>
          </w:tcPr>
          <w:p w14:paraId="4F8A54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11,736</w:t>
            </w:r>
          </w:p>
        </w:tc>
        <w:tc>
          <w:tcPr>
            <w:tcW w:w="329" w:type="pct"/>
            <w:tcBorders>
              <w:top w:val="nil"/>
              <w:left w:val="single" w:sz="4" w:space="0" w:color="auto"/>
              <w:bottom w:val="nil"/>
              <w:right w:val="nil"/>
            </w:tcBorders>
            <w:shd w:val="clear" w:color="auto" w:fill="auto"/>
            <w:noWrap/>
            <w:hideMark/>
          </w:tcPr>
          <w:p w14:paraId="08E01A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5" w:type="pct"/>
            <w:tcBorders>
              <w:top w:val="nil"/>
              <w:left w:val="nil"/>
              <w:bottom w:val="nil"/>
              <w:right w:val="single" w:sz="12" w:space="0" w:color="auto"/>
            </w:tcBorders>
            <w:shd w:val="clear" w:color="auto" w:fill="auto"/>
            <w:noWrap/>
            <w:hideMark/>
          </w:tcPr>
          <w:p w14:paraId="18782C1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16,571</w:t>
            </w:r>
          </w:p>
        </w:tc>
        <w:tc>
          <w:tcPr>
            <w:tcW w:w="349" w:type="pct"/>
            <w:tcBorders>
              <w:top w:val="nil"/>
              <w:left w:val="single" w:sz="12" w:space="0" w:color="auto"/>
              <w:bottom w:val="nil"/>
              <w:right w:val="nil"/>
            </w:tcBorders>
            <w:shd w:val="clear" w:color="auto" w:fill="auto"/>
            <w:noWrap/>
            <w:hideMark/>
          </w:tcPr>
          <w:p w14:paraId="5540091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36.7</w:t>
            </w:r>
          </w:p>
        </w:tc>
        <w:tc>
          <w:tcPr>
            <w:tcW w:w="410" w:type="pct"/>
            <w:tcBorders>
              <w:top w:val="nil"/>
              <w:left w:val="nil"/>
              <w:bottom w:val="nil"/>
              <w:right w:val="single" w:sz="4" w:space="0" w:color="auto"/>
            </w:tcBorders>
            <w:shd w:val="clear" w:color="auto" w:fill="auto"/>
            <w:noWrap/>
            <w:hideMark/>
          </w:tcPr>
          <w:p w14:paraId="14AA24B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7,786</w:t>
            </w:r>
          </w:p>
        </w:tc>
        <w:tc>
          <w:tcPr>
            <w:tcW w:w="324" w:type="pct"/>
            <w:tcBorders>
              <w:top w:val="nil"/>
              <w:left w:val="nil"/>
              <w:bottom w:val="nil"/>
              <w:right w:val="nil"/>
            </w:tcBorders>
            <w:shd w:val="clear" w:color="auto" w:fill="auto"/>
            <w:noWrap/>
            <w:hideMark/>
          </w:tcPr>
          <w:p w14:paraId="5E4FDE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54.8</w:t>
            </w:r>
          </w:p>
        </w:tc>
        <w:tc>
          <w:tcPr>
            <w:tcW w:w="437" w:type="pct"/>
            <w:tcBorders>
              <w:top w:val="nil"/>
              <w:left w:val="nil"/>
              <w:bottom w:val="nil"/>
              <w:right w:val="nil"/>
            </w:tcBorders>
            <w:shd w:val="clear" w:color="auto" w:fill="auto"/>
            <w:noWrap/>
            <w:hideMark/>
          </w:tcPr>
          <w:p w14:paraId="390BE9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11,627</w:t>
            </w:r>
          </w:p>
        </w:tc>
        <w:tc>
          <w:tcPr>
            <w:tcW w:w="329" w:type="pct"/>
            <w:tcBorders>
              <w:top w:val="nil"/>
              <w:left w:val="single" w:sz="4" w:space="0" w:color="auto"/>
              <w:bottom w:val="nil"/>
              <w:right w:val="nil"/>
            </w:tcBorders>
            <w:shd w:val="clear" w:color="auto" w:fill="auto"/>
            <w:noWrap/>
            <w:hideMark/>
          </w:tcPr>
          <w:p w14:paraId="191700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72.8</w:t>
            </w:r>
          </w:p>
        </w:tc>
        <w:tc>
          <w:tcPr>
            <w:tcW w:w="444" w:type="pct"/>
            <w:tcBorders>
              <w:top w:val="nil"/>
              <w:left w:val="nil"/>
              <w:bottom w:val="nil"/>
              <w:right w:val="single" w:sz="12" w:space="0" w:color="auto"/>
            </w:tcBorders>
            <w:shd w:val="clear" w:color="auto" w:fill="auto"/>
            <w:noWrap/>
            <w:hideMark/>
          </w:tcPr>
          <w:p w14:paraId="228774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15,955 </w:t>
            </w:r>
          </w:p>
        </w:tc>
      </w:tr>
      <w:tr w:rsidR="00494CC4" w:rsidRPr="00494CC4" w14:paraId="73160F4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7EEC641"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66</w:t>
            </w:r>
          </w:p>
        </w:tc>
        <w:tc>
          <w:tcPr>
            <w:tcW w:w="349" w:type="pct"/>
            <w:tcBorders>
              <w:top w:val="nil"/>
              <w:left w:val="single" w:sz="12" w:space="0" w:color="auto"/>
              <w:bottom w:val="nil"/>
              <w:right w:val="nil"/>
            </w:tcBorders>
            <w:shd w:val="clear" w:color="auto" w:fill="auto"/>
            <w:noWrap/>
            <w:hideMark/>
          </w:tcPr>
          <w:p w14:paraId="4E388A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37.0</w:t>
            </w:r>
          </w:p>
        </w:tc>
        <w:tc>
          <w:tcPr>
            <w:tcW w:w="410" w:type="pct"/>
            <w:tcBorders>
              <w:top w:val="nil"/>
              <w:left w:val="nil"/>
              <w:bottom w:val="nil"/>
              <w:right w:val="single" w:sz="4" w:space="0" w:color="auto"/>
            </w:tcBorders>
            <w:shd w:val="clear" w:color="auto" w:fill="auto"/>
            <w:noWrap/>
            <w:hideMark/>
          </w:tcPr>
          <w:p w14:paraId="6A16BC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7,959</w:t>
            </w:r>
          </w:p>
        </w:tc>
        <w:tc>
          <w:tcPr>
            <w:tcW w:w="324" w:type="pct"/>
            <w:tcBorders>
              <w:top w:val="nil"/>
              <w:left w:val="nil"/>
              <w:bottom w:val="nil"/>
              <w:right w:val="nil"/>
            </w:tcBorders>
            <w:shd w:val="clear" w:color="auto" w:fill="auto"/>
            <w:noWrap/>
            <w:hideMark/>
          </w:tcPr>
          <w:p w14:paraId="05559E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55.2</w:t>
            </w:r>
          </w:p>
        </w:tc>
        <w:tc>
          <w:tcPr>
            <w:tcW w:w="437" w:type="pct"/>
            <w:tcBorders>
              <w:top w:val="nil"/>
              <w:left w:val="nil"/>
              <w:bottom w:val="nil"/>
              <w:right w:val="nil"/>
            </w:tcBorders>
            <w:shd w:val="clear" w:color="auto" w:fill="auto"/>
            <w:noWrap/>
            <w:hideMark/>
          </w:tcPr>
          <w:p w14:paraId="40A1E3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11,869</w:t>
            </w:r>
          </w:p>
        </w:tc>
        <w:tc>
          <w:tcPr>
            <w:tcW w:w="329" w:type="pct"/>
            <w:tcBorders>
              <w:top w:val="nil"/>
              <w:left w:val="single" w:sz="4" w:space="0" w:color="auto"/>
              <w:bottom w:val="nil"/>
              <w:right w:val="nil"/>
            </w:tcBorders>
            <w:shd w:val="clear" w:color="auto" w:fill="auto"/>
            <w:noWrap/>
            <w:hideMark/>
          </w:tcPr>
          <w:p w14:paraId="1D9F174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5" w:type="pct"/>
            <w:tcBorders>
              <w:top w:val="nil"/>
              <w:left w:val="nil"/>
              <w:bottom w:val="nil"/>
              <w:right w:val="single" w:sz="12" w:space="0" w:color="auto"/>
            </w:tcBorders>
            <w:shd w:val="clear" w:color="auto" w:fill="auto"/>
            <w:noWrap/>
            <w:hideMark/>
          </w:tcPr>
          <w:p w14:paraId="7B4CE59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5010DA2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37.2</w:t>
            </w:r>
          </w:p>
        </w:tc>
        <w:tc>
          <w:tcPr>
            <w:tcW w:w="410" w:type="pct"/>
            <w:tcBorders>
              <w:top w:val="nil"/>
              <w:left w:val="nil"/>
              <w:bottom w:val="nil"/>
              <w:right w:val="single" w:sz="4" w:space="0" w:color="auto"/>
            </w:tcBorders>
            <w:shd w:val="clear" w:color="auto" w:fill="auto"/>
            <w:noWrap/>
            <w:hideMark/>
          </w:tcPr>
          <w:p w14:paraId="318DCD3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7,762</w:t>
            </w:r>
          </w:p>
        </w:tc>
        <w:tc>
          <w:tcPr>
            <w:tcW w:w="324" w:type="pct"/>
            <w:tcBorders>
              <w:top w:val="nil"/>
              <w:left w:val="nil"/>
              <w:bottom w:val="nil"/>
              <w:right w:val="nil"/>
            </w:tcBorders>
            <w:shd w:val="clear" w:color="auto" w:fill="auto"/>
            <w:noWrap/>
            <w:hideMark/>
          </w:tcPr>
          <w:p w14:paraId="280719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56.3</w:t>
            </w:r>
          </w:p>
        </w:tc>
        <w:tc>
          <w:tcPr>
            <w:tcW w:w="437" w:type="pct"/>
            <w:tcBorders>
              <w:top w:val="nil"/>
              <w:left w:val="nil"/>
              <w:bottom w:val="nil"/>
              <w:right w:val="nil"/>
            </w:tcBorders>
            <w:shd w:val="clear" w:color="auto" w:fill="auto"/>
            <w:noWrap/>
            <w:hideMark/>
          </w:tcPr>
          <w:p w14:paraId="33724DA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11,759</w:t>
            </w:r>
          </w:p>
        </w:tc>
        <w:tc>
          <w:tcPr>
            <w:tcW w:w="329" w:type="pct"/>
            <w:tcBorders>
              <w:top w:val="nil"/>
              <w:left w:val="single" w:sz="4" w:space="0" w:color="auto"/>
              <w:bottom w:val="nil"/>
              <w:right w:val="nil"/>
            </w:tcBorders>
            <w:shd w:val="clear" w:color="auto" w:fill="auto"/>
            <w:noWrap/>
            <w:hideMark/>
          </w:tcPr>
          <w:p w14:paraId="431B020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74.1</w:t>
            </w:r>
          </w:p>
        </w:tc>
        <w:tc>
          <w:tcPr>
            <w:tcW w:w="444" w:type="pct"/>
            <w:tcBorders>
              <w:top w:val="nil"/>
              <w:left w:val="nil"/>
              <w:bottom w:val="nil"/>
              <w:right w:val="single" w:sz="12" w:space="0" w:color="auto"/>
            </w:tcBorders>
            <w:shd w:val="clear" w:color="auto" w:fill="auto"/>
            <w:noWrap/>
            <w:hideMark/>
          </w:tcPr>
          <w:p w14:paraId="7E28822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15,945 </w:t>
            </w:r>
          </w:p>
        </w:tc>
      </w:tr>
      <w:tr w:rsidR="00494CC4" w:rsidRPr="00494CC4" w14:paraId="541C379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055BDA3"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67</w:t>
            </w:r>
          </w:p>
        </w:tc>
        <w:tc>
          <w:tcPr>
            <w:tcW w:w="349" w:type="pct"/>
            <w:tcBorders>
              <w:top w:val="nil"/>
              <w:left w:val="single" w:sz="12" w:space="0" w:color="auto"/>
              <w:bottom w:val="nil"/>
              <w:right w:val="nil"/>
            </w:tcBorders>
            <w:shd w:val="clear" w:color="auto" w:fill="auto"/>
            <w:noWrap/>
            <w:hideMark/>
          </w:tcPr>
          <w:p w14:paraId="6458E6C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37.5</w:t>
            </w:r>
          </w:p>
        </w:tc>
        <w:tc>
          <w:tcPr>
            <w:tcW w:w="410" w:type="pct"/>
            <w:tcBorders>
              <w:top w:val="nil"/>
              <w:left w:val="nil"/>
              <w:bottom w:val="nil"/>
              <w:right w:val="single" w:sz="4" w:space="0" w:color="auto"/>
            </w:tcBorders>
            <w:shd w:val="clear" w:color="auto" w:fill="auto"/>
            <w:noWrap/>
            <w:hideMark/>
          </w:tcPr>
          <w:p w14:paraId="4199AAC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7,934</w:t>
            </w:r>
          </w:p>
        </w:tc>
        <w:tc>
          <w:tcPr>
            <w:tcW w:w="324" w:type="pct"/>
            <w:tcBorders>
              <w:top w:val="nil"/>
              <w:left w:val="nil"/>
              <w:bottom w:val="nil"/>
              <w:right w:val="nil"/>
            </w:tcBorders>
            <w:shd w:val="clear" w:color="auto" w:fill="auto"/>
            <w:noWrap/>
            <w:hideMark/>
          </w:tcPr>
          <w:p w14:paraId="3F3A13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56.7</w:t>
            </w:r>
          </w:p>
        </w:tc>
        <w:tc>
          <w:tcPr>
            <w:tcW w:w="437" w:type="pct"/>
            <w:tcBorders>
              <w:top w:val="nil"/>
              <w:left w:val="nil"/>
              <w:bottom w:val="nil"/>
              <w:right w:val="nil"/>
            </w:tcBorders>
            <w:shd w:val="clear" w:color="auto" w:fill="auto"/>
            <w:noWrap/>
            <w:hideMark/>
          </w:tcPr>
          <w:p w14:paraId="320802B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11,997</w:t>
            </w:r>
          </w:p>
        </w:tc>
        <w:tc>
          <w:tcPr>
            <w:tcW w:w="329" w:type="pct"/>
            <w:tcBorders>
              <w:top w:val="nil"/>
              <w:left w:val="single" w:sz="4" w:space="0" w:color="auto"/>
              <w:bottom w:val="nil"/>
              <w:right w:val="nil"/>
            </w:tcBorders>
            <w:shd w:val="clear" w:color="auto" w:fill="auto"/>
            <w:noWrap/>
            <w:hideMark/>
          </w:tcPr>
          <w:p w14:paraId="785D9A5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5" w:type="pct"/>
            <w:tcBorders>
              <w:top w:val="nil"/>
              <w:left w:val="nil"/>
              <w:bottom w:val="nil"/>
              <w:right w:val="single" w:sz="12" w:space="0" w:color="auto"/>
            </w:tcBorders>
            <w:shd w:val="clear" w:color="auto" w:fill="auto"/>
            <w:noWrap/>
            <w:hideMark/>
          </w:tcPr>
          <w:p w14:paraId="39F8119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16,574</w:t>
            </w:r>
          </w:p>
        </w:tc>
        <w:tc>
          <w:tcPr>
            <w:tcW w:w="349" w:type="pct"/>
            <w:tcBorders>
              <w:top w:val="nil"/>
              <w:left w:val="single" w:sz="12" w:space="0" w:color="auto"/>
              <w:bottom w:val="nil"/>
              <w:right w:val="nil"/>
            </w:tcBorders>
            <w:shd w:val="clear" w:color="auto" w:fill="auto"/>
            <w:noWrap/>
            <w:hideMark/>
          </w:tcPr>
          <w:p w14:paraId="7CC6C69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37.7</w:t>
            </w:r>
          </w:p>
        </w:tc>
        <w:tc>
          <w:tcPr>
            <w:tcW w:w="410" w:type="pct"/>
            <w:tcBorders>
              <w:top w:val="nil"/>
              <w:left w:val="nil"/>
              <w:bottom w:val="nil"/>
              <w:right w:val="single" w:sz="4" w:space="0" w:color="auto"/>
            </w:tcBorders>
            <w:shd w:val="clear" w:color="auto" w:fill="auto"/>
            <w:noWrap/>
            <w:hideMark/>
          </w:tcPr>
          <w:p w14:paraId="70BE2DD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7,739</w:t>
            </w:r>
          </w:p>
        </w:tc>
        <w:tc>
          <w:tcPr>
            <w:tcW w:w="324" w:type="pct"/>
            <w:tcBorders>
              <w:top w:val="nil"/>
              <w:left w:val="nil"/>
              <w:bottom w:val="nil"/>
              <w:right w:val="nil"/>
            </w:tcBorders>
            <w:shd w:val="clear" w:color="auto" w:fill="auto"/>
            <w:noWrap/>
            <w:hideMark/>
          </w:tcPr>
          <w:p w14:paraId="4AF112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57.9</w:t>
            </w:r>
          </w:p>
        </w:tc>
        <w:tc>
          <w:tcPr>
            <w:tcW w:w="437" w:type="pct"/>
            <w:tcBorders>
              <w:top w:val="nil"/>
              <w:left w:val="nil"/>
              <w:bottom w:val="nil"/>
              <w:right w:val="nil"/>
            </w:tcBorders>
            <w:shd w:val="clear" w:color="auto" w:fill="auto"/>
            <w:noWrap/>
            <w:hideMark/>
          </w:tcPr>
          <w:p w14:paraId="1D5530C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11,887</w:t>
            </w:r>
          </w:p>
        </w:tc>
        <w:tc>
          <w:tcPr>
            <w:tcW w:w="329" w:type="pct"/>
            <w:tcBorders>
              <w:top w:val="nil"/>
              <w:left w:val="single" w:sz="4" w:space="0" w:color="auto"/>
              <w:bottom w:val="nil"/>
              <w:right w:val="nil"/>
            </w:tcBorders>
            <w:shd w:val="clear" w:color="auto" w:fill="auto"/>
            <w:noWrap/>
            <w:hideMark/>
          </w:tcPr>
          <w:p w14:paraId="683D503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75.3</w:t>
            </w:r>
          </w:p>
        </w:tc>
        <w:tc>
          <w:tcPr>
            <w:tcW w:w="444" w:type="pct"/>
            <w:tcBorders>
              <w:top w:val="nil"/>
              <w:left w:val="nil"/>
              <w:bottom w:val="nil"/>
              <w:right w:val="single" w:sz="12" w:space="0" w:color="auto"/>
            </w:tcBorders>
            <w:shd w:val="clear" w:color="auto" w:fill="auto"/>
            <w:noWrap/>
            <w:hideMark/>
          </w:tcPr>
          <w:p w14:paraId="133ADC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15,933 </w:t>
            </w:r>
          </w:p>
        </w:tc>
      </w:tr>
      <w:tr w:rsidR="00494CC4" w:rsidRPr="00494CC4" w14:paraId="1B7B075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8D153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68</w:t>
            </w:r>
          </w:p>
        </w:tc>
        <w:tc>
          <w:tcPr>
            <w:tcW w:w="349" w:type="pct"/>
            <w:tcBorders>
              <w:top w:val="nil"/>
              <w:left w:val="single" w:sz="12" w:space="0" w:color="auto"/>
              <w:bottom w:val="nil"/>
              <w:right w:val="nil"/>
            </w:tcBorders>
            <w:shd w:val="clear" w:color="auto" w:fill="auto"/>
            <w:noWrap/>
            <w:hideMark/>
          </w:tcPr>
          <w:p w14:paraId="1472A5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38.0</w:t>
            </w:r>
          </w:p>
        </w:tc>
        <w:tc>
          <w:tcPr>
            <w:tcW w:w="410" w:type="pct"/>
            <w:tcBorders>
              <w:top w:val="nil"/>
              <w:left w:val="nil"/>
              <w:bottom w:val="nil"/>
              <w:right w:val="single" w:sz="4" w:space="0" w:color="auto"/>
            </w:tcBorders>
            <w:shd w:val="clear" w:color="auto" w:fill="auto"/>
            <w:noWrap/>
            <w:hideMark/>
          </w:tcPr>
          <w:p w14:paraId="0D539C7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5BA612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58.2</w:t>
            </w:r>
          </w:p>
        </w:tc>
        <w:tc>
          <w:tcPr>
            <w:tcW w:w="437" w:type="pct"/>
            <w:tcBorders>
              <w:top w:val="nil"/>
              <w:left w:val="nil"/>
              <w:bottom w:val="nil"/>
              <w:right w:val="nil"/>
            </w:tcBorders>
            <w:shd w:val="clear" w:color="auto" w:fill="auto"/>
            <w:noWrap/>
            <w:hideMark/>
          </w:tcPr>
          <w:p w14:paraId="0D306FC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12,121</w:t>
            </w:r>
          </w:p>
        </w:tc>
        <w:tc>
          <w:tcPr>
            <w:tcW w:w="329" w:type="pct"/>
            <w:tcBorders>
              <w:top w:val="nil"/>
              <w:left w:val="single" w:sz="4" w:space="0" w:color="auto"/>
              <w:bottom w:val="nil"/>
              <w:right w:val="nil"/>
            </w:tcBorders>
            <w:shd w:val="clear" w:color="auto" w:fill="auto"/>
            <w:noWrap/>
            <w:hideMark/>
          </w:tcPr>
          <w:p w14:paraId="163C034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5" w:type="pct"/>
            <w:tcBorders>
              <w:top w:val="nil"/>
              <w:left w:val="nil"/>
              <w:bottom w:val="nil"/>
              <w:right w:val="single" w:sz="12" w:space="0" w:color="auto"/>
            </w:tcBorders>
            <w:shd w:val="clear" w:color="auto" w:fill="auto"/>
            <w:noWrap/>
            <w:hideMark/>
          </w:tcPr>
          <w:p w14:paraId="17575FB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16,572</w:t>
            </w:r>
          </w:p>
        </w:tc>
        <w:tc>
          <w:tcPr>
            <w:tcW w:w="349" w:type="pct"/>
            <w:tcBorders>
              <w:top w:val="nil"/>
              <w:left w:val="single" w:sz="12" w:space="0" w:color="auto"/>
              <w:bottom w:val="nil"/>
              <w:right w:val="nil"/>
            </w:tcBorders>
            <w:shd w:val="clear" w:color="auto" w:fill="auto"/>
            <w:noWrap/>
            <w:hideMark/>
          </w:tcPr>
          <w:p w14:paraId="0DFEBE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38.2</w:t>
            </w:r>
          </w:p>
        </w:tc>
        <w:tc>
          <w:tcPr>
            <w:tcW w:w="410" w:type="pct"/>
            <w:tcBorders>
              <w:top w:val="nil"/>
              <w:left w:val="nil"/>
              <w:bottom w:val="nil"/>
              <w:right w:val="single" w:sz="4" w:space="0" w:color="auto"/>
            </w:tcBorders>
            <w:shd w:val="clear" w:color="auto" w:fill="auto"/>
            <w:noWrap/>
            <w:hideMark/>
          </w:tcPr>
          <w:p w14:paraId="00CDCDC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7,716</w:t>
            </w:r>
          </w:p>
        </w:tc>
        <w:tc>
          <w:tcPr>
            <w:tcW w:w="324" w:type="pct"/>
            <w:tcBorders>
              <w:top w:val="nil"/>
              <w:left w:val="nil"/>
              <w:bottom w:val="nil"/>
              <w:right w:val="nil"/>
            </w:tcBorders>
            <w:shd w:val="clear" w:color="auto" w:fill="auto"/>
            <w:noWrap/>
            <w:hideMark/>
          </w:tcPr>
          <w:p w14:paraId="725BB84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59.4</w:t>
            </w:r>
          </w:p>
        </w:tc>
        <w:tc>
          <w:tcPr>
            <w:tcW w:w="437" w:type="pct"/>
            <w:tcBorders>
              <w:top w:val="nil"/>
              <w:left w:val="nil"/>
              <w:bottom w:val="nil"/>
              <w:right w:val="nil"/>
            </w:tcBorders>
            <w:shd w:val="clear" w:color="auto" w:fill="auto"/>
            <w:noWrap/>
            <w:hideMark/>
          </w:tcPr>
          <w:p w14:paraId="43B8B6E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12,009</w:t>
            </w:r>
          </w:p>
        </w:tc>
        <w:tc>
          <w:tcPr>
            <w:tcW w:w="329" w:type="pct"/>
            <w:tcBorders>
              <w:top w:val="nil"/>
              <w:left w:val="single" w:sz="4" w:space="0" w:color="auto"/>
              <w:bottom w:val="nil"/>
              <w:right w:val="nil"/>
            </w:tcBorders>
            <w:shd w:val="clear" w:color="auto" w:fill="auto"/>
            <w:noWrap/>
            <w:hideMark/>
          </w:tcPr>
          <w:p w14:paraId="204ED7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76.6</w:t>
            </w:r>
          </w:p>
        </w:tc>
        <w:tc>
          <w:tcPr>
            <w:tcW w:w="444" w:type="pct"/>
            <w:tcBorders>
              <w:top w:val="nil"/>
              <w:left w:val="nil"/>
              <w:bottom w:val="nil"/>
              <w:right w:val="single" w:sz="12" w:space="0" w:color="auto"/>
            </w:tcBorders>
            <w:shd w:val="clear" w:color="auto" w:fill="auto"/>
            <w:noWrap/>
            <w:hideMark/>
          </w:tcPr>
          <w:p w14:paraId="0B9CDA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15,919 </w:t>
            </w:r>
          </w:p>
        </w:tc>
      </w:tr>
      <w:tr w:rsidR="00494CC4" w:rsidRPr="00494CC4" w14:paraId="15E4E03C"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9D61DD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69</w:t>
            </w:r>
          </w:p>
        </w:tc>
        <w:tc>
          <w:tcPr>
            <w:tcW w:w="349" w:type="pct"/>
            <w:tcBorders>
              <w:top w:val="nil"/>
              <w:left w:val="single" w:sz="12" w:space="0" w:color="auto"/>
              <w:bottom w:val="nil"/>
              <w:right w:val="nil"/>
            </w:tcBorders>
            <w:shd w:val="clear" w:color="auto" w:fill="auto"/>
            <w:noWrap/>
            <w:hideMark/>
          </w:tcPr>
          <w:p w14:paraId="06440E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38.5</w:t>
            </w:r>
          </w:p>
        </w:tc>
        <w:tc>
          <w:tcPr>
            <w:tcW w:w="410" w:type="pct"/>
            <w:tcBorders>
              <w:top w:val="nil"/>
              <w:left w:val="nil"/>
              <w:bottom w:val="nil"/>
              <w:right w:val="single" w:sz="4" w:space="0" w:color="auto"/>
            </w:tcBorders>
            <w:shd w:val="clear" w:color="auto" w:fill="auto"/>
            <w:noWrap/>
            <w:hideMark/>
          </w:tcPr>
          <w:p w14:paraId="7BE6C0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7,887</w:t>
            </w:r>
          </w:p>
        </w:tc>
        <w:tc>
          <w:tcPr>
            <w:tcW w:w="324" w:type="pct"/>
            <w:tcBorders>
              <w:top w:val="nil"/>
              <w:left w:val="nil"/>
              <w:bottom w:val="nil"/>
              <w:right w:val="nil"/>
            </w:tcBorders>
            <w:shd w:val="clear" w:color="auto" w:fill="auto"/>
            <w:noWrap/>
            <w:hideMark/>
          </w:tcPr>
          <w:p w14:paraId="5E70DE8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59.7</w:t>
            </w:r>
          </w:p>
        </w:tc>
        <w:tc>
          <w:tcPr>
            <w:tcW w:w="437" w:type="pct"/>
            <w:tcBorders>
              <w:top w:val="nil"/>
              <w:left w:val="nil"/>
              <w:bottom w:val="nil"/>
              <w:right w:val="nil"/>
            </w:tcBorders>
            <w:shd w:val="clear" w:color="auto" w:fill="auto"/>
            <w:noWrap/>
            <w:hideMark/>
          </w:tcPr>
          <w:p w14:paraId="2B14CA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57AFA0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5" w:type="pct"/>
            <w:tcBorders>
              <w:top w:val="nil"/>
              <w:left w:val="nil"/>
              <w:bottom w:val="nil"/>
              <w:right w:val="single" w:sz="12" w:space="0" w:color="auto"/>
            </w:tcBorders>
            <w:shd w:val="clear" w:color="auto" w:fill="auto"/>
            <w:noWrap/>
            <w:hideMark/>
          </w:tcPr>
          <w:p w14:paraId="07A904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16,567</w:t>
            </w:r>
          </w:p>
        </w:tc>
        <w:tc>
          <w:tcPr>
            <w:tcW w:w="349" w:type="pct"/>
            <w:tcBorders>
              <w:top w:val="nil"/>
              <w:left w:val="single" w:sz="12" w:space="0" w:color="auto"/>
              <w:bottom w:val="nil"/>
              <w:right w:val="nil"/>
            </w:tcBorders>
            <w:shd w:val="clear" w:color="auto" w:fill="auto"/>
            <w:noWrap/>
            <w:hideMark/>
          </w:tcPr>
          <w:p w14:paraId="7A2C07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38.7</w:t>
            </w:r>
          </w:p>
        </w:tc>
        <w:tc>
          <w:tcPr>
            <w:tcW w:w="410" w:type="pct"/>
            <w:tcBorders>
              <w:top w:val="nil"/>
              <w:left w:val="nil"/>
              <w:bottom w:val="nil"/>
              <w:right w:val="single" w:sz="4" w:space="0" w:color="auto"/>
            </w:tcBorders>
            <w:shd w:val="clear" w:color="auto" w:fill="auto"/>
            <w:noWrap/>
            <w:hideMark/>
          </w:tcPr>
          <w:p w14:paraId="0639A63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7,694</w:t>
            </w:r>
          </w:p>
        </w:tc>
        <w:tc>
          <w:tcPr>
            <w:tcW w:w="324" w:type="pct"/>
            <w:tcBorders>
              <w:top w:val="nil"/>
              <w:left w:val="nil"/>
              <w:bottom w:val="nil"/>
              <w:right w:val="nil"/>
            </w:tcBorders>
            <w:shd w:val="clear" w:color="auto" w:fill="auto"/>
            <w:noWrap/>
            <w:hideMark/>
          </w:tcPr>
          <w:p w14:paraId="6CAA0A4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60.9</w:t>
            </w:r>
          </w:p>
        </w:tc>
        <w:tc>
          <w:tcPr>
            <w:tcW w:w="437" w:type="pct"/>
            <w:tcBorders>
              <w:top w:val="nil"/>
              <w:left w:val="nil"/>
              <w:bottom w:val="nil"/>
              <w:right w:val="nil"/>
            </w:tcBorders>
            <w:shd w:val="clear" w:color="auto" w:fill="auto"/>
            <w:noWrap/>
            <w:hideMark/>
          </w:tcPr>
          <w:p w14:paraId="525858F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12,128</w:t>
            </w:r>
          </w:p>
        </w:tc>
        <w:tc>
          <w:tcPr>
            <w:tcW w:w="329" w:type="pct"/>
            <w:tcBorders>
              <w:top w:val="nil"/>
              <w:left w:val="single" w:sz="4" w:space="0" w:color="auto"/>
              <w:bottom w:val="nil"/>
              <w:right w:val="nil"/>
            </w:tcBorders>
            <w:shd w:val="clear" w:color="auto" w:fill="auto"/>
            <w:noWrap/>
            <w:hideMark/>
          </w:tcPr>
          <w:p w14:paraId="225B12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77.8</w:t>
            </w:r>
          </w:p>
        </w:tc>
        <w:tc>
          <w:tcPr>
            <w:tcW w:w="444" w:type="pct"/>
            <w:tcBorders>
              <w:top w:val="nil"/>
              <w:left w:val="nil"/>
              <w:bottom w:val="nil"/>
              <w:right w:val="single" w:sz="12" w:space="0" w:color="auto"/>
            </w:tcBorders>
            <w:shd w:val="clear" w:color="auto" w:fill="auto"/>
            <w:noWrap/>
            <w:hideMark/>
          </w:tcPr>
          <w:p w14:paraId="1ADC70E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15,903 </w:t>
            </w:r>
          </w:p>
        </w:tc>
      </w:tr>
      <w:tr w:rsidR="00494CC4" w:rsidRPr="00494CC4" w14:paraId="599EA95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87B10C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70</w:t>
            </w:r>
          </w:p>
        </w:tc>
        <w:tc>
          <w:tcPr>
            <w:tcW w:w="349" w:type="pct"/>
            <w:tcBorders>
              <w:top w:val="nil"/>
              <w:left w:val="single" w:sz="12" w:space="0" w:color="auto"/>
              <w:bottom w:val="nil"/>
              <w:right w:val="nil"/>
            </w:tcBorders>
            <w:shd w:val="clear" w:color="auto" w:fill="auto"/>
            <w:noWrap/>
            <w:hideMark/>
          </w:tcPr>
          <w:p w14:paraId="743E5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39.0</w:t>
            </w:r>
          </w:p>
        </w:tc>
        <w:tc>
          <w:tcPr>
            <w:tcW w:w="410" w:type="pct"/>
            <w:tcBorders>
              <w:top w:val="nil"/>
              <w:left w:val="nil"/>
              <w:bottom w:val="nil"/>
              <w:right w:val="single" w:sz="4" w:space="0" w:color="auto"/>
            </w:tcBorders>
            <w:shd w:val="clear" w:color="auto" w:fill="auto"/>
            <w:noWrap/>
            <w:hideMark/>
          </w:tcPr>
          <w:p w14:paraId="1782E5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7,864</w:t>
            </w:r>
          </w:p>
        </w:tc>
        <w:tc>
          <w:tcPr>
            <w:tcW w:w="324" w:type="pct"/>
            <w:tcBorders>
              <w:top w:val="nil"/>
              <w:left w:val="nil"/>
              <w:bottom w:val="nil"/>
              <w:right w:val="nil"/>
            </w:tcBorders>
            <w:shd w:val="clear" w:color="auto" w:fill="auto"/>
            <w:noWrap/>
            <w:hideMark/>
          </w:tcPr>
          <w:p w14:paraId="13AF10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61.2</w:t>
            </w:r>
          </w:p>
        </w:tc>
        <w:tc>
          <w:tcPr>
            <w:tcW w:w="437" w:type="pct"/>
            <w:tcBorders>
              <w:top w:val="nil"/>
              <w:left w:val="nil"/>
              <w:bottom w:val="nil"/>
              <w:right w:val="nil"/>
            </w:tcBorders>
            <w:shd w:val="clear" w:color="auto" w:fill="auto"/>
            <w:noWrap/>
            <w:hideMark/>
          </w:tcPr>
          <w:p w14:paraId="3E206F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12,355</w:t>
            </w:r>
          </w:p>
        </w:tc>
        <w:tc>
          <w:tcPr>
            <w:tcW w:w="329" w:type="pct"/>
            <w:tcBorders>
              <w:top w:val="nil"/>
              <w:left w:val="single" w:sz="4" w:space="0" w:color="auto"/>
              <w:bottom w:val="nil"/>
              <w:right w:val="nil"/>
            </w:tcBorders>
            <w:shd w:val="clear" w:color="auto" w:fill="auto"/>
            <w:noWrap/>
            <w:hideMark/>
          </w:tcPr>
          <w:p w14:paraId="7D4F5A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5" w:type="pct"/>
            <w:tcBorders>
              <w:top w:val="nil"/>
              <w:left w:val="nil"/>
              <w:bottom w:val="nil"/>
              <w:right w:val="single" w:sz="12" w:space="0" w:color="auto"/>
            </w:tcBorders>
            <w:shd w:val="clear" w:color="auto" w:fill="auto"/>
            <w:noWrap/>
            <w:hideMark/>
          </w:tcPr>
          <w:p w14:paraId="6845F76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16,560</w:t>
            </w:r>
          </w:p>
        </w:tc>
        <w:tc>
          <w:tcPr>
            <w:tcW w:w="349" w:type="pct"/>
            <w:tcBorders>
              <w:top w:val="nil"/>
              <w:left w:val="single" w:sz="12" w:space="0" w:color="auto"/>
              <w:bottom w:val="nil"/>
              <w:right w:val="nil"/>
            </w:tcBorders>
            <w:shd w:val="clear" w:color="auto" w:fill="auto"/>
            <w:noWrap/>
            <w:hideMark/>
          </w:tcPr>
          <w:p w14:paraId="5F3126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39.2</w:t>
            </w:r>
          </w:p>
        </w:tc>
        <w:tc>
          <w:tcPr>
            <w:tcW w:w="410" w:type="pct"/>
            <w:tcBorders>
              <w:top w:val="nil"/>
              <w:left w:val="nil"/>
              <w:bottom w:val="nil"/>
              <w:right w:val="single" w:sz="4" w:space="0" w:color="auto"/>
            </w:tcBorders>
            <w:shd w:val="clear" w:color="auto" w:fill="auto"/>
            <w:noWrap/>
            <w:hideMark/>
          </w:tcPr>
          <w:p w14:paraId="7B9BEEA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7,671</w:t>
            </w:r>
          </w:p>
        </w:tc>
        <w:tc>
          <w:tcPr>
            <w:tcW w:w="324" w:type="pct"/>
            <w:tcBorders>
              <w:top w:val="nil"/>
              <w:left w:val="nil"/>
              <w:bottom w:val="nil"/>
              <w:right w:val="nil"/>
            </w:tcBorders>
            <w:shd w:val="clear" w:color="auto" w:fill="auto"/>
            <w:noWrap/>
            <w:hideMark/>
          </w:tcPr>
          <w:p w14:paraId="28203C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62.5</w:t>
            </w:r>
          </w:p>
        </w:tc>
        <w:tc>
          <w:tcPr>
            <w:tcW w:w="437" w:type="pct"/>
            <w:tcBorders>
              <w:top w:val="nil"/>
              <w:left w:val="nil"/>
              <w:bottom w:val="nil"/>
              <w:right w:val="nil"/>
            </w:tcBorders>
            <w:shd w:val="clear" w:color="auto" w:fill="auto"/>
            <w:noWrap/>
            <w:hideMark/>
          </w:tcPr>
          <w:p w14:paraId="77CABD6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12,243</w:t>
            </w:r>
          </w:p>
        </w:tc>
        <w:tc>
          <w:tcPr>
            <w:tcW w:w="329" w:type="pct"/>
            <w:tcBorders>
              <w:top w:val="nil"/>
              <w:left w:val="single" w:sz="4" w:space="0" w:color="auto"/>
              <w:bottom w:val="nil"/>
              <w:right w:val="nil"/>
            </w:tcBorders>
            <w:shd w:val="clear" w:color="auto" w:fill="auto"/>
            <w:noWrap/>
            <w:hideMark/>
          </w:tcPr>
          <w:p w14:paraId="37D1D6B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w:t>
            </w:r>
          </w:p>
        </w:tc>
        <w:tc>
          <w:tcPr>
            <w:tcW w:w="444" w:type="pct"/>
            <w:tcBorders>
              <w:top w:val="nil"/>
              <w:left w:val="nil"/>
              <w:bottom w:val="nil"/>
              <w:right w:val="single" w:sz="12" w:space="0" w:color="auto"/>
            </w:tcBorders>
            <w:shd w:val="clear" w:color="auto" w:fill="auto"/>
            <w:noWrap/>
            <w:hideMark/>
          </w:tcPr>
          <w:p w14:paraId="0826F55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15,884 </w:t>
            </w:r>
          </w:p>
        </w:tc>
      </w:tr>
      <w:tr w:rsidR="00494CC4" w:rsidRPr="00494CC4" w14:paraId="7C19F3F2"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6D2C120"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71</w:t>
            </w:r>
          </w:p>
        </w:tc>
        <w:tc>
          <w:tcPr>
            <w:tcW w:w="349" w:type="pct"/>
            <w:tcBorders>
              <w:top w:val="nil"/>
              <w:left w:val="single" w:sz="12" w:space="0" w:color="auto"/>
              <w:bottom w:val="nil"/>
              <w:right w:val="nil"/>
            </w:tcBorders>
            <w:shd w:val="clear" w:color="auto" w:fill="auto"/>
            <w:noWrap/>
            <w:hideMark/>
          </w:tcPr>
          <w:p w14:paraId="4E47B8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39.6</w:t>
            </w:r>
          </w:p>
        </w:tc>
        <w:tc>
          <w:tcPr>
            <w:tcW w:w="410" w:type="pct"/>
            <w:tcBorders>
              <w:top w:val="nil"/>
              <w:left w:val="nil"/>
              <w:bottom w:val="nil"/>
              <w:right w:val="single" w:sz="4" w:space="0" w:color="auto"/>
            </w:tcBorders>
            <w:shd w:val="clear" w:color="auto" w:fill="auto"/>
            <w:noWrap/>
            <w:hideMark/>
          </w:tcPr>
          <w:p w14:paraId="308391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7,874</w:t>
            </w:r>
          </w:p>
        </w:tc>
        <w:tc>
          <w:tcPr>
            <w:tcW w:w="324" w:type="pct"/>
            <w:tcBorders>
              <w:top w:val="nil"/>
              <w:left w:val="nil"/>
              <w:bottom w:val="nil"/>
              <w:right w:val="nil"/>
            </w:tcBorders>
            <w:shd w:val="clear" w:color="auto" w:fill="auto"/>
            <w:noWrap/>
            <w:hideMark/>
          </w:tcPr>
          <w:p w14:paraId="427EE7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62.1</w:t>
            </w:r>
          </w:p>
        </w:tc>
        <w:tc>
          <w:tcPr>
            <w:tcW w:w="437" w:type="pct"/>
            <w:tcBorders>
              <w:top w:val="nil"/>
              <w:left w:val="nil"/>
              <w:bottom w:val="nil"/>
              <w:right w:val="nil"/>
            </w:tcBorders>
            <w:shd w:val="clear" w:color="auto" w:fill="auto"/>
            <w:noWrap/>
            <w:hideMark/>
          </w:tcPr>
          <w:p w14:paraId="1988F5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12,355</w:t>
            </w:r>
          </w:p>
        </w:tc>
        <w:tc>
          <w:tcPr>
            <w:tcW w:w="329" w:type="pct"/>
            <w:tcBorders>
              <w:top w:val="nil"/>
              <w:left w:val="single" w:sz="4" w:space="0" w:color="auto"/>
              <w:bottom w:val="nil"/>
              <w:right w:val="nil"/>
            </w:tcBorders>
            <w:shd w:val="clear" w:color="auto" w:fill="auto"/>
            <w:noWrap/>
            <w:hideMark/>
          </w:tcPr>
          <w:p w14:paraId="3639B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5" w:type="pct"/>
            <w:tcBorders>
              <w:top w:val="nil"/>
              <w:left w:val="nil"/>
              <w:bottom w:val="nil"/>
              <w:right w:val="single" w:sz="12" w:space="0" w:color="auto"/>
            </w:tcBorders>
            <w:shd w:val="clear" w:color="auto" w:fill="auto"/>
            <w:noWrap/>
            <w:hideMark/>
          </w:tcPr>
          <w:p w14:paraId="6028246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16,433</w:t>
            </w:r>
          </w:p>
        </w:tc>
        <w:tc>
          <w:tcPr>
            <w:tcW w:w="349" w:type="pct"/>
            <w:tcBorders>
              <w:top w:val="nil"/>
              <w:left w:val="single" w:sz="12" w:space="0" w:color="auto"/>
              <w:bottom w:val="nil"/>
              <w:right w:val="nil"/>
            </w:tcBorders>
            <w:shd w:val="clear" w:color="auto" w:fill="auto"/>
            <w:noWrap/>
            <w:hideMark/>
          </w:tcPr>
          <w:p w14:paraId="7F0A6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39.8</w:t>
            </w:r>
          </w:p>
        </w:tc>
        <w:tc>
          <w:tcPr>
            <w:tcW w:w="410" w:type="pct"/>
            <w:tcBorders>
              <w:top w:val="nil"/>
              <w:left w:val="nil"/>
              <w:bottom w:val="nil"/>
              <w:right w:val="single" w:sz="4" w:space="0" w:color="auto"/>
            </w:tcBorders>
            <w:shd w:val="clear" w:color="auto" w:fill="auto"/>
            <w:noWrap/>
            <w:hideMark/>
          </w:tcPr>
          <w:p w14:paraId="4C505D3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7,681</w:t>
            </w:r>
          </w:p>
        </w:tc>
        <w:tc>
          <w:tcPr>
            <w:tcW w:w="324" w:type="pct"/>
            <w:tcBorders>
              <w:top w:val="nil"/>
              <w:left w:val="nil"/>
              <w:bottom w:val="nil"/>
              <w:right w:val="nil"/>
            </w:tcBorders>
            <w:shd w:val="clear" w:color="auto" w:fill="auto"/>
            <w:noWrap/>
            <w:hideMark/>
          </w:tcPr>
          <w:p w14:paraId="4215E1D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63.4</w:t>
            </w:r>
          </w:p>
        </w:tc>
        <w:tc>
          <w:tcPr>
            <w:tcW w:w="437" w:type="pct"/>
            <w:tcBorders>
              <w:top w:val="nil"/>
              <w:left w:val="nil"/>
              <w:bottom w:val="nil"/>
              <w:right w:val="nil"/>
            </w:tcBorders>
            <w:shd w:val="clear" w:color="auto" w:fill="auto"/>
            <w:noWrap/>
            <w:hideMark/>
          </w:tcPr>
          <w:p w14:paraId="5C852E5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12,243</w:t>
            </w:r>
          </w:p>
        </w:tc>
        <w:tc>
          <w:tcPr>
            <w:tcW w:w="329" w:type="pct"/>
            <w:tcBorders>
              <w:top w:val="nil"/>
              <w:left w:val="single" w:sz="4" w:space="0" w:color="auto"/>
              <w:bottom w:val="nil"/>
              <w:right w:val="nil"/>
            </w:tcBorders>
            <w:shd w:val="clear" w:color="auto" w:fill="auto"/>
            <w:noWrap/>
            <w:hideMark/>
          </w:tcPr>
          <w:p w14:paraId="7C50E0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79.7</w:t>
            </w:r>
          </w:p>
        </w:tc>
        <w:tc>
          <w:tcPr>
            <w:tcW w:w="444" w:type="pct"/>
            <w:tcBorders>
              <w:top w:val="nil"/>
              <w:left w:val="nil"/>
              <w:bottom w:val="nil"/>
              <w:right w:val="single" w:sz="12" w:space="0" w:color="auto"/>
            </w:tcBorders>
            <w:shd w:val="clear" w:color="auto" w:fill="auto"/>
            <w:noWrap/>
            <w:hideMark/>
          </w:tcPr>
          <w:p w14:paraId="45CA47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15,782 </w:t>
            </w:r>
          </w:p>
        </w:tc>
      </w:tr>
      <w:tr w:rsidR="00494CC4" w:rsidRPr="00494CC4" w14:paraId="7246094F"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AB08041"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72</w:t>
            </w:r>
          </w:p>
        </w:tc>
        <w:tc>
          <w:tcPr>
            <w:tcW w:w="349" w:type="pct"/>
            <w:tcBorders>
              <w:top w:val="nil"/>
              <w:left w:val="single" w:sz="12" w:space="0" w:color="auto"/>
              <w:bottom w:val="nil"/>
              <w:right w:val="nil"/>
            </w:tcBorders>
            <w:shd w:val="clear" w:color="auto" w:fill="auto"/>
            <w:noWrap/>
            <w:hideMark/>
          </w:tcPr>
          <w:p w14:paraId="30350279"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40.2</w:t>
            </w:r>
          </w:p>
        </w:tc>
        <w:tc>
          <w:tcPr>
            <w:tcW w:w="410" w:type="pct"/>
            <w:tcBorders>
              <w:top w:val="nil"/>
              <w:left w:val="nil"/>
              <w:bottom w:val="nil"/>
              <w:right w:val="single" w:sz="4" w:space="0" w:color="auto"/>
            </w:tcBorders>
            <w:shd w:val="clear" w:color="auto" w:fill="auto"/>
            <w:noWrap/>
            <w:hideMark/>
          </w:tcPr>
          <w:p w14:paraId="7CACB30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7,883</w:t>
            </w:r>
          </w:p>
        </w:tc>
        <w:tc>
          <w:tcPr>
            <w:tcW w:w="324" w:type="pct"/>
            <w:tcBorders>
              <w:top w:val="nil"/>
              <w:left w:val="nil"/>
              <w:bottom w:val="nil"/>
              <w:right w:val="nil"/>
            </w:tcBorders>
            <w:shd w:val="clear" w:color="auto" w:fill="auto"/>
            <w:noWrap/>
            <w:hideMark/>
          </w:tcPr>
          <w:p w14:paraId="085CC99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63.1</w:t>
            </w:r>
          </w:p>
        </w:tc>
        <w:tc>
          <w:tcPr>
            <w:tcW w:w="437" w:type="pct"/>
            <w:tcBorders>
              <w:top w:val="nil"/>
              <w:left w:val="nil"/>
              <w:bottom w:val="nil"/>
              <w:right w:val="nil"/>
            </w:tcBorders>
            <w:shd w:val="clear" w:color="auto" w:fill="auto"/>
            <w:noWrap/>
            <w:hideMark/>
          </w:tcPr>
          <w:p w14:paraId="6AAD982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12,354</w:t>
            </w:r>
          </w:p>
        </w:tc>
        <w:tc>
          <w:tcPr>
            <w:tcW w:w="329" w:type="pct"/>
            <w:tcBorders>
              <w:top w:val="nil"/>
              <w:left w:val="single" w:sz="4" w:space="0" w:color="auto"/>
              <w:bottom w:val="nil"/>
              <w:right w:val="nil"/>
            </w:tcBorders>
            <w:shd w:val="clear" w:color="auto" w:fill="auto"/>
            <w:noWrap/>
            <w:hideMark/>
          </w:tcPr>
          <w:p w14:paraId="20B370F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5" w:type="pct"/>
            <w:tcBorders>
              <w:top w:val="nil"/>
              <w:left w:val="nil"/>
              <w:bottom w:val="nil"/>
              <w:right w:val="single" w:sz="12" w:space="0" w:color="auto"/>
            </w:tcBorders>
            <w:shd w:val="clear" w:color="auto" w:fill="auto"/>
            <w:noWrap/>
            <w:hideMark/>
          </w:tcPr>
          <w:p w14:paraId="1F01177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16,303</w:t>
            </w:r>
          </w:p>
        </w:tc>
        <w:tc>
          <w:tcPr>
            <w:tcW w:w="349" w:type="pct"/>
            <w:tcBorders>
              <w:top w:val="nil"/>
              <w:left w:val="single" w:sz="12" w:space="0" w:color="auto"/>
              <w:bottom w:val="nil"/>
              <w:right w:val="nil"/>
            </w:tcBorders>
            <w:shd w:val="clear" w:color="auto" w:fill="auto"/>
            <w:noWrap/>
            <w:hideMark/>
          </w:tcPr>
          <w:p w14:paraId="07EEB78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40.4</w:t>
            </w:r>
          </w:p>
        </w:tc>
        <w:tc>
          <w:tcPr>
            <w:tcW w:w="410" w:type="pct"/>
            <w:tcBorders>
              <w:top w:val="nil"/>
              <w:left w:val="nil"/>
              <w:bottom w:val="nil"/>
              <w:right w:val="single" w:sz="4" w:space="0" w:color="auto"/>
            </w:tcBorders>
            <w:shd w:val="clear" w:color="auto" w:fill="auto"/>
            <w:noWrap/>
            <w:hideMark/>
          </w:tcPr>
          <w:p w14:paraId="6C039AD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7,691</w:t>
            </w:r>
          </w:p>
        </w:tc>
        <w:tc>
          <w:tcPr>
            <w:tcW w:w="324" w:type="pct"/>
            <w:tcBorders>
              <w:top w:val="nil"/>
              <w:left w:val="nil"/>
              <w:bottom w:val="nil"/>
              <w:right w:val="nil"/>
            </w:tcBorders>
            <w:shd w:val="clear" w:color="auto" w:fill="auto"/>
            <w:noWrap/>
            <w:hideMark/>
          </w:tcPr>
          <w:p w14:paraId="61574FE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64.4</w:t>
            </w:r>
          </w:p>
        </w:tc>
        <w:tc>
          <w:tcPr>
            <w:tcW w:w="437" w:type="pct"/>
            <w:tcBorders>
              <w:top w:val="nil"/>
              <w:left w:val="nil"/>
              <w:bottom w:val="nil"/>
              <w:right w:val="nil"/>
            </w:tcBorders>
            <w:shd w:val="clear" w:color="auto" w:fill="auto"/>
            <w:noWrap/>
            <w:hideMark/>
          </w:tcPr>
          <w:p w14:paraId="6DA0C35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12,242</w:t>
            </w:r>
          </w:p>
        </w:tc>
        <w:tc>
          <w:tcPr>
            <w:tcW w:w="329" w:type="pct"/>
            <w:tcBorders>
              <w:top w:val="nil"/>
              <w:left w:val="single" w:sz="4" w:space="0" w:color="auto"/>
              <w:bottom w:val="nil"/>
              <w:right w:val="nil"/>
            </w:tcBorders>
            <w:shd w:val="clear" w:color="auto" w:fill="auto"/>
            <w:noWrap/>
            <w:hideMark/>
          </w:tcPr>
          <w:p w14:paraId="4B73589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80.4</w:t>
            </w:r>
          </w:p>
        </w:tc>
        <w:tc>
          <w:tcPr>
            <w:tcW w:w="444" w:type="pct"/>
            <w:tcBorders>
              <w:top w:val="nil"/>
              <w:left w:val="nil"/>
              <w:bottom w:val="nil"/>
              <w:right w:val="single" w:sz="12" w:space="0" w:color="auto"/>
            </w:tcBorders>
            <w:shd w:val="clear" w:color="auto" w:fill="auto"/>
            <w:noWrap/>
            <w:hideMark/>
          </w:tcPr>
          <w:p w14:paraId="231B883B"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15,676 </w:t>
            </w:r>
          </w:p>
        </w:tc>
      </w:tr>
      <w:tr w:rsidR="00494CC4" w:rsidRPr="00494CC4" w14:paraId="170A314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3E01FA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73</w:t>
            </w:r>
          </w:p>
        </w:tc>
        <w:tc>
          <w:tcPr>
            <w:tcW w:w="349" w:type="pct"/>
            <w:tcBorders>
              <w:top w:val="nil"/>
              <w:left w:val="single" w:sz="12" w:space="0" w:color="auto"/>
              <w:bottom w:val="nil"/>
              <w:right w:val="nil"/>
            </w:tcBorders>
            <w:shd w:val="clear" w:color="auto" w:fill="auto"/>
            <w:noWrap/>
            <w:hideMark/>
          </w:tcPr>
          <w:p w14:paraId="482AF8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40.9</w:t>
            </w:r>
          </w:p>
        </w:tc>
        <w:tc>
          <w:tcPr>
            <w:tcW w:w="410" w:type="pct"/>
            <w:tcBorders>
              <w:top w:val="nil"/>
              <w:left w:val="nil"/>
              <w:bottom w:val="nil"/>
              <w:right w:val="single" w:sz="4" w:space="0" w:color="auto"/>
            </w:tcBorders>
            <w:shd w:val="clear" w:color="auto" w:fill="auto"/>
            <w:noWrap/>
            <w:hideMark/>
          </w:tcPr>
          <w:p w14:paraId="33808E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7,892</w:t>
            </w:r>
          </w:p>
        </w:tc>
        <w:tc>
          <w:tcPr>
            <w:tcW w:w="324" w:type="pct"/>
            <w:tcBorders>
              <w:top w:val="nil"/>
              <w:left w:val="nil"/>
              <w:bottom w:val="nil"/>
              <w:right w:val="nil"/>
            </w:tcBorders>
            <w:shd w:val="clear" w:color="auto" w:fill="auto"/>
            <w:noWrap/>
            <w:hideMark/>
          </w:tcPr>
          <w:p w14:paraId="65ED532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64.0</w:t>
            </w:r>
          </w:p>
        </w:tc>
        <w:tc>
          <w:tcPr>
            <w:tcW w:w="437" w:type="pct"/>
            <w:tcBorders>
              <w:top w:val="nil"/>
              <w:left w:val="nil"/>
              <w:bottom w:val="nil"/>
              <w:right w:val="nil"/>
            </w:tcBorders>
            <w:shd w:val="clear" w:color="auto" w:fill="auto"/>
            <w:noWrap/>
            <w:hideMark/>
          </w:tcPr>
          <w:p w14:paraId="5C9B67F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12,353</w:t>
            </w:r>
          </w:p>
        </w:tc>
        <w:tc>
          <w:tcPr>
            <w:tcW w:w="329" w:type="pct"/>
            <w:tcBorders>
              <w:top w:val="nil"/>
              <w:left w:val="single" w:sz="4" w:space="0" w:color="auto"/>
              <w:bottom w:val="nil"/>
              <w:right w:val="nil"/>
            </w:tcBorders>
            <w:shd w:val="clear" w:color="auto" w:fill="auto"/>
            <w:noWrap/>
            <w:hideMark/>
          </w:tcPr>
          <w:p w14:paraId="50EF56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5" w:type="pct"/>
            <w:tcBorders>
              <w:top w:val="nil"/>
              <w:left w:val="nil"/>
              <w:bottom w:val="nil"/>
              <w:right w:val="single" w:sz="12" w:space="0" w:color="auto"/>
            </w:tcBorders>
            <w:shd w:val="clear" w:color="auto" w:fill="auto"/>
            <w:noWrap/>
            <w:hideMark/>
          </w:tcPr>
          <w:p w14:paraId="08D83C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16,169</w:t>
            </w:r>
          </w:p>
        </w:tc>
        <w:tc>
          <w:tcPr>
            <w:tcW w:w="349" w:type="pct"/>
            <w:tcBorders>
              <w:top w:val="nil"/>
              <w:left w:val="single" w:sz="12" w:space="0" w:color="auto"/>
              <w:bottom w:val="nil"/>
              <w:right w:val="nil"/>
            </w:tcBorders>
            <w:shd w:val="clear" w:color="auto" w:fill="auto"/>
            <w:noWrap/>
            <w:hideMark/>
          </w:tcPr>
          <w:p w14:paraId="6A9346A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41.1</w:t>
            </w:r>
          </w:p>
        </w:tc>
        <w:tc>
          <w:tcPr>
            <w:tcW w:w="410" w:type="pct"/>
            <w:tcBorders>
              <w:top w:val="nil"/>
              <w:left w:val="nil"/>
              <w:bottom w:val="nil"/>
              <w:right w:val="single" w:sz="4" w:space="0" w:color="auto"/>
            </w:tcBorders>
            <w:shd w:val="clear" w:color="auto" w:fill="auto"/>
            <w:noWrap/>
            <w:hideMark/>
          </w:tcPr>
          <w:p w14:paraId="2F0AC78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7,699</w:t>
            </w:r>
          </w:p>
        </w:tc>
        <w:tc>
          <w:tcPr>
            <w:tcW w:w="324" w:type="pct"/>
            <w:tcBorders>
              <w:top w:val="nil"/>
              <w:left w:val="nil"/>
              <w:bottom w:val="nil"/>
              <w:right w:val="nil"/>
            </w:tcBorders>
            <w:shd w:val="clear" w:color="auto" w:fill="auto"/>
            <w:noWrap/>
            <w:hideMark/>
          </w:tcPr>
          <w:p w14:paraId="4B94F2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65.3</w:t>
            </w:r>
          </w:p>
        </w:tc>
        <w:tc>
          <w:tcPr>
            <w:tcW w:w="437" w:type="pct"/>
            <w:tcBorders>
              <w:top w:val="nil"/>
              <w:left w:val="nil"/>
              <w:bottom w:val="nil"/>
              <w:right w:val="nil"/>
            </w:tcBorders>
            <w:shd w:val="clear" w:color="auto" w:fill="auto"/>
            <w:noWrap/>
            <w:hideMark/>
          </w:tcPr>
          <w:p w14:paraId="2C16305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12,241</w:t>
            </w:r>
          </w:p>
        </w:tc>
        <w:tc>
          <w:tcPr>
            <w:tcW w:w="329" w:type="pct"/>
            <w:tcBorders>
              <w:top w:val="nil"/>
              <w:left w:val="single" w:sz="4" w:space="0" w:color="auto"/>
              <w:bottom w:val="nil"/>
              <w:right w:val="nil"/>
            </w:tcBorders>
            <w:shd w:val="clear" w:color="auto" w:fill="auto"/>
            <w:noWrap/>
            <w:hideMark/>
          </w:tcPr>
          <w:p w14:paraId="6A4A4B9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81.0</w:t>
            </w:r>
          </w:p>
        </w:tc>
        <w:tc>
          <w:tcPr>
            <w:tcW w:w="444" w:type="pct"/>
            <w:tcBorders>
              <w:top w:val="nil"/>
              <w:left w:val="nil"/>
              <w:bottom w:val="nil"/>
              <w:right w:val="single" w:sz="12" w:space="0" w:color="auto"/>
            </w:tcBorders>
            <w:shd w:val="clear" w:color="auto" w:fill="auto"/>
            <w:noWrap/>
            <w:hideMark/>
          </w:tcPr>
          <w:p w14:paraId="3F4361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15,567 </w:t>
            </w:r>
          </w:p>
        </w:tc>
      </w:tr>
      <w:tr w:rsidR="00494CC4" w:rsidRPr="00494CC4" w14:paraId="54A0B084"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D108C63"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74</w:t>
            </w:r>
          </w:p>
        </w:tc>
        <w:tc>
          <w:tcPr>
            <w:tcW w:w="349" w:type="pct"/>
            <w:tcBorders>
              <w:top w:val="nil"/>
              <w:left w:val="single" w:sz="12" w:space="0" w:color="auto"/>
              <w:bottom w:val="nil"/>
              <w:right w:val="nil"/>
            </w:tcBorders>
            <w:shd w:val="clear" w:color="auto" w:fill="auto"/>
            <w:noWrap/>
            <w:hideMark/>
          </w:tcPr>
          <w:p w14:paraId="7EE6A2E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41.5</w:t>
            </w:r>
          </w:p>
        </w:tc>
        <w:tc>
          <w:tcPr>
            <w:tcW w:w="410" w:type="pct"/>
            <w:tcBorders>
              <w:top w:val="nil"/>
              <w:left w:val="nil"/>
              <w:bottom w:val="nil"/>
              <w:right w:val="single" w:sz="4" w:space="0" w:color="auto"/>
            </w:tcBorders>
            <w:shd w:val="clear" w:color="auto" w:fill="auto"/>
            <w:noWrap/>
            <w:hideMark/>
          </w:tcPr>
          <w:p w14:paraId="710387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7,901</w:t>
            </w:r>
          </w:p>
        </w:tc>
        <w:tc>
          <w:tcPr>
            <w:tcW w:w="324" w:type="pct"/>
            <w:tcBorders>
              <w:top w:val="nil"/>
              <w:left w:val="nil"/>
              <w:bottom w:val="nil"/>
              <w:right w:val="nil"/>
            </w:tcBorders>
            <w:shd w:val="clear" w:color="auto" w:fill="auto"/>
            <w:noWrap/>
            <w:hideMark/>
          </w:tcPr>
          <w:p w14:paraId="2F7BAD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64.9</w:t>
            </w:r>
          </w:p>
        </w:tc>
        <w:tc>
          <w:tcPr>
            <w:tcW w:w="437" w:type="pct"/>
            <w:tcBorders>
              <w:top w:val="nil"/>
              <w:left w:val="nil"/>
              <w:bottom w:val="nil"/>
              <w:right w:val="nil"/>
            </w:tcBorders>
            <w:shd w:val="clear" w:color="auto" w:fill="auto"/>
            <w:noWrap/>
            <w:hideMark/>
          </w:tcPr>
          <w:p w14:paraId="36CAAEE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12,351</w:t>
            </w:r>
          </w:p>
        </w:tc>
        <w:tc>
          <w:tcPr>
            <w:tcW w:w="329" w:type="pct"/>
            <w:tcBorders>
              <w:top w:val="nil"/>
              <w:left w:val="single" w:sz="4" w:space="0" w:color="auto"/>
              <w:bottom w:val="nil"/>
              <w:right w:val="nil"/>
            </w:tcBorders>
            <w:shd w:val="clear" w:color="auto" w:fill="auto"/>
            <w:noWrap/>
            <w:hideMark/>
          </w:tcPr>
          <w:p w14:paraId="18A50B7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81.6</w:t>
            </w:r>
          </w:p>
        </w:tc>
        <w:tc>
          <w:tcPr>
            <w:tcW w:w="445" w:type="pct"/>
            <w:tcBorders>
              <w:top w:val="nil"/>
              <w:left w:val="nil"/>
              <w:bottom w:val="nil"/>
              <w:right w:val="single" w:sz="12" w:space="0" w:color="auto"/>
            </w:tcBorders>
            <w:shd w:val="clear" w:color="auto" w:fill="auto"/>
            <w:noWrap/>
            <w:hideMark/>
          </w:tcPr>
          <w:p w14:paraId="0EB6BB5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16,033</w:t>
            </w:r>
          </w:p>
        </w:tc>
        <w:tc>
          <w:tcPr>
            <w:tcW w:w="349" w:type="pct"/>
            <w:tcBorders>
              <w:top w:val="nil"/>
              <w:left w:val="single" w:sz="12" w:space="0" w:color="auto"/>
              <w:bottom w:val="nil"/>
              <w:right w:val="nil"/>
            </w:tcBorders>
            <w:shd w:val="clear" w:color="auto" w:fill="auto"/>
            <w:noWrap/>
            <w:hideMark/>
          </w:tcPr>
          <w:p w14:paraId="133EA9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41.7</w:t>
            </w:r>
          </w:p>
        </w:tc>
        <w:tc>
          <w:tcPr>
            <w:tcW w:w="410" w:type="pct"/>
            <w:tcBorders>
              <w:top w:val="nil"/>
              <w:left w:val="nil"/>
              <w:bottom w:val="nil"/>
              <w:right w:val="single" w:sz="4" w:space="0" w:color="auto"/>
            </w:tcBorders>
            <w:shd w:val="clear" w:color="auto" w:fill="auto"/>
            <w:noWrap/>
            <w:hideMark/>
          </w:tcPr>
          <w:p w14:paraId="65F61E0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7,708</w:t>
            </w:r>
          </w:p>
        </w:tc>
        <w:tc>
          <w:tcPr>
            <w:tcW w:w="324" w:type="pct"/>
            <w:tcBorders>
              <w:top w:val="nil"/>
              <w:left w:val="nil"/>
              <w:bottom w:val="nil"/>
              <w:right w:val="nil"/>
            </w:tcBorders>
            <w:shd w:val="clear" w:color="auto" w:fill="auto"/>
            <w:noWrap/>
            <w:hideMark/>
          </w:tcPr>
          <w:p w14:paraId="2DEBAAB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66.3</w:t>
            </w:r>
          </w:p>
        </w:tc>
        <w:tc>
          <w:tcPr>
            <w:tcW w:w="437" w:type="pct"/>
            <w:tcBorders>
              <w:top w:val="nil"/>
              <w:left w:val="nil"/>
              <w:bottom w:val="nil"/>
              <w:right w:val="nil"/>
            </w:tcBorders>
            <w:shd w:val="clear" w:color="auto" w:fill="auto"/>
            <w:noWrap/>
            <w:hideMark/>
          </w:tcPr>
          <w:p w14:paraId="45003D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12,240</w:t>
            </w:r>
          </w:p>
        </w:tc>
        <w:tc>
          <w:tcPr>
            <w:tcW w:w="329" w:type="pct"/>
            <w:tcBorders>
              <w:top w:val="nil"/>
              <w:left w:val="single" w:sz="4" w:space="0" w:color="auto"/>
              <w:bottom w:val="nil"/>
              <w:right w:val="nil"/>
            </w:tcBorders>
            <w:shd w:val="clear" w:color="auto" w:fill="auto"/>
            <w:noWrap/>
            <w:hideMark/>
          </w:tcPr>
          <w:p w14:paraId="3546A16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1AB531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15,455 </w:t>
            </w:r>
          </w:p>
        </w:tc>
      </w:tr>
      <w:tr w:rsidR="00494CC4" w:rsidRPr="00494CC4" w14:paraId="2064E76E"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33A0934B"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75</w:t>
            </w:r>
          </w:p>
        </w:tc>
        <w:tc>
          <w:tcPr>
            <w:tcW w:w="349" w:type="pct"/>
            <w:tcBorders>
              <w:top w:val="nil"/>
              <w:left w:val="single" w:sz="12" w:space="0" w:color="auto"/>
              <w:bottom w:val="nil"/>
              <w:right w:val="nil"/>
            </w:tcBorders>
            <w:shd w:val="clear" w:color="auto" w:fill="auto"/>
            <w:noWrap/>
            <w:hideMark/>
          </w:tcPr>
          <w:p w14:paraId="323F67D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42.2</w:t>
            </w:r>
          </w:p>
        </w:tc>
        <w:tc>
          <w:tcPr>
            <w:tcW w:w="410" w:type="pct"/>
            <w:tcBorders>
              <w:top w:val="nil"/>
              <w:left w:val="nil"/>
              <w:bottom w:val="nil"/>
              <w:right w:val="single" w:sz="4" w:space="0" w:color="auto"/>
            </w:tcBorders>
            <w:shd w:val="clear" w:color="auto" w:fill="auto"/>
            <w:noWrap/>
            <w:hideMark/>
          </w:tcPr>
          <w:p w14:paraId="457F2A1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7,909</w:t>
            </w:r>
          </w:p>
        </w:tc>
        <w:tc>
          <w:tcPr>
            <w:tcW w:w="324" w:type="pct"/>
            <w:tcBorders>
              <w:top w:val="nil"/>
              <w:left w:val="nil"/>
              <w:bottom w:val="nil"/>
              <w:right w:val="nil"/>
            </w:tcBorders>
            <w:shd w:val="clear" w:color="auto" w:fill="auto"/>
            <w:noWrap/>
            <w:hideMark/>
          </w:tcPr>
          <w:p w14:paraId="3A7DF0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65.8</w:t>
            </w:r>
          </w:p>
        </w:tc>
        <w:tc>
          <w:tcPr>
            <w:tcW w:w="437" w:type="pct"/>
            <w:tcBorders>
              <w:top w:val="nil"/>
              <w:left w:val="nil"/>
              <w:bottom w:val="nil"/>
              <w:right w:val="nil"/>
            </w:tcBorders>
            <w:shd w:val="clear" w:color="auto" w:fill="auto"/>
            <w:noWrap/>
            <w:hideMark/>
          </w:tcPr>
          <w:p w14:paraId="0C84D5D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12,350</w:t>
            </w:r>
          </w:p>
        </w:tc>
        <w:tc>
          <w:tcPr>
            <w:tcW w:w="329" w:type="pct"/>
            <w:tcBorders>
              <w:top w:val="nil"/>
              <w:left w:val="single" w:sz="4" w:space="0" w:color="auto"/>
              <w:bottom w:val="nil"/>
              <w:right w:val="nil"/>
            </w:tcBorders>
            <w:shd w:val="clear" w:color="auto" w:fill="auto"/>
            <w:noWrap/>
            <w:hideMark/>
          </w:tcPr>
          <w:p w14:paraId="5F0B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82.2</w:t>
            </w:r>
          </w:p>
        </w:tc>
        <w:tc>
          <w:tcPr>
            <w:tcW w:w="445" w:type="pct"/>
            <w:tcBorders>
              <w:top w:val="nil"/>
              <w:left w:val="nil"/>
              <w:bottom w:val="nil"/>
              <w:right w:val="single" w:sz="12" w:space="0" w:color="auto"/>
            </w:tcBorders>
            <w:shd w:val="clear" w:color="auto" w:fill="auto"/>
            <w:noWrap/>
            <w:hideMark/>
          </w:tcPr>
          <w:p w14:paraId="4D0C382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15,893</w:t>
            </w:r>
          </w:p>
        </w:tc>
        <w:tc>
          <w:tcPr>
            <w:tcW w:w="349" w:type="pct"/>
            <w:tcBorders>
              <w:top w:val="nil"/>
              <w:left w:val="single" w:sz="12" w:space="0" w:color="auto"/>
              <w:bottom w:val="nil"/>
              <w:right w:val="nil"/>
            </w:tcBorders>
            <w:shd w:val="clear" w:color="auto" w:fill="auto"/>
            <w:noWrap/>
            <w:hideMark/>
          </w:tcPr>
          <w:p w14:paraId="68D34A8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42.4</w:t>
            </w:r>
          </w:p>
        </w:tc>
        <w:tc>
          <w:tcPr>
            <w:tcW w:w="410" w:type="pct"/>
            <w:tcBorders>
              <w:top w:val="nil"/>
              <w:left w:val="nil"/>
              <w:bottom w:val="nil"/>
              <w:right w:val="single" w:sz="4" w:space="0" w:color="auto"/>
            </w:tcBorders>
            <w:shd w:val="clear" w:color="auto" w:fill="auto"/>
            <w:noWrap/>
            <w:hideMark/>
          </w:tcPr>
          <w:p w14:paraId="0CDEB10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7,716</w:t>
            </w:r>
          </w:p>
        </w:tc>
        <w:tc>
          <w:tcPr>
            <w:tcW w:w="324" w:type="pct"/>
            <w:tcBorders>
              <w:top w:val="nil"/>
              <w:left w:val="nil"/>
              <w:bottom w:val="nil"/>
              <w:right w:val="nil"/>
            </w:tcBorders>
            <w:shd w:val="clear" w:color="auto" w:fill="auto"/>
            <w:noWrap/>
            <w:hideMark/>
          </w:tcPr>
          <w:p w14:paraId="563B06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67.2</w:t>
            </w:r>
          </w:p>
        </w:tc>
        <w:tc>
          <w:tcPr>
            <w:tcW w:w="437" w:type="pct"/>
            <w:tcBorders>
              <w:top w:val="nil"/>
              <w:left w:val="nil"/>
              <w:bottom w:val="nil"/>
              <w:right w:val="nil"/>
            </w:tcBorders>
            <w:shd w:val="clear" w:color="auto" w:fill="auto"/>
            <w:noWrap/>
            <w:hideMark/>
          </w:tcPr>
          <w:p w14:paraId="316DBC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12,239</w:t>
            </w:r>
          </w:p>
        </w:tc>
        <w:tc>
          <w:tcPr>
            <w:tcW w:w="329" w:type="pct"/>
            <w:tcBorders>
              <w:top w:val="nil"/>
              <w:left w:val="single" w:sz="4" w:space="0" w:color="auto"/>
              <w:bottom w:val="nil"/>
              <w:right w:val="nil"/>
            </w:tcBorders>
            <w:shd w:val="clear" w:color="auto" w:fill="auto"/>
            <w:noWrap/>
            <w:hideMark/>
          </w:tcPr>
          <w:p w14:paraId="59DAA10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3360B74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15,340 </w:t>
            </w:r>
          </w:p>
        </w:tc>
      </w:tr>
      <w:tr w:rsidR="00494CC4" w:rsidRPr="00494CC4" w14:paraId="2CEA12A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A0F345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76</w:t>
            </w:r>
          </w:p>
        </w:tc>
        <w:tc>
          <w:tcPr>
            <w:tcW w:w="349" w:type="pct"/>
            <w:tcBorders>
              <w:top w:val="nil"/>
              <w:left w:val="single" w:sz="12" w:space="0" w:color="auto"/>
              <w:bottom w:val="nil"/>
              <w:right w:val="nil"/>
            </w:tcBorders>
            <w:shd w:val="clear" w:color="auto" w:fill="auto"/>
            <w:noWrap/>
            <w:hideMark/>
          </w:tcPr>
          <w:p w14:paraId="14589F9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42.8</w:t>
            </w:r>
          </w:p>
        </w:tc>
        <w:tc>
          <w:tcPr>
            <w:tcW w:w="410" w:type="pct"/>
            <w:tcBorders>
              <w:top w:val="nil"/>
              <w:left w:val="nil"/>
              <w:bottom w:val="nil"/>
              <w:right w:val="single" w:sz="4" w:space="0" w:color="auto"/>
            </w:tcBorders>
            <w:shd w:val="clear" w:color="auto" w:fill="auto"/>
            <w:noWrap/>
            <w:hideMark/>
          </w:tcPr>
          <w:p w14:paraId="26F01CF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7,907</w:t>
            </w:r>
          </w:p>
        </w:tc>
        <w:tc>
          <w:tcPr>
            <w:tcW w:w="324" w:type="pct"/>
            <w:tcBorders>
              <w:top w:val="nil"/>
              <w:left w:val="nil"/>
              <w:bottom w:val="nil"/>
              <w:right w:val="nil"/>
            </w:tcBorders>
            <w:shd w:val="clear" w:color="auto" w:fill="auto"/>
            <w:noWrap/>
            <w:hideMark/>
          </w:tcPr>
          <w:p w14:paraId="6494A5F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66.4</w:t>
            </w:r>
          </w:p>
        </w:tc>
        <w:tc>
          <w:tcPr>
            <w:tcW w:w="437" w:type="pct"/>
            <w:tcBorders>
              <w:top w:val="nil"/>
              <w:left w:val="nil"/>
              <w:bottom w:val="nil"/>
              <w:right w:val="nil"/>
            </w:tcBorders>
            <w:shd w:val="clear" w:color="auto" w:fill="auto"/>
            <w:noWrap/>
            <w:hideMark/>
          </w:tcPr>
          <w:p w14:paraId="35AF09C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12,282</w:t>
            </w:r>
          </w:p>
        </w:tc>
        <w:tc>
          <w:tcPr>
            <w:tcW w:w="329" w:type="pct"/>
            <w:tcBorders>
              <w:top w:val="nil"/>
              <w:left w:val="single" w:sz="4" w:space="0" w:color="auto"/>
              <w:bottom w:val="nil"/>
              <w:right w:val="nil"/>
            </w:tcBorders>
            <w:shd w:val="clear" w:color="auto" w:fill="auto"/>
            <w:noWrap/>
            <w:hideMark/>
          </w:tcPr>
          <w:p w14:paraId="17181C5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82.5</w:t>
            </w:r>
          </w:p>
        </w:tc>
        <w:tc>
          <w:tcPr>
            <w:tcW w:w="445" w:type="pct"/>
            <w:tcBorders>
              <w:top w:val="nil"/>
              <w:left w:val="nil"/>
              <w:bottom w:val="nil"/>
              <w:right w:val="single" w:sz="12" w:space="0" w:color="auto"/>
            </w:tcBorders>
            <w:shd w:val="clear" w:color="auto" w:fill="auto"/>
            <w:noWrap/>
            <w:hideMark/>
          </w:tcPr>
          <w:p w14:paraId="130352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15,705</w:t>
            </w:r>
          </w:p>
        </w:tc>
        <w:tc>
          <w:tcPr>
            <w:tcW w:w="349" w:type="pct"/>
            <w:tcBorders>
              <w:top w:val="nil"/>
              <w:left w:val="single" w:sz="12" w:space="0" w:color="auto"/>
              <w:bottom w:val="nil"/>
              <w:right w:val="nil"/>
            </w:tcBorders>
            <w:shd w:val="clear" w:color="auto" w:fill="auto"/>
            <w:noWrap/>
            <w:hideMark/>
          </w:tcPr>
          <w:p w14:paraId="01859FF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43.0</w:t>
            </w:r>
          </w:p>
        </w:tc>
        <w:tc>
          <w:tcPr>
            <w:tcW w:w="410" w:type="pct"/>
            <w:tcBorders>
              <w:top w:val="nil"/>
              <w:left w:val="nil"/>
              <w:bottom w:val="nil"/>
              <w:right w:val="single" w:sz="4" w:space="0" w:color="auto"/>
            </w:tcBorders>
            <w:shd w:val="clear" w:color="auto" w:fill="auto"/>
            <w:noWrap/>
            <w:hideMark/>
          </w:tcPr>
          <w:p w14:paraId="7E577AE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7,714</w:t>
            </w:r>
          </w:p>
        </w:tc>
        <w:tc>
          <w:tcPr>
            <w:tcW w:w="324" w:type="pct"/>
            <w:tcBorders>
              <w:top w:val="nil"/>
              <w:left w:val="nil"/>
              <w:bottom w:val="nil"/>
              <w:right w:val="nil"/>
            </w:tcBorders>
            <w:shd w:val="clear" w:color="auto" w:fill="auto"/>
            <w:noWrap/>
            <w:hideMark/>
          </w:tcPr>
          <w:p w14:paraId="7D1319D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67.9</w:t>
            </w:r>
          </w:p>
        </w:tc>
        <w:tc>
          <w:tcPr>
            <w:tcW w:w="437" w:type="pct"/>
            <w:tcBorders>
              <w:top w:val="nil"/>
              <w:left w:val="nil"/>
              <w:bottom w:val="nil"/>
              <w:right w:val="nil"/>
            </w:tcBorders>
            <w:shd w:val="clear" w:color="auto" w:fill="auto"/>
            <w:noWrap/>
            <w:hideMark/>
          </w:tcPr>
          <w:p w14:paraId="60D3CA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12,172</w:t>
            </w:r>
          </w:p>
        </w:tc>
        <w:tc>
          <w:tcPr>
            <w:tcW w:w="329" w:type="pct"/>
            <w:tcBorders>
              <w:top w:val="nil"/>
              <w:left w:val="single" w:sz="4" w:space="0" w:color="auto"/>
              <w:bottom w:val="nil"/>
              <w:right w:val="nil"/>
            </w:tcBorders>
            <w:shd w:val="clear" w:color="auto" w:fill="auto"/>
            <w:noWrap/>
            <w:hideMark/>
          </w:tcPr>
          <w:p w14:paraId="380A09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41A38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15,161 </w:t>
            </w:r>
          </w:p>
        </w:tc>
      </w:tr>
      <w:tr w:rsidR="00494CC4" w:rsidRPr="00494CC4" w14:paraId="29E3FF00"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DA77B2"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77</w:t>
            </w:r>
          </w:p>
        </w:tc>
        <w:tc>
          <w:tcPr>
            <w:tcW w:w="349" w:type="pct"/>
            <w:tcBorders>
              <w:top w:val="nil"/>
              <w:left w:val="single" w:sz="12" w:space="0" w:color="auto"/>
              <w:bottom w:val="nil"/>
              <w:right w:val="nil"/>
            </w:tcBorders>
            <w:shd w:val="clear" w:color="auto" w:fill="auto"/>
            <w:noWrap/>
            <w:hideMark/>
          </w:tcPr>
          <w:p w14:paraId="1A2EB82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43.4</w:t>
            </w:r>
          </w:p>
        </w:tc>
        <w:tc>
          <w:tcPr>
            <w:tcW w:w="410" w:type="pct"/>
            <w:tcBorders>
              <w:top w:val="nil"/>
              <w:left w:val="nil"/>
              <w:bottom w:val="nil"/>
              <w:right w:val="single" w:sz="4" w:space="0" w:color="auto"/>
            </w:tcBorders>
            <w:shd w:val="clear" w:color="auto" w:fill="auto"/>
            <w:noWrap/>
            <w:hideMark/>
          </w:tcPr>
          <w:p w14:paraId="0D5AF3B4"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7,905</w:t>
            </w:r>
          </w:p>
        </w:tc>
        <w:tc>
          <w:tcPr>
            <w:tcW w:w="324" w:type="pct"/>
            <w:tcBorders>
              <w:top w:val="nil"/>
              <w:left w:val="nil"/>
              <w:bottom w:val="nil"/>
              <w:right w:val="nil"/>
            </w:tcBorders>
            <w:shd w:val="clear" w:color="auto" w:fill="auto"/>
            <w:noWrap/>
            <w:hideMark/>
          </w:tcPr>
          <w:p w14:paraId="754403D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67.1</w:t>
            </w:r>
          </w:p>
        </w:tc>
        <w:tc>
          <w:tcPr>
            <w:tcW w:w="437" w:type="pct"/>
            <w:tcBorders>
              <w:top w:val="nil"/>
              <w:left w:val="nil"/>
              <w:bottom w:val="nil"/>
              <w:right w:val="nil"/>
            </w:tcBorders>
            <w:shd w:val="clear" w:color="auto" w:fill="auto"/>
            <w:noWrap/>
            <w:hideMark/>
          </w:tcPr>
          <w:p w14:paraId="4D53A1C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12,216</w:t>
            </w:r>
          </w:p>
        </w:tc>
        <w:tc>
          <w:tcPr>
            <w:tcW w:w="329" w:type="pct"/>
            <w:tcBorders>
              <w:top w:val="nil"/>
              <w:left w:val="single" w:sz="4" w:space="0" w:color="auto"/>
              <w:bottom w:val="nil"/>
              <w:right w:val="nil"/>
            </w:tcBorders>
            <w:shd w:val="clear" w:color="auto" w:fill="auto"/>
            <w:noWrap/>
            <w:hideMark/>
          </w:tcPr>
          <w:p w14:paraId="1C7206F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82.8</w:t>
            </w:r>
          </w:p>
        </w:tc>
        <w:tc>
          <w:tcPr>
            <w:tcW w:w="445" w:type="pct"/>
            <w:tcBorders>
              <w:top w:val="nil"/>
              <w:left w:val="nil"/>
              <w:bottom w:val="nil"/>
              <w:right w:val="single" w:sz="12" w:space="0" w:color="auto"/>
            </w:tcBorders>
            <w:shd w:val="clear" w:color="auto" w:fill="auto"/>
            <w:noWrap/>
            <w:hideMark/>
          </w:tcPr>
          <w:p w14:paraId="5D8209F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15,513</w:t>
            </w:r>
          </w:p>
        </w:tc>
        <w:tc>
          <w:tcPr>
            <w:tcW w:w="349" w:type="pct"/>
            <w:tcBorders>
              <w:top w:val="nil"/>
              <w:left w:val="single" w:sz="12" w:space="0" w:color="auto"/>
              <w:bottom w:val="nil"/>
              <w:right w:val="nil"/>
            </w:tcBorders>
            <w:shd w:val="clear" w:color="auto" w:fill="auto"/>
            <w:noWrap/>
            <w:hideMark/>
          </w:tcPr>
          <w:p w14:paraId="60C6546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43.6</w:t>
            </w:r>
          </w:p>
        </w:tc>
        <w:tc>
          <w:tcPr>
            <w:tcW w:w="410" w:type="pct"/>
            <w:tcBorders>
              <w:top w:val="nil"/>
              <w:left w:val="nil"/>
              <w:bottom w:val="nil"/>
              <w:right w:val="single" w:sz="4" w:space="0" w:color="auto"/>
            </w:tcBorders>
            <w:shd w:val="clear" w:color="auto" w:fill="auto"/>
            <w:noWrap/>
            <w:hideMark/>
          </w:tcPr>
          <w:p w14:paraId="33A1BCCE"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7,713</w:t>
            </w:r>
          </w:p>
        </w:tc>
        <w:tc>
          <w:tcPr>
            <w:tcW w:w="324" w:type="pct"/>
            <w:tcBorders>
              <w:top w:val="nil"/>
              <w:left w:val="nil"/>
              <w:bottom w:val="nil"/>
              <w:right w:val="nil"/>
            </w:tcBorders>
            <w:shd w:val="clear" w:color="auto" w:fill="auto"/>
            <w:noWrap/>
            <w:hideMark/>
          </w:tcPr>
          <w:p w14:paraId="5ED4F13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68.5</w:t>
            </w:r>
          </w:p>
        </w:tc>
        <w:tc>
          <w:tcPr>
            <w:tcW w:w="437" w:type="pct"/>
            <w:tcBorders>
              <w:top w:val="nil"/>
              <w:left w:val="nil"/>
              <w:bottom w:val="nil"/>
              <w:right w:val="nil"/>
            </w:tcBorders>
            <w:shd w:val="clear" w:color="auto" w:fill="auto"/>
            <w:noWrap/>
            <w:hideMark/>
          </w:tcPr>
          <w:p w14:paraId="2A35D425"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12,107</w:t>
            </w:r>
          </w:p>
        </w:tc>
        <w:tc>
          <w:tcPr>
            <w:tcW w:w="329" w:type="pct"/>
            <w:tcBorders>
              <w:top w:val="nil"/>
              <w:left w:val="single" w:sz="4" w:space="0" w:color="auto"/>
              <w:bottom w:val="nil"/>
              <w:right w:val="nil"/>
            </w:tcBorders>
            <w:shd w:val="clear" w:color="auto" w:fill="auto"/>
            <w:noWrap/>
            <w:hideMark/>
          </w:tcPr>
          <w:p w14:paraId="6E18662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39130643"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14,979 </w:t>
            </w:r>
          </w:p>
        </w:tc>
      </w:tr>
      <w:tr w:rsidR="00494CC4" w:rsidRPr="00494CC4" w14:paraId="137A8AA3"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2ABA617E"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78</w:t>
            </w:r>
          </w:p>
        </w:tc>
        <w:tc>
          <w:tcPr>
            <w:tcW w:w="349" w:type="pct"/>
            <w:tcBorders>
              <w:top w:val="nil"/>
              <w:left w:val="single" w:sz="12" w:space="0" w:color="auto"/>
              <w:bottom w:val="nil"/>
              <w:right w:val="nil"/>
            </w:tcBorders>
            <w:shd w:val="clear" w:color="auto" w:fill="auto"/>
            <w:noWrap/>
            <w:hideMark/>
          </w:tcPr>
          <w:p w14:paraId="4B3AE4F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44.0</w:t>
            </w:r>
          </w:p>
        </w:tc>
        <w:tc>
          <w:tcPr>
            <w:tcW w:w="410" w:type="pct"/>
            <w:tcBorders>
              <w:top w:val="nil"/>
              <w:left w:val="nil"/>
              <w:bottom w:val="nil"/>
              <w:right w:val="single" w:sz="4" w:space="0" w:color="auto"/>
            </w:tcBorders>
            <w:shd w:val="clear" w:color="auto" w:fill="auto"/>
            <w:noWrap/>
            <w:hideMark/>
          </w:tcPr>
          <w:p w14:paraId="2D6F52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7,903</w:t>
            </w:r>
          </w:p>
        </w:tc>
        <w:tc>
          <w:tcPr>
            <w:tcW w:w="324" w:type="pct"/>
            <w:tcBorders>
              <w:top w:val="nil"/>
              <w:left w:val="nil"/>
              <w:bottom w:val="nil"/>
              <w:right w:val="nil"/>
            </w:tcBorders>
            <w:shd w:val="clear" w:color="auto" w:fill="auto"/>
            <w:noWrap/>
            <w:hideMark/>
          </w:tcPr>
          <w:p w14:paraId="22C049C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67.7</w:t>
            </w:r>
          </w:p>
        </w:tc>
        <w:tc>
          <w:tcPr>
            <w:tcW w:w="437" w:type="pct"/>
            <w:tcBorders>
              <w:top w:val="nil"/>
              <w:left w:val="nil"/>
              <w:bottom w:val="nil"/>
              <w:right w:val="nil"/>
            </w:tcBorders>
            <w:shd w:val="clear" w:color="auto" w:fill="auto"/>
            <w:noWrap/>
            <w:hideMark/>
          </w:tcPr>
          <w:p w14:paraId="45DBA98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12,151</w:t>
            </w:r>
          </w:p>
        </w:tc>
        <w:tc>
          <w:tcPr>
            <w:tcW w:w="329" w:type="pct"/>
            <w:tcBorders>
              <w:top w:val="nil"/>
              <w:left w:val="single" w:sz="4" w:space="0" w:color="auto"/>
              <w:bottom w:val="nil"/>
              <w:right w:val="nil"/>
            </w:tcBorders>
            <w:shd w:val="clear" w:color="auto" w:fill="auto"/>
            <w:noWrap/>
            <w:hideMark/>
          </w:tcPr>
          <w:p w14:paraId="170407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83.1</w:t>
            </w:r>
          </w:p>
        </w:tc>
        <w:tc>
          <w:tcPr>
            <w:tcW w:w="445" w:type="pct"/>
            <w:tcBorders>
              <w:top w:val="nil"/>
              <w:left w:val="nil"/>
              <w:bottom w:val="nil"/>
              <w:right w:val="single" w:sz="12" w:space="0" w:color="auto"/>
            </w:tcBorders>
            <w:shd w:val="clear" w:color="auto" w:fill="auto"/>
            <w:noWrap/>
            <w:hideMark/>
          </w:tcPr>
          <w:p w14:paraId="1094F0D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15,319</w:t>
            </w:r>
          </w:p>
        </w:tc>
        <w:tc>
          <w:tcPr>
            <w:tcW w:w="349" w:type="pct"/>
            <w:tcBorders>
              <w:top w:val="nil"/>
              <w:left w:val="single" w:sz="12" w:space="0" w:color="auto"/>
              <w:bottom w:val="nil"/>
              <w:right w:val="nil"/>
            </w:tcBorders>
            <w:shd w:val="clear" w:color="auto" w:fill="auto"/>
            <w:noWrap/>
            <w:hideMark/>
          </w:tcPr>
          <w:p w14:paraId="3CE9371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44.2</w:t>
            </w:r>
          </w:p>
        </w:tc>
        <w:tc>
          <w:tcPr>
            <w:tcW w:w="410" w:type="pct"/>
            <w:tcBorders>
              <w:top w:val="nil"/>
              <w:left w:val="nil"/>
              <w:bottom w:val="nil"/>
              <w:right w:val="single" w:sz="4" w:space="0" w:color="auto"/>
            </w:tcBorders>
            <w:shd w:val="clear" w:color="auto" w:fill="auto"/>
            <w:noWrap/>
            <w:hideMark/>
          </w:tcPr>
          <w:p w14:paraId="59F40B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7,711</w:t>
            </w:r>
          </w:p>
        </w:tc>
        <w:tc>
          <w:tcPr>
            <w:tcW w:w="324" w:type="pct"/>
            <w:tcBorders>
              <w:top w:val="nil"/>
              <w:left w:val="nil"/>
              <w:bottom w:val="nil"/>
              <w:right w:val="nil"/>
            </w:tcBorders>
            <w:shd w:val="clear" w:color="auto" w:fill="auto"/>
            <w:noWrap/>
            <w:hideMark/>
          </w:tcPr>
          <w:p w14:paraId="0267682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69.1</w:t>
            </w:r>
          </w:p>
        </w:tc>
        <w:tc>
          <w:tcPr>
            <w:tcW w:w="437" w:type="pct"/>
            <w:tcBorders>
              <w:top w:val="nil"/>
              <w:left w:val="nil"/>
              <w:bottom w:val="nil"/>
              <w:right w:val="nil"/>
            </w:tcBorders>
            <w:shd w:val="clear" w:color="auto" w:fill="auto"/>
            <w:noWrap/>
            <w:hideMark/>
          </w:tcPr>
          <w:p w14:paraId="5412ACC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12,044</w:t>
            </w:r>
          </w:p>
        </w:tc>
        <w:tc>
          <w:tcPr>
            <w:tcW w:w="329" w:type="pct"/>
            <w:tcBorders>
              <w:top w:val="nil"/>
              <w:left w:val="single" w:sz="4" w:space="0" w:color="auto"/>
              <w:bottom w:val="nil"/>
              <w:right w:val="nil"/>
            </w:tcBorders>
            <w:shd w:val="clear" w:color="auto" w:fill="auto"/>
            <w:noWrap/>
            <w:hideMark/>
          </w:tcPr>
          <w:p w14:paraId="6B7B329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051F6E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14,795 </w:t>
            </w:r>
          </w:p>
        </w:tc>
      </w:tr>
      <w:tr w:rsidR="00494CC4" w:rsidRPr="00494CC4" w14:paraId="2862E83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F254D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79</w:t>
            </w:r>
          </w:p>
        </w:tc>
        <w:tc>
          <w:tcPr>
            <w:tcW w:w="349" w:type="pct"/>
            <w:tcBorders>
              <w:top w:val="nil"/>
              <w:left w:val="single" w:sz="12" w:space="0" w:color="auto"/>
              <w:bottom w:val="nil"/>
              <w:right w:val="nil"/>
            </w:tcBorders>
            <w:shd w:val="clear" w:color="auto" w:fill="auto"/>
            <w:noWrap/>
            <w:hideMark/>
          </w:tcPr>
          <w:p w14:paraId="350900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44.6</w:t>
            </w:r>
          </w:p>
        </w:tc>
        <w:tc>
          <w:tcPr>
            <w:tcW w:w="410" w:type="pct"/>
            <w:tcBorders>
              <w:top w:val="nil"/>
              <w:left w:val="nil"/>
              <w:bottom w:val="nil"/>
              <w:right w:val="single" w:sz="4" w:space="0" w:color="auto"/>
            </w:tcBorders>
            <w:shd w:val="clear" w:color="auto" w:fill="auto"/>
            <w:noWrap/>
            <w:hideMark/>
          </w:tcPr>
          <w:p w14:paraId="3556ABC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7,900</w:t>
            </w:r>
          </w:p>
        </w:tc>
        <w:tc>
          <w:tcPr>
            <w:tcW w:w="324" w:type="pct"/>
            <w:tcBorders>
              <w:top w:val="nil"/>
              <w:left w:val="nil"/>
              <w:bottom w:val="nil"/>
              <w:right w:val="nil"/>
            </w:tcBorders>
            <w:shd w:val="clear" w:color="auto" w:fill="auto"/>
            <w:noWrap/>
            <w:hideMark/>
          </w:tcPr>
          <w:p w14:paraId="59080D0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68.3</w:t>
            </w:r>
          </w:p>
        </w:tc>
        <w:tc>
          <w:tcPr>
            <w:tcW w:w="437" w:type="pct"/>
            <w:tcBorders>
              <w:top w:val="nil"/>
              <w:left w:val="nil"/>
              <w:bottom w:val="nil"/>
              <w:right w:val="nil"/>
            </w:tcBorders>
            <w:shd w:val="clear" w:color="auto" w:fill="auto"/>
            <w:noWrap/>
            <w:hideMark/>
          </w:tcPr>
          <w:p w14:paraId="24E9112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12,088</w:t>
            </w:r>
          </w:p>
        </w:tc>
        <w:tc>
          <w:tcPr>
            <w:tcW w:w="329" w:type="pct"/>
            <w:tcBorders>
              <w:top w:val="nil"/>
              <w:left w:val="single" w:sz="4" w:space="0" w:color="auto"/>
              <w:bottom w:val="nil"/>
              <w:right w:val="nil"/>
            </w:tcBorders>
            <w:shd w:val="clear" w:color="auto" w:fill="auto"/>
            <w:noWrap/>
            <w:hideMark/>
          </w:tcPr>
          <w:p w14:paraId="1C42BFF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83.3</w:t>
            </w:r>
          </w:p>
        </w:tc>
        <w:tc>
          <w:tcPr>
            <w:tcW w:w="445" w:type="pct"/>
            <w:tcBorders>
              <w:top w:val="nil"/>
              <w:left w:val="nil"/>
              <w:bottom w:val="nil"/>
              <w:right w:val="single" w:sz="12" w:space="0" w:color="auto"/>
            </w:tcBorders>
            <w:shd w:val="clear" w:color="auto" w:fill="auto"/>
            <w:noWrap/>
            <w:hideMark/>
          </w:tcPr>
          <w:p w14:paraId="47CAF0D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15,122</w:t>
            </w:r>
          </w:p>
        </w:tc>
        <w:tc>
          <w:tcPr>
            <w:tcW w:w="349" w:type="pct"/>
            <w:tcBorders>
              <w:top w:val="nil"/>
              <w:left w:val="single" w:sz="12" w:space="0" w:color="auto"/>
              <w:bottom w:val="nil"/>
              <w:right w:val="nil"/>
            </w:tcBorders>
            <w:shd w:val="clear" w:color="auto" w:fill="auto"/>
            <w:noWrap/>
            <w:hideMark/>
          </w:tcPr>
          <w:p w14:paraId="4F867C5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44.8</w:t>
            </w:r>
          </w:p>
        </w:tc>
        <w:tc>
          <w:tcPr>
            <w:tcW w:w="410" w:type="pct"/>
            <w:tcBorders>
              <w:top w:val="nil"/>
              <w:left w:val="nil"/>
              <w:bottom w:val="nil"/>
              <w:right w:val="single" w:sz="4" w:space="0" w:color="auto"/>
            </w:tcBorders>
            <w:shd w:val="clear" w:color="auto" w:fill="auto"/>
            <w:noWrap/>
            <w:hideMark/>
          </w:tcPr>
          <w:p w14:paraId="755BEDD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7,709</w:t>
            </w:r>
          </w:p>
        </w:tc>
        <w:tc>
          <w:tcPr>
            <w:tcW w:w="324" w:type="pct"/>
            <w:tcBorders>
              <w:top w:val="nil"/>
              <w:left w:val="nil"/>
              <w:bottom w:val="nil"/>
              <w:right w:val="nil"/>
            </w:tcBorders>
            <w:shd w:val="clear" w:color="auto" w:fill="auto"/>
            <w:noWrap/>
            <w:hideMark/>
          </w:tcPr>
          <w:p w14:paraId="62C036B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69.7</w:t>
            </w:r>
          </w:p>
        </w:tc>
        <w:tc>
          <w:tcPr>
            <w:tcW w:w="437" w:type="pct"/>
            <w:tcBorders>
              <w:top w:val="nil"/>
              <w:left w:val="nil"/>
              <w:bottom w:val="nil"/>
              <w:right w:val="nil"/>
            </w:tcBorders>
            <w:shd w:val="clear" w:color="auto" w:fill="auto"/>
            <w:noWrap/>
            <w:hideMark/>
          </w:tcPr>
          <w:p w14:paraId="02FFA3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11,981</w:t>
            </w:r>
          </w:p>
        </w:tc>
        <w:tc>
          <w:tcPr>
            <w:tcW w:w="329" w:type="pct"/>
            <w:tcBorders>
              <w:top w:val="nil"/>
              <w:left w:val="single" w:sz="4" w:space="0" w:color="auto"/>
              <w:bottom w:val="nil"/>
              <w:right w:val="nil"/>
            </w:tcBorders>
            <w:shd w:val="clear" w:color="auto" w:fill="auto"/>
            <w:noWrap/>
            <w:hideMark/>
          </w:tcPr>
          <w:p w14:paraId="2427DFB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8BE522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14,608 </w:t>
            </w:r>
          </w:p>
        </w:tc>
      </w:tr>
      <w:tr w:rsidR="00494CC4" w:rsidRPr="00494CC4" w14:paraId="6875BBA6"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7572EFA6"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80</w:t>
            </w:r>
          </w:p>
        </w:tc>
        <w:tc>
          <w:tcPr>
            <w:tcW w:w="349" w:type="pct"/>
            <w:tcBorders>
              <w:top w:val="nil"/>
              <w:left w:val="single" w:sz="12" w:space="0" w:color="auto"/>
              <w:bottom w:val="nil"/>
              <w:right w:val="nil"/>
            </w:tcBorders>
            <w:shd w:val="clear" w:color="auto" w:fill="auto"/>
            <w:noWrap/>
            <w:hideMark/>
          </w:tcPr>
          <w:p w14:paraId="5560AE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45.2</w:t>
            </w:r>
          </w:p>
        </w:tc>
        <w:tc>
          <w:tcPr>
            <w:tcW w:w="410" w:type="pct"/>
            <w:tcBorders>
              <w:top w:val="nil"/>
              <w:left w:val="nil"/>
              <w:bottom w:val="nil"/>
              <w:right w:val="single" w:sz="4" w:space="0" w:color="auto"/>
            </w:tcBorders>
            <w:shd w:val="clear" w:color="auto" w:fill="auto"/>
            <w:noWrap/>
            <w:hideMark/>
          </w:tcPr>
          <w:p w14:paraId="79159C8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7,897</w:t>
            </w:r>
          </w:p>
        </w:tc>
        <w:tc>
          <w:tcPr>
            <w:tcW w:w="324" w:type="pct"/>
            <w:tcBorders>
              <w:top w:val="nil"/>
              <w:left w:val="nil"/>
              <w:bottom w:val="nil"/>
              <w:right w:val="nil"/>
            </w:tcBorders>
            <w:shd w:val="clear" w:color="auto" w:fill="auto"/>
            <w:noWrap/>
            <w:hideMark/>
          </w:tcPr>
          <w:p w14:paraId="4D220B0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68.9</w:t>
            </w:r>
          </w:p>
        </w:tc>
        <w:tc>
          <w:tcPr>
            <w:tcW w:w="437" w:type="pct"/>
            <w:tcBorders>
              <w:top w:val="nil"/>
              <w:left w:val="nil"/>
              <w:bottom w:val="nil"/>
              <w:right w:val="nil"/>
            </w:tcBorders>
            <w:shd w:val="clear" w:color="auto" w:fill="auto"/>
            <w:noWrap/>
            <w:hideMark/>
          </w:tcPr>
          <w:p w14:paraId="2E0E0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12,026</w:t>
            </w:r>
          </w:p>
        </w:tc>
        <w:tc>
          <w:tcPr>
            <w:tcW w:w="329" w:type="pct"/>
            <w:tcBorders>
              <w:top w:val="nil"/>
              <w:left w:val="single" w:sz="4" w:space="0" w:color="auto"/>
              <w:bottom w:val="nil"/>
              <w:right w:val="nil"/>
            </w:tcBorders>
            <w:shd w:val="clear" w:color="auto" w:fill="auto"/>
            <w:noWrap/>
            <w:hideMark/>
          </w:tcPr>
          <w:p w14:paraId="6B94F3A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83.4</w:t>
            </w:r>
          </w:p>
        </w:tc>
        <w:tc>
          <w:tcPr>
            <w:tcW w:w="445" w:type="pct"/>
            <w:tcBorders>
              <w:top w:val="nil"/>
              <w:left w:val="nil"/>
              <w:bottom w:val="nil"/>
              <w:right w:val="single" w:sz="12" w:space="0" w:color="auto"/>
            </w:tcBorders>
            <w:shd w:val="clear" w:color="auto" w:fill="auto"/>
            <w:noWrap/>
            <w:hideMark/>
          </w:tcPr>
          <w:p w14:paraId="4C5533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14,922</w:t>
            </w:r>
          </w:p>
        </w:tc>
        <w:tc>
          <w:tcPr>
            <w:tcW w:w="349" w:type="pct"/>
            <w:tcBorders>
              <w:top w:val="nil"/>
              <w:left w:val="single" w:sz="12" w:space="0" w:color="auto"/>
              <w:bottom w:val="nil"/>
              <w:right w:val="nil"/>
            </w:tcBorders>
            <w:shd w:val="clear" w:color="auto" w:fill="auto"/>
            <w:noWrap/>
            <w:hideMark/>
          </w:tcPr>
          <w:p w14:paraId="7BB4E8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45.5</w:t>
            </w:r>
          </w:p>
        </w:tc>
        <w:tc>
          <w:tcPr>
            <w:tcW w:w="410" w:type="pct"/>
            <w:tcBorders>
              <w:top w:val="nil"/>
              <w:left w:val="nil"/>
              <w:bottom w:val="nil"/>
              <w:right w:val="single" w:sz="4" w:space="0" w:color="auto"/>
            </w:tcBorders>
            <w:shd w:val="clear" w:color="auto" w:fill="auto"/>
            <w:noWrap/>
            <w:hideMark/>
          </w:tcPr>
          <w:p w14:paraId="6651102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7,706</w:t>
            </w:r>
          </w:p>
        </w:tc>
        <w:tc>
          <w:tcPr>
            <w:tcW w:w="324" w:type="pct"/>
            <w:tcBorders>
              <w:top w:val="nil"/>
              <w:left w:val="nil"/>
              <w:bottom w:val="nil"/>
              <w:right w:val="nil"/>
            </w:tcBorders>
            <w:shd w:val="clear" w:color="auto" w:fill="auto"/>
            <w:noWrap/>
            <w:hideMark/>
          </w:tcPr>
          <w:p w14:paraId="4EE6315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70.3</w:t>
            </w:r>
          </w:p>
        </w:tc>
        <w:tc>
          <w:tcPr>
            <w:tcW w:w="437" w:type="pct"/>
            <w:tcBorders>
              <w:top w:val="nil"/>
              <w:left w:val="nil"/>
              <w:bottom w:val="nil"/>
              <w:right w:val="nil"/>
            </w:tcBorders>
            <w:shd w:val="clear" w:color="auto" w:fill="auto"/>
            <w:noWrap/>
            <w:hideMark/>
          </w:tcPr>
          <w:p w14:paraId="6FFFA9C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11,920</w:t>
            </w:r>
          </w:p>
        </w:tc>
        <w:tc>
          <w:tcPr>
            <w:tcW w:w="329" w:type="pct"/>
            <w:tcBorders>
              <w:top w:val="nil"/>
              <w:left w:val="single" w:sz="4" w:space="0" w:color="auto"/>
              <w:bottom w:val="nil"/>
              <w:right w:val="nil"/>
            </w:tcBorders>
            <w:shd w:val="clear" w:color="auto" w:fill="auto"/>
            <w:noWrap/>
            <w:hideMark/>
          </w:tcPr>
          <w:p w14:paraId="3E21029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136D703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14,418 </w:t>
            </w:r>
          </w:p>
        </w:tc>
      </w:tr>
      <w:tr w:rsidR="00494CC4" w:rsidRPr="00494CC4" w14:paraId="5E71EB9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07ACC3D2"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81</w:t>
            </w:r>
          </w:p>
        </w:tc>
        <w:tc>
          <w:tcPr>
            <w:tcW w:w="349" w:type="pct"/>
            <w:tcBorders>
              <w:top w:val="nil"/>
              <w:left w:val="single" w:sz="12" w:space="0" w:color="auto"/>
              <w:bottom w:val="nil"/>
              <w:right w:val="nil"/>
            </w:tcBorders>
            <w:shd w:val="clear" w:color="auto" w:fill="auto"/>
            <w:noWrap/>
            <w:hideMark/>
          </w:tcPr>
          <w:p w14:paraId="09E1141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45.9</w:t>
            </w:r>
          </w:p>
        </w:tc>
        <w:tc>
          <w:tcPr>
            <w:tcW w:w="410" w:type="pct"/>
            <w:tcBorders>
              <w:top w:val="nil"/>
              <w:left w:val="nil"/>
              <w:bottom w:val="nil"/>
              <w:right w:val="single" w:sz="4" w:space="0" w:color="auto"/>
            </w:tcBorders>
            <w:shd w:val="clear" w:color="auto" w:fill="auto"/>
            <w:noWrap/>
            <w:hideMark/>
          </w:tcPr>
          <w:p w14:paraId="1ACBED0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7,911</w:t>
            </w:r>
          </w:p>
        </w:tc>
        <w:tc>
          <w:tcPr>
            <w:tcW w:w="324" w:type="pct"/>
            <w:tcBorders>
              <w:top w:val="nil"/>
              <w:left w:val="nil"/>
              <w:bottom w:val="nil"/>
              <w:right w:val="nil"/>
            </w:tcBorders>
            <w:shd w:val="clear" w:color="auto" w:fill="auto"/>
            <w:noWrap/>
            <w:hideMark/>
          </w:tcPr>
          <w:p w14:paraId="1C4FF9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70.0</w:t>
            </w:r>
          </w:p>
        </w:tc>
        <w:tc>
          <w:tcPr>
            <w:tcW w:w="437" w:type="pct"/>
            <w:tcBorders>
              <w:top w:val="nil"/>
              <w:left w:val="nil"/>
              <w:bottom w:val="nil"/>
              <w:right w:val="nil"/>
            </w:tcBorders>
            <w:shd w:val="clear" w:color="auto" w:fill="auto"/>
            <w:noWrap/>
            <w:hideMark/>
          </w:tcPr>
          <w:p w14:paraId="4323C84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12,067</w:t>
            </w:r>
          </w:p>
        </w:tc>
        <w:tc>
          <w:tcPr>
            <w:tcW w:w="329" w:type="pct"/>
            <w:tcBorders>
              <w:top w:val="nil"/>
              <w:left w:val="single" w:sz="4" w:space="0" w:color="auto"/>
              <w:bottom w:val="nil"/>
              <w:right w:val="nil"/>
            </w:tcBorders>
            <w:shd w:val="clear" w:color="auto" w:fill="auto"/>
            <w:noWrap/>
            <w:hideMark/>
          </w:tcPr>
          <w:p w14:paraId="4EC6C2F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83.7</w:t>
            </w:r>
          </w:p>
        </w:tc>
        <w:tc>
          <w:tcPr>
            <w:tcW w:w="445" w:type="pct"/>
            <w:tcBorders>
              <w:top w:val="nil"/>
              <w:left w:val="nil"/>
              <w:bottom w:val="nil"/>
              <w:right w:val="single" w:sz="12" w:space="0" w:color="auto"/>
            </w:tcBorders>
            <w:shd w:val="clear" w:color="auto" w:fill="auto"/>
            <w:noWrap/>
            <w:hideMark/>
          </w:tcPr>
          <w:p w14:paraId="3A31D3D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14,747</w:t>
            </w:r>
          </w:p>
        </w:tc>
        <w:tc>
          <w:tcPr>
            <w:tcW w:w="349" w:type="pct"/>
            <w:tcBorders>
              <w:top w:val="nil"/>
              <w:left w:val="single" w:sz="12" w:space="0" w:color="auto"/>
              <w:bottom w:val="nil"/>
              <w:right w:val="nil"/>
            </w:tcBorders>
            <w:shd w:val="clear" w:color="auto" w:fill="auto"/>
            <w:noWrap/>
            <w:hideMark/>
          </w:tcPr>
          <w:p w14:paraId="2498F1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46.1</w:t>
            </w:r>
          </w:p>
        </w:tc>
        <w:tc>
          <w:tcPr>
            <w:tcW w:w="410" w:type="pct"/>
            <w:tcBorders>
              <w:top w:val="nil"/>
              <w:left w:val="nil"/>
              <w:bottom w:val="nil"/>
              <w:right w:val="single" w:sz="4" w:space="0" w:color="auto"/>
            </w:tcBorders>
            <w:shd w:val="clear" w:color="auto" w:fill="auto"/>
            <w:noWrap/>
            <w:hideMark/>
          </w:tcPr>
          <w:p w14:paraId="1A64ECB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7,720</w:t>
            </w:r>
          </w:p>
        </w:tc>
        <w:tc>
          <w:tcPr>
            <w:tcW w:w="324" w:type="pct"/>
            <w:tcBorders>
              <w:top w:val="nil"/>
              <w:left w:val="nil"/>
              <w:bottom w:val="nil"/>
              <w:right w:val="nil"/>
            </w:tcBorders>
            <w:shd w:val="clear" w:color="auto" w:fill="auto"/>
            <w:noWrap/>
            <w:hideMark/>
          </w:tcPr>
          <w:p w14:paraId="2CDA3CF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71.5</w:t>
            </w:r>
          </w:p>
        </w:tc>
        <w:tc>
          <w:tcPr>
            <w:tcW w:w="437" w:type="pct"/>
            <w:tcBorders>
              <w:top w:val="nil"/>
              <w:left w:val="nil"/>
              <w:bottom w:val="nil"/>
              <w:right w:val="nil"/>
            </w:tcBorders>
            <w:shd w:val="clear" w:color="auto" w:fill="auto"/>
            <w:noWrap/>
            <w:hideMark/>
          </w:tcPr>
          <w:p w14:paraId="4B62903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11,961</w:t>
            </w:r>
          </w:p>
        </w:tc>
        <w:tc>
          <w:tcPr>
            <w:tcW w:w="329" w:type="pct"/>
            <w:tcBorders>
              <w:top w:val="nil"/>
              <w:left w:val="single" w:sz="4" w:space="0" w:color="auto"/>
              <w:bottom w:val="nil"/>
              <w:right w:val="nil"/>
            </w:tcBorders>
            <w:shd w:val="clear" w:color="auto" w:fill="auto"/>
            <w:noWrap/>
            <w:hideMark/>
          </w:tcPr>
          <w:p w14:paraId="1F42C9A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603EA5F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14,256 </w:t>
            </w:r>
          </w:p>
        </w:tc>
      </w:tr>
      <w:tr w:rsidR="00494CC4" w:rsidRPr="00494CC4" w14:paraId="770CD87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5366F6A9" w14:textId="77777777" w:rsidR="00AC6948" w:rsidRPr="00494CC4" w:rsidRDefault="00AC6948" w:rsidP="00AC6948">
            <w:pPr>
              <w:spacing w:after="0"/>
              <w:jc w:val="center"/>
              <w:rPr>
                <w:rFonts w:asciiTheme="minorHAnsi" w:hAnsiTheme="minorHAnsi" w:cstheme="minorHAnsi"/>
                <w:b/>
                <w:bCs/>
                <w:sz w:val="20"/>
              </w:rPr>
            </w:pPr>
            <w:r w:rsidRPr="00494CC4">
              <w:rPr>
                <w:rFonts w:asciiTheme="minorHAnsi" w:hAnsiTheme="minorHAnsi" w:cstheme="minorHAnsi"/>
                <w:b/>
                <w:bCs/>
                <w:sz w:val="20"/>
              </w:rPr>
              <w:t>82</w:t>
            </w:r>
          </w:p>
        </w:tc>
        <w:tc>
          <w:tcPr>
            <w:tcW w:w="349" w:type="pct"/>
            <w:tcBorders>
              <w:top w:val="nil"/>
              <w:left w:val="single" w:sz="12" w:space="0" w:color="auto"/>
              <w:bottom w:val="nil"/>
              <w:right w:val="nil"/>
            </w:tcBorders>
            <w:shd w:val="clear" w:color="auto" w:fill="auto"/>
            <w:noWrap/>
            <w:hideMark/>
          </w:tcPr>
          <w:p w14:paraId="30119B3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46.5</w:t>
            </w:r>
          </w:p>
        </w:tc>
        <w:tc>
          <w:tcPr>
            <w:tcW w:w="410" w:type="pct"/>
            <w:tcBorders>
              <w:top w:val="nil"/>
              <w:left w:val="nil"/>
              <w:bottom w:val="nil"/>
              <w:right w:val="single" w:sz="4" w:space="0" w:color="auto"/>
            </w:tcBorders>
            <w:shd w:val="clear" w:color="auto" w:fill="auto"/>
            <w:noWrap/>
            <w:hideMark/>
          </w:tcPr>
          <w:p w14:paraId="2E7B92EC"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7,925</w:t>
            </w:r>
          </w:p>
        </w:tc>
        <w:tc>
          <w:tcPr>
            <w:tcW w:w="324" w:type="pct"/>
            <w:tcBorders>
              <w:top w:val="nil"/>
              <w:left w:val="nil"/>
              <w:bottom w:val="nil"/>
              <w:right w:val="nil"/>
            </w:tcBorders>
            <w:shd w:val="clear" w:color="auto" w:fill="auto"/>
            <w:noWrap/>
            <w:hideMark/>
          </w:tcPr>
          <w:p w14:paraId="55C045B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71.1</w:t>
            </w:r>
          </w:p>
        </w:tc>
        <w:tc>
          <w:tcPr>
            <w:tcW w:w="437" w:type="pct"/>
            <w:tcBorders>
              <w:top w:val="nil"/>
              <w:left w:val="nil"/>
              <w:bottom w:val="nil"/>
              <w:right w:val="nil"/>
            </w:tcBorders>
            <w:shd w:val="clear" w:color="auto" w:fill="auto"/>
            <w:noWrap/>
            <w:hideMark/>
          </w:tcPr>
          <w:p w14:paraId="4C3E8EF6"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12,106</w:t>
            </w:r>
          </w:p>
        </w:tc>
        <w:tc>
          <w:tcPr>
            <w:tcW w:w="329" w:type="pct"/>
            <w:tcBorders>
              <w:top w:val="nil"/>
              <w:left w:val="single" w:sz="4" w:space="0" w:color="auto"/>
              <w:bottom w:val="nil"/>
              <w:right w:val="nil"/>
            </w:tcBorders>
            <w:shd w:val="clear" w:color="auto" w:fill="auto"/>
            <w:noWrap/>
            <w:hideMark/>
          </w:tcPr>
          <w:p w14:paraId="16FF504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83.8</w:t>
            </w:r>
          </w:p>
        </w:tc>
        <w:tc>
          <w:tcPr>
            <w:tcW w:w="445" w:type="pct"/>
            <w:tcBorders>
              <w:top w:val="nil"/>
              <w:left w:val="nil"/>
              <w:bottom w:val="nil"/>
              <w:right w:val="single" w:sz="12" w:space="0" w:color="auto"/>
            </w:tcBorders>
            <w:shd w:val="clear" w:color="auto" w:fill="auto"/>
            <w:noWrap/>
            <w:hideMark/>
          </w:tcPr>
          <w:p w14:paraId="5BB7969F"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14,569</w:t>
            </w:r>
          </w:p>
        </w:tc>
        <w:tc>
          <w:tcPr>
            <w:tcW w:w="349" w:type="pct"/>
            <w:tcBorders>
              <w:top w:val="nil"/>
              <w:left w:val="single" w:sz="12" w:space="0" w:color="auto"/>
              <w:bottom w:val="nil"/>
              <w:right w:val="nil"/>
            </w:tcBorders>
            <w:shd w:val="clear" w:color="auto" w:fill="auto"/>
            <w:noWrap/>
            <w:hideMark/>
          </w:tcPr>
          <w:p w14:paraId="2D1A4201"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46.8</w:t>
            </w:r>
          </w:p>
        </w:tc>
        <w:tc>
          <w:tcPr>
            <w:tcW w:w="410" w:type="pct"/>
            <w:tcBorders>
              <w:top w:val="nil"/>
              <w:left w:val="nil"/>
              <w:bottom w:val="nil"/>
              <w:right w:val="single" w:sz="4" w:space="0" w:color="auto"/>
            </w:tcBorders>
            <w:shd w:val="clear" w:color="auto" w:fill="auto"/>
            <w:noWrap/>
            <w:hideMark/>
          </w:tcPr>
          <w:p w14:paraId="6362FDF2"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7,734</w:t>
            </w:r>
          </w:p>
        </w:tc>
        <w:tc>
          <w:tcPr>
            <w:tcW w:w="324" w:type="pct"/>
            <w:tcBorders>
              <w:top w:val="nil"/>
              <w:left w:val="nil"/>
              <w:bottom w:val="nil"/>
              <w:right w:val="nil"/>
            </w:tcBorders>
            <w:shd w:val="clear" w:color="auto" w:fill="auto"/>
            <w:noWrap/>
            <w:hideMark/>
          </w:tcPr>
          <w:p w14:paraId="67B52818"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72.6</w:t>
            </w:r>
          </w:p>
        </w:tc>
        <w:tc>
          <w:tcPr>
            <w:tcW w:w="437" w:type="pct"/>
            <w:tcBorders>
              <w:top w:val="nil"/>
              <w:left w:val="nil"/>
              <w:bottom w:val="nil"/>
              <w:right w:val="nil"/>
            </w:tcBorders>
            <w:shd w:val="clear" w:color="auto" w:fill="auto"/>
            <w:noWrap/>
            <w:hideMark/>
          </w:tcPr>
          <w:p w14:paraId="2BD0123D"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12,000</w:t>
            </w:r>
          </w:p>
        </w:tc>
        <w:tc>
          <w:tcPr>
            <w:tcW w:w="329" w:type="pct"/>
            <w:tcBorders>
              <w:top w:val="nil"/>
              <w:left w:val="single" w:sz="4" w:space="0" w:color="auto"/>
              <w:bottom w:val="nil"/>
              <w:right w:val="nil"/>
            </w:tcBorders>
            <w:shd w:val="clear" w:color="auto" w:fill="auto"/>
            <w:noWrap/>
            <w:hideMark/>
          </w:tcPr>
          <w:p w14:paraId="685868C0"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22B78F9A" w14:textId="77777777" w:rsidR="00AC6948" w:rsidRPr="00494CC4" w:rsidRDefault="00AC6948" w:rsidP="00AC6948">
            <w:pPr>
              <w:spacing w:after="0"/>
              <w:jc w:val="center"/>
              <w:rPr>
                <w:rFonts w:asciiTheme="minorHAnsi" w:hAnsiTheme="minorHAnsi" w:cstheme="minorHAnsi"/>
                <w:bCs/>
                <w:sz w:val="20"/>
              </w:rPr>
            </w:pPr>
            <w:r w:rsidRPr="00494CC4">
              <w:rPr>
                <w:rFonts w:asciiTheme="minorHAnsi" w:hAnsiTheme="minorHAnsi" w:cstheme="minorHAnsi"/>
                <w:sz w:val="20"/>
              </w:rPr>
              <w:t xml:space="preserve">14,091 </w:t>
            </w:r>
          </w:p>
        </w:tc>
      </w:tr>
      <w:tr w:rsidR="00494CC4" w:rsidRPr="00494CC4" w14:paraId="465CB971"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42D93F0C"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83</w:t>
            </w:r>
          </w:p>
        </w:tc>
        <w:tc>
          <w:tcPr>
            <w:tcW w:w="349" w:type="pct"/>
            <w:tcBorders>
              <w:top w:val="nil"/>
              <w:left w:val="single" w:sz="12" w:space="0" w:color="auto"/>
              <w:bottom w:val="nil"/>
              <w:right w:val="nil"/>
            </w:tcBorders>
            <w:shd w:val="clear" w:color="auto" w:fill="auto"/>
            <w:noWrap/>
            <w:hideMark/>
          </w:tcPr>
          <w:p w14:paraId="235485E7"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47.2</w:t>
            </w:r>
          </w:p>
        </w:tc>
        <w:tc>
          <w:tcPr>
            <w:tcW w:w="410" w:type="pct"/>
            <w:tcBorders>
              <w:top w:val="nil"/>
              <w:left w:val="nil"/>
              <w:bottom w:val="nil"/>
              <w:right w:val="single" w:sz="4" w:space="0" w:color="auto"/>
            </w:tcBorders>
            <w:shd w:val="clear" w:color="auto" w:fill="auto"/>
            <w:noWrap/>
            <w:hideMark/>
          </w:tcPr>
          <w:p w14:paraId="7CA1C0E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7,939</w:t>
            </w:r>
          </w:p>
        </w:tc>
        <w:tc>
          <w:tcPr>
            <w:tcW w:w="324" w:type="pct"/>
            <w:tcBorders>
              <w:top w:val="nil"/>
              <w:left w:val="nil"/>
              <w:bottom w:val="nil"/>
              <w:right w:val="nil"/>
            </w:tcBorders>
            <w:shd w:val="clear" w:color="auto" w:fill="auto"/>
            <w:noWrap/>
            <w:hideMark/>
          </w:tcPr>
          <w:p w14:paraId="6471B9B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72.2</w:t>
            </w:r>
          </w:p>
        </w:tc>
        <w:tc>
          <w:tcPr>
            <w:tcW w:w="437" w:type="pct"/>
            <w:tcBorders>
              <w:top w:val="nil"/>
              <w:left w:val="nil"/>
              <w:bottom w:val="nil"/>
              <w:right w:val="nil"/>
            </w:tcBorders>
            <w:shd w:val="clear" w:color="auto" w:fill="auto"/>
            <w:noWrap/>
            <w:hideMark/>
          </w:tcPr>
          <w:p w14:paraId="79EEF8B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12,145</w:t>
            </w:r>
          </w:p>
        </w:tc>
        <w:tc>
          <w:tcPr>
            <w:tcW w:w="329" w:type="pct"/>
            <w:tcBorders>
              <w:top w:val="nil"/>
              <w:left w:val="single" w:sz="4" w:space="0" w:color="auto"/>
              <w:bottom w:val="nil"/>
              <w:right w:val="nil"/>
            </w:tcBorders>
            <w:shd w:val="clear" w:color="auto" w:fill="auto"/>
            <w:noWrap/>
            <w:hideMark/>
          </w:tcPr>
          <w:p w14:paraId="5FC9B1F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57BD573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14,389</w:t>
            </w:r>
          </w:p>
        </w:tc>
        <w:tc>
          <w:tcPr>
            <w:tcW w:w="349" w:type="pct"/>
            <w:tcBorders>
              <w:top w:val="nil"/>
              <w:left w:val="single" w:sz="12" w:space="0" w:color="auto"/>
              <w:bottom w:val="nil"/>
              <w:right w:val="nil"/>
            </w:tcBorders>
            <w:shd w:val="clear" w:color="auto" w:fill="auto"/>
            <w:noWrap/>
            <w:hideMark/>
          </w:tcPr>
          <w:p w14:paraId="15C827A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47.4</w:t>
            </w:r>
          </w:p>
        </w:tc>
        <w:tc>
          <w:tcPr>
            <w:tcW w:w="410" w:type="pct"/>
            <w:tcBorders>
              <w:top w:val="nil"/>
              <w:left w:val="nil"/>
              <w:bottom w:val="nil"/>
              <w:right w:val="single" w:sz="4" w:space="0" w:color="auto"/>
            </w:tcBorders>
            <w:shd w:val="clear" w:color="auto" w:fill="auto"/>
            <w:noWrap/>
            <w:hideMark/>
          </w:tcPr>
          <w:p w14:paraId="3AA54A5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7,747</w:t>
            </w:r>
          </w:p>
        </w:tc>
        <w:tc>
          <w:tcPr>
            <w:tcW w:w="324" w:type="pct"/>
            <w:tcBorders>
              <w:top w:val="nil"/>
              <w:left w:val="nil"/>
              <w:bottom w:val="nil"/>
              <w:right w:val="nil"/>
            </w:tcBorders>
            <w:shd w:val="clear" w:color="auto" w:fill="auto"/>
            <w:noWrap/>
            <w:hideMark/>
          </w:tcPr>
          <w:p w14:paraId="7221D94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73.7</w:t>
            </w:r>
          </w:p>
        </w:tc>
        <w:tc>
          <w:tcPr>
            <w:tcW w:w="437" w:type="pct"/>
            <w:tcBorders>
              <w:top w:val="nil"/>
              <w:left w:val="nil"/>
              <w:bottom w:val="nil"/>
              <w:right w:val="nil"/>
            </w:tcBorders>
            <w:shd w:val="clear" w:color="auto" w:fill="auto"/>
            <w:noWrap/>
            <w:hideMark/>
          </w:tcPr>
          <w:p w14:paraId="179A35D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12,038</w:t>
            </w:r>
          </w:p>
        </w:tc>
        <w:tc>
          <w:tcPr>
            <w:tcW w:w="329" w:type="pct"/>
            <w:tcBorders>
              <w:top w:val="nil"/>
              <w:left w:val="single" w:sz="4" w:space="0" w:color="auto"/>
              <w:bottom w:val="nil"/>
              <w:right w:val="nil"/>
            </w:tcBorders>
            <w:shd w:val="clear" w:color="auto" w:fill="auto"/>
            <w:noWrap/>
            <w:hideMark/>
          </w:tcPr>
          <w:p w14:paraId="120F5A7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20F0C6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13,924 </w:t>
            </w:r>
          </w:p>
        </w:tc>
      </w:tr>
      <w:tr w:rsidR="00494CC4" w:rsidRPr="00494CC4" w14:paraId="5EFC8567"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6E430A0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84</w:t>
            </w:r>
          </w:p>
        </w:tc>
        <w:tc>
          <w:tcPr>
            <w:tcW w:w="349" w:type="pct"/>
            <w:tcBorders>
              <w:top w:val="nil"/>
              <w:left w:val="single" w:sz="12" w:space="0" w:color="auto"/>
              <w:bottom w:val="nil"/>
              <w:right w:val="nil"/>
            </w:tcBorders>
            <w:shd w:val="clear" w:color="auto" w:fill="auto"/>
            <w:noWrap/>
            <w:hideMark/>
          </w:tcPr>
          <w:p w14:paraId="1CE4908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47.9</w:t>
            </w:r>
          </w:p>
        </w:tc>
        <w:tc>
          <w:tcPr>
            <w:tcW w:w="410" w:type="pct"/>
            <w:tcBorders>
              <w:top w:val="nil"/>
              <w:left w:val="nil"/>
              <w:bottom w:val="nil"/>
              <w:right w:val="single" w:sz="4" w:space="0" w:color="auto"/>
            </w:tcBorders>
            <w:shd w:val="clear" w:color="auto" w:fill="auto"/>
            <w:noWrap/>
            <w:hideMark/>
          </w:tcPr>
          <w:p w14:paraId="078A3B2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7,952</w:t>
            </w:r>
          </w:p>
        </w:tc>
        <w:tc>
          <w:tcPr>
            <w:tcW w:w="324" w:type="pct"/>
            <w:tcBorders>
              <w:top w:val="nil"/>
              <w:left w:val="nil"/>
              <w:bottom w:val="nil"/>
              <w:right w:val="nil"/>
            </w:tcBorders>
            <w:shd w:val="clear" w:color="auto" w:fill="auto"/>
            <w:noWrap/>
            <w:hideMark/>
          </w:tcPr>
          <w:p w14:paraId="5D0D11E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73.3</w:t>
            </w:r>
          </w:p>
        </w:tc>
        <w:tc>
          <w:tcPr>
            <w:tcW w:w="437" w:type="pct"/>
            <w:tcBorders>
              <w:top w:val="nil"/>
              <w:left w:val="nil"/>
              <w:bottom w:val="nil"/>
              <w:right w:val="nil"/>
            </w:tcBorders>
            <w:shd w:val="clear" w:color="auto" w:fill="auto"/>
            <w:noWrap/>
            <w:hideMark/>
          </w:tcPr>
          <w:p w14:paraId="59749B9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12,182</w:t>
            </w:r>
          </w:p>
        </w:tc>
        <w:tc>
          <w:tcPr>
            <w:tcW w:w="329" w:type="pct"/>
            <w:tcBorders>
              <w:top w:val="nil"/>
              <w:left w:val="single" w:sz="4" w:space="0" w:color="auto"/>
              <w:bottom w:val="nil"/>
              <w:right w:val="nil"/>
            </w:tcBorders>
            <w:shd w:val="clear" w:color="auto" w:fill="auto"/>
            <w:noWrap/>
            <w:hideMark/>
          </w:tcPr>
          <w:p w14:paraId="6982C7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84.1</w:t>
            </w:r>
          </w:p>
        </w:tc>
        <w:tc>
          <w:tcPr>
            <w:tcW w:w="445" w:type="pct"/>
            <w:tcBorders>
              <w:top w:val="nil"/>
              <w:left w:val="nil"/>
              <w:bottom w:val="nil"/>
              <w:right w:val="single" w:sz="12" w:space="0" w:color="auto"/>
            </w:tcBorders>
            <w:shd w:val="clear" w:color="auto" w:fill="auto"/>
            <w:noWrap/>
            <w:hideMark/>
          </w:tcPr>
          <w:p w14:paraId="593CAC8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14,206</w:t>
            </w:r>
          </w:p>
        </w:tc>
        <w:tc>
          <w:tcPr>
            <w:tcW w:w="349" w:type="pct"/>
            <w:tcBorders>
              <w:top w:val="nil"/>
              <w:left w:val="single" w:sz="12" w:space="0" w:color="auto"/>
              <w:bottom w:val="nil"/>
              <w:right w:val="nil"/>
            </w:tcBorders>
            <w:shd w:val="clear" w:color="auto" w:fill="auto"/>
            <w:noWrap/>
            <w:hideMark/>
          </w:tcPr>
          <w:p w14:paraId="07B3CAA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48.1</w:t>
            </w:r>
          </w:p>
        </w:tc>
        <w:tc>
          <w:tcPr>
            <w:tcW w:w="410" w:type="pct"/>
            <w:tcBorders>
              <w:top w:val="nil"/>
              <w:left w:val="nil"/>
              <w:bottom w:val="nil"/>
              <w:right w:val="single" w:sz="4" w:space="0" w:color="auto"/>
            </w:tcBorders>
            <w:shd w:val="clear" w:color="auto" w:fill="auto"/>
            <w:noWrap/>
            <w:hideMark/>
          </w:tcPr>
          <w:p w14:paraId="17723C1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7,759</w:t>
            </w:r>
          </w:p>
        </w:tc>
        <w:tc>
          <w:tcPr>
            <w:tcW w:w="324" w:type="pct"/>
            <w:tcBorders>
              <w:top w:val="nil"/>
              <w:left w:val="nil"/>
              <w:bottom w:val="nil"/>
              <w:right w:val="nil"/>
            </w:tcBorders>
            <w:shd w:val="clear" w:color="auto" w:fill="auto"/>
            <w:noWrap/>
            <w:hideMark/>
          </w:tcPr>
          <w:p w14:paraId="1477120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74.9</w:t>
            </w:r>
          </w:p>
        </w:tc>
        <w:tc>
          <w:tcPr>
            <w:tcW w:w="437" w:type="pct"/>
            <w:tcBorders>
              <w:top w:val="nil"/>
              <w:left w:val="nil"/>
              <w:bottom w:val="nil"/>
              <w:right w:val="nil"/>
            </w:tcBorders>
            <w:shd w:val="clear" w:color="auto" w:fill="auto"/>
            <w:noWrap/>
            <w:hideMark/>
          </w:tcPr>
          <w:p w14:paraId="36FB2C5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12,076</w:t>
            </w:r>
          </w:p>
        </w:tc>
        <w:tc>
          <w:tcPr>
            <w:tcW w:w="329" w:type="pct"/>
            <w:tcBorders>
              <w:top w:val="nil"/>
              <w:left w:val="single" w:sz="4" w:space="0" w:color="auto"/>
              <w:bottom w:val="nil"/>
              <w:right w:val="nil"/>
            </w:tcBorders>
            <w:shd w:val="clear" w:color="auto" w:fill="auto"/>
            <w:noWrap/>
            <w:hideMark/>
          </w:tcPr>
          <w:p w14:paraId="5CE126B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44968F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13,754 </w:t>
            </w:r>
          </w:p>
        </w:tc>
      </w:tr>
      <w:tr w:rsidR="00494CC4" w:rsidRPr="00494CC4" w14:paraId="33E26D15"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89699A9"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85</w:t>
            </w:r>
          </w:p>
        </w:tc>
        <w:tc>
          <w:tcPr>
            <w:tcW w:w="349" w:type="pct"/>
            <w:tcBorders>
              <w:top w:val="nil"/>
              <w:left w:val="single" w:sz="12" w:space="0" w:color="auto"/>
              <w:bottom w:val="nil"/>
              <w:right w:val="nil"/>
            </w:tcBorders>
            <w:shd w:val="clear" w:color="auto" w:fill="auto"/>
            <w:noWrap/>
            <w:hideMark/>
          </w:tcPr>
          <w:p w14:paraId="6491A8A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48.5</w:t>
            </w:r>
          </w:p>
        </w:tc>
        <w:tc>
          <w:tcPr>
            <w:tcW w:w="410" w:type="pct"/>
            <w:tcBorders>
              <w:top w:val="nil"/>
              <w:left w:val="nil"/>
              <w:bottom w:val="nil"/>
              <w:right w:val="single" w:sz="4" w:space="0" w:color="auto"/>
            </w:tcBorders>
            <w:shd w:val="clear" w:color="auto" w:fill="auto"/>
            <w:noWrap/>
            <w:hideMark/>
          </w:tcPr>
          <w:p w14:paraId="43011592"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7,964</w:t>
            </w:r>
          </w:p>
        </w:tc>
        <w:tc>
          <w:tcPr>
            <w:tcW w:w="324" w:type="pct"/>
            <w:tcBorders>
              <w:top w:val="nil"/>
              <w:left w:val="nil"/>
              <w:bottom w:val="nil"/>
              <w:right w:val="nil"/>
            </w:tcBorders>
            <w:shd w:val="clear" w:color="auto" w:fill="auto"/>
            <w:noWrap/>
            <w:hideMark/>
          </w:tcPr>
          <w:p w14:paraId="1BA54D45"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74.4</w:t>
            </w:r>
          </w:p>
        </w:tc>
        <w:tc>
          <w:tcPr>
            <w:tcW w:w="437" w:type="pct"/>
            <w:tcBorders>
              <w:top w:val="nil"/>
              <w:left w:val="nil"/>
              <w:bottom w:val="nil"/>
              <w:right w:val="nil"/>
            </w:tcBorders>
            <w:shd w:val="clear" w:color="auto" w:fill="auto"/>
            <w:noWrap/>
            <w:hideMark/>
          </w:tcPr>
          <w:p w14:paraId="2F9211A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12,219</w:t>
            </w:r>
          </w:p>
        </w:tc>
        <w:tc>
          <w:tcPr>
            <w:tcW w:w="329" w:type="pct"/>
            <w:tcBorders>
              <w:top w:val="nil"/>
              <w:left w:val="single" w:sz="4" w:space="0" w:color="auto"/>
              <w:bottom w:val="nil"/>
              <w:right w:val="nil"/>
            </w:tcBorders>
            <w:shd w:val="clear" w:color="auto" w:fill="auto"/>
            <w:noWrap/>
            <w:hideMark/>
          </w:tcPr>
          <w:p w14:paraId="11BB24D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84.2</w:t>
            </w:r>
          </w:p>
        </w:tc>
        <w:tc>
          <w:tcPr>
            <w:tcW w:w="445" w:type="pct"/>
            <w:tcBorders>
              <w:top w:val="nil"/>
              <w:left w:val="nil"/>
              <w:bottom w:val="nil"/>
              <w:right w:val="single" w:sz="12" w:space="0" w:color="auto"/>
            </w:tcBorders>
            <w:shd w:val="clear" w:color="auto" w:fill="auto"/>
            <w:noWrap/>
            <w:hideMark/>
          </w:tcPr>
          <w:p w14:paraId="5381B77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14,020</w:t>
            </w:r>
          </w:p>
        </w:tc>
        <w:tc>
          <w:tcPr>
            <w:tcW w:w="349" w:type="pct"/>
            <w:tcBorders>
              <w:top w:val="nil"/>
              <w:left w:val="single" w:sz="12" w:space="0" w:color="auto"/>
              <w:bottom w:val="nil"/>
              <w:right w:val="nil"/>
            </w:tcBorders>
            <w:shd w:val="clear" w:color="auto" w:fill="auto"/>
            <w:noWrap/>
            <w:hideMark/>
          </w:tcPr>
          <w:p w14:paraId="3267CB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48.8</w:t>
            </w:r>
          </w:p>
        </w:tc>
        <w:tc>
          <w:tcPr>
            <w:tcW w:w="410" w:type="pct"/>
            <w:tcBorders>
              <w:top w:val="nil"/>
              <w:left w:val="nil"/>
              <w:bottom w:val="nil"/>
              <w:right w:val="single" w:sz="4" w:space="0" w:color="auto"/>
            </w:tcBorders>
            <w:shd w:val="clear" w:color="auto" w:fill="auto"/>
            <w:noWrap/>
            <w:hideMark/>
          </w:tcPr>
          <w:p w14:paraId="52F4498C"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7,772</w:t>
            </w:r>
          </w:p>
        </w:tc>
        <w:tc>
          <w:tcPr>
            <w:tcW w:w="324" w:type="pct"/>
            <w:tcBorders>
              <w:top w:val="nil"/>
              <w:left w:val="nil"/>
              <w:bottom w:val="nil"/>
              <w:right w:val="nil"/>
            </w:tcBorders>
            <w:shd w:val="clear" w:color="auto" w:fill="auto"/>
            <w:noWrap/>
            <w:hideMark/>
          </w:tcPr>
          <w:p w14:paraId="00B6731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76.0</w:t>
            </w:r>
          </w:p>
        </w:tc>
        <w:tc>
          <w:tcPr>
            <w:tcW w:w="437" w:type="pct"/>
            <w:tcBorders>
              <w:top w:val="nil"/>
              <w:left w:val="nil"/>
              <w:bottom w:val="nil"/>
              <w:right w:val="nil"/>
            </w:tcBorders>
            <w:shd w:val="clear" w:color="auto" w:fill="auto"/>
            <w:noWrap/>
            <w:hideMark/>
          </w:tcPr>
          <w:p w14:paraId="726A6DDB"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12,112</w:t>
            </w:r>
          </w:p>
        </w:tc>
        <w:tc>
          <w:tcPr>
            <w:tcW w:w="329" w:type="pct"/>
            <w:tcBorders>
              <w:top w:val="nil"/>
              <w:left w:val="single" w:sz="4" w:space="0" w:color="auto"/>
              <w:bottom w:val="nil"/>
              <w:right w:val="nil"/>
            </w:tcBorders>
            <w:shd w:val="clear" w:color="auto" w:fill="auto"/>
            <w:noWrap/>
            <w:hideMark/>
          </w:tcPr>
          <w:p w14:paraId="78055A5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81.3</w:t>
            </w:r>
          </w:p>
        </w:tc>
        <w:tc>
          <w:tcPr>
            <w:tcW w:w="444" w:type="pct"/>
            <w:tcBorders>
              <w:top w:val="nil"/>
              <w:left w:val="nil"/>
              <w:bottom w:val="nil"/>
              <w:right w:val="single" w:sz="12" w:space="0" w:color="auto"/>
            </w:tcBorders>
            <w:shd w:val="clear" w:color="auto" w:fill="auto"/>
            <w:noWrap/>
            <w:hideMark/>
          </w:tcPr>
          <w:p w14:paraId="00681461"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bCs/>
                <w:sz w:val="20"/>
              </w:rPr>
              <w:t xml:space="preserve">13,582 </w:t>
            </w:r>
          </w:p>
        </w:tc>
      </w:tr>
      <w:tr w:rsidR="00494CC4" w:rsidRPr="00494CC4" w14:paraId="1000B338" w14:textId="77777777" w:rsidTr="00AC6948">
        <w:trPr>
          <w:trHeight w:val="288"/>
        </w:trPr>
        <w:tc>
          <w:tcPr>
            <w:tcW w:w="413" w:type="pct"/>
            <w:tcBorders>
              <w:top w:val="nil"/>
              <w:left w:val="single" w:sz="12" w:space="0" w:color="auto"/>
              <w:bottom w:val="nil"/>
              <w:right w:val="single" w:sz="12" w:space="0" w:color="auto"/>
            </w:tcBorders>
            <w:shd w:val="clear" w:color="auto" w:fill="auto"/>
            <w:vAlign w:val="center"/>
            <w:hideMark/>
          </w:tcPr>
          <w:p w14:paraId="107FA00A"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86</w:t>
            </w:r>
          </w:p>
        </w:tc>
        <w:tc>
          <w:tcPr>
            <w:tcW w:w="349" w:type="pct"/>
            <w:tcBorders>
              <w:top w:val="nil"/>
              <w:left w:val="single" w:sz="12" w:space="0" w:color="auto"/>
              <w:bottom w:val="nil"/>
              <w:right w:val="nil"/>
            </w:tcBorders>
            <w:shd w:val="clear" w:color="auto" w:fill="auto"/>
            <w:noWrap/>
            <w:hideMark/>
          </w:tcPr>
          <w:p w14:paraId="0B2B669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49.2</w:t>
            </w:r>
          </w:p>
        </w:tc>
        <w:tc>
          <w:tcPr>
            <w:tcW w:w="410" w:type="pct"/>
            <w:tcBorders>
              <w:top w:val="nil"/>
              <w:left w:val="nil"/>
              <w:bottom w:val="nil"/>
              <w:right w:val="single" w:sz="4" w:space="0" w:color="auto"/>
            </w:tcBorders>
            <w:shd w:val="clear" w:color="auto" w:fill="auto"/>
            <w:noWrap/>
            <w:hideMark/>
          </w:tcPr>
          <w:p w14:paraId="1B0B893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7,987</w:t>
            </w:r>
          </w:p>
        </w:tc>
        <w:tc>
          <w:tcPr>
            <w:tcW w:w="324" w:type="pct"/>
            <w:tcBorders>
              <w:top w:val="nil"/>
              <w:left w:val="nil"/>
              <w:bottom w:val="nil"/>
              <w:right w:val="nil"/>
            </w:tcBorders>
            <w:shd w:val="clear" w:color="auto" w:fill="auto"/>
            <w:noWrap/>
            <w:hideMark/>
          </w:tcPr>
          <w:p w14:paraId="249C056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75.1</w:t>
            </w:r>
          </w:p>
        </w:tc>
        <w:tc>
          <w:tcPr>
            <w:tcW w:w="437" w:type="pct"/>
            <w:tcBorders>
              <w:top w:val="nil"/>
              <w:left w:val="nil"/>
              <w:bottom w:val="nil"/>
              <w:right w:val="nil"/>
            </w:tcBorders>
            <w:shd w:val="clear" w:color="auto" w:fill="auto"/>
            <w:noWrap/>
            <w:hideMark/>
          </w:tcPr>
          <w:p w14:paraId="10892FDF"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12,179</w:t>
            </w:r>
          </w:p>
        </w:tc>
        <w:tc>
          <w:tcPr>
            <w:tcW w:w="329" w:type="pct"/>
            <w:tcBorders>
              <w:top w:val="nil"/>
              <w:left w:val="single" w:sz="4" w:space="0" w:color="auto"/>
              <w:bottom w:val="nil"/>
              <w:right w:val="nil"/>
            </w:tcBorders>
            <w:shd w:val="clear" w:color="auto" w:fill="auto"/>
            <w:noWrap/>
            <w:hideMark/>
          </w:tcPr>
          <w:p w14:paraId="79FE287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84.0</w:t>
            </w:r>
          </w:p>
        </w:tc>
        <w:tc>
          <w:tcPr>
            <w:tcW w:w="445" w:type="pct"/>
            <w:tcBorders>
              <w:top w:val="nil"/>
              <w:left w:val="nil"/>
              <w:bottom w:val="nil"/>
              <w:right w:val="single" w:sz="12" w:space="0" w:color="auto"/>
            </w:tcBorders>
            <w:shd w:val="clear" w:color="auto" w:fill="auto"/>
            <w:noWrap/>
            <w:hideMark/>
          </w:tcPr>
          <w:p w14:paraId="2664699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13,806</w:t>
            </w:r>
          </w:p>
        </w:tc>
        <w:tc>
          <w:tcPr>
            <w:tcW w:w="349" w:type="pct"/>
            <w:tcBorders>
              <w:top w:val="nil"/>
              <w:left w:val="single" w:sz="12" w:space="0" w:color="auto"/>
              <w:bottom w:val="nil"/>
              <w:right w:val="nil"/>
            </w:tcBorders>
            <w:shd w:val="clear" w:color="auto" w:fill="auto"/>
            <w:noWrap/>
            <w:hideMark/>
          </w:tcPr>
          <w:p w14:paraId="75340E4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49.5</w:t>
            </w:r>
          </w:p>
        </w:tc>
        <w:tc>
          <w:tcPr>
            <w:tcW w:w="410" w:type="pct"/>
            <w:tcBorders>
              <w:top w:val="nil"/>
              <w:left w:val="nil"/>
              <w:bottom w:val="nil"/>
              <w:right w:val="single" w:sz="4" w:space="0" w:color="auto"/>
            </w:tcBorders>
            <w:shd w:val="clear" w:color="auto" w:fill="auto"/>
            <w:noWrap/>
            <w:hideMark/>
          </w:tcPr>
          <w:p w14:paraId="6915027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7,794</w:t>
            </w:r>
          </w:p>
        </w:tc>
        <w:tc>
          <w:tcPr>
            <w:tcW w:w="324" w:type="pct"/>
            <w:tcBorders>
              <w:top w:val="nil"/>
              <w:left w:val="nil"/>
              <w:bottom w:val="nil"/>
              <w:right w:val="nil"/>
            </w:tcBorders>
            <w:shd w:val="clear" w:color="auto" w:fill="auto"/>
            <w:noWrap/>
            <w:hideMark/>
          </w:tcPr>
          <w:p w14:paraId="660BE066"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76.7</w:t>
            </w:r>
          </w:p>
        </w:tc>
        <w:tc>
          <w:tcPr>
            <w:tcW w:w="437" w:type="pct"/>
            <w:tcBorders>
              <w:top w:val="nil"/>
              <w:left w:val="nil"/>
              <w:bottom w:val="nil"/>
              <w:right w:val="nil"/>
            </w:tcBorders>
            <w:shd w:val="clear" w:color="auto" w:fill="auto"/>
            <w:noWrap/>
            <w:hideMark/>
          </w:tcPr>
          <w:p w14:paraId="70AC951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12,073</w:t>
            </w:r>
          </w:p>
        </w:tc>
        <w:tc>
          <w:tcPr>
            <w:tcW w:w="329" w:type="pct"/>
            <w:tcBorders>
              <w:top w:val="nil"/>
              <w:left w:val="single" w:sz="4" w:space="0" w:color="auto"/>
              <w:bottom w:val="nil"/>
              <w:right w:val="nil"/>
            </w:tcBorders>
            <w:shd w:val="clear" w:color="auto" w:fill="auto"/>
            <w:noWrap/>
            <w:hideMark/>
          </w:tcPr>
          <w:p w14:paraId="27E0DD7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nil"/>
              <w:right w:val="single" w:sz="12" w:space="0" w:color="auto"/>
            </w:tcBorders>
            <w:shd w:val="clear" w:color="auto" w:fill="auto"/>
            <w:noWrap/>
            <w:hideMark/>
          </w:tcPr>
          <w:p w14:paraId="789BE72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13,373 </w:t>
            </w:r>
          </w:p>
        </w:tc>
      </w:tr>
      <w:tr w:rsidR="00494CC4" w:rsidRPr="00494CC4" w14:paraId="6A8E17F6" w14:textId="77777777" w:rsidTr="00AC6948">
        <w:trPr>
          <w:trHeight w:val="300"/>
        </w:trPr>
        <w:tc>
          <w:tcPr>
            <w:tcW w:w="413" w:type="pct"/>
            <w:tcBorders>
              <w:top w:val="nil"/>
              <w:left w:val="single" w:sz="12" w:space="0" w:color="auto"/>
              <w:bottom w:val="single" w:sz="12" w:space="0" w:color="auto"/>
              <w:right w:val="single" w:sz="12" w:space="0" w:color="auto"/>
            </w:tcBorders>
            <w:shd w:val="clear" w:color="auto" w:fill="auto"/>
            <w:vAlign w:val="center"/>
            <w:hideMark/>
          </w:tcPr>
          <w:p w14:paraId="05E82737" w14:textId="77777777" w:rsidR="00AC6948" w:rsidRPr="00494CC4" w:rsidRDefault="00AC6948" w:rsidP="00AC6948">
            <w:pPr>
              <w:spacing w:after="0"/>
              <w:jc w:val="center"/>
              <w:rPr>
                <w:rFonts w:asciiTheme="minorHAnsi" w:hAnsiTheme="minorHAnsi" w:cstheme="minorHAnsi"/>
                <w:b/>
                <w:sz w:val="20"/>
              </w:rPr>
            </w:pPr>
            <w:r w:rsidRPr="00494CC4">
              <w:rPr>
                <w:rFonts w:asciiTheme="minorHAnsi" w:hAnsiTheme="minorHAnsi" w:cstheme="minorHAnsi"/>
                <w:b/>
                <w:sz w:val="20"/>
              </w:rPr>
              <w:t>87</w:t>
            </w:r>
          </w:p>
        </w:tc>
        <w:tc>
          <w:tcPr>
            <w:tcW w:w="349" w:type="pct"/>
            <w:tcBorders>
              <w:top w:val="nil"/>
              <w:left w:val="single" w:sz="12" w:space="0" w:color="auto"/>
              <w:bottom w:val="single" w:sz="12" w:space="0" w:color="auto"/>
              <w:right w:val="nil"/>
            </w:tcBorders>
            <w:shd w:val="clear" w:color="auto" w:fill="auto"/>
            <w:noWrap/>
            <w:hideMark/>
          </w:tcPr>
          <w:p w14:paraId="3635217A"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50.0</w:t>
            </w:r>
          </w:p>
        </w:tc>
        <w:tc>
          <w:tcPr>
            <w:tcW w:w="410" w:type="pct"/>
            <w:tcBorders>
              <w:top w:val="nil"/>
              <w:left w:val="nil"/>
              <w:bottom w:val="single" w:sz="12" w:space="0" w:color="auto"/>
              <w:right w:val="single" w:sz="4" w:space="0" w:color="auto"/>
            </w:tcBorders>
            <w:shd w:val="clear" w:color="auto" w:fill="auto"/>
            <w:noWrap/>
            <w:hideMark/>
          </w:tcPr>
          <w:p w14:paraId="2F521D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8,008</w:t>
            </w:r>
          </w:p>
        </w:tc>
        <w:tc>
          <w:tcPr>
            <w:tcW w:w="324" w:type="pct"/>
            <w:tcBorders>
              <w:top w:val="nil"/>
              <w:left w:val="nil"/>
              <w:bottom w:val="single" w:sz="12" w:space="0" w:color="auto"/>
              <w:right w:val="nil"/>
            </w:tcBorders>
            <w:shd w:val="clear" w:color="auto" w:fill="auto"/>
            <w:noWrap/>
            <w:hideMark/>
          </w:tcPr>
          <w:p w14:paraId="7C42FC68"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75.7</w:t>
            </w:r>
          </w:p>
        </w:tc>
        <w:tc>
          <w:tcPr>
            <w:tcW w:w="437" w:type="pct"/>
            <w:tcBorders>
              <w:top w:val="nil"/>
              <w:left w:val="nil"/>
              <w:bottom w:val="single" w:sz="12" w:space="0" w:color="auto"/>
              <w:right w:val="nil"/>
            </w:tcBorders>
            <w:shd w:val="clear" w:color="auto" w:fill="auto"/>
            <w:noWrap/>
            <w:hideMark/>
          </w:tcPr>
          <w:p w14:paraId="30DA2F7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12,140</w:t>
            </w:r>
          </w:p>
        </w:tc>
        <w:tc>
          <w:tcPr>
            <w:tcW w:w="329" w:type="pct"/>
            <w:tcBorders>
              <w:top w:val="nil"/>
              <w:left w:val="single" w:sz="4" w:space="0" w:color="auto"/>
              <w:bottom w:val="single" w:sz="12" w:space="0" w:color="auto"/>
              <w:right w:val="nil"/>
            </w:tcBorders>
            <w:shd w:val="clear" w:color="auto" w:fill="auto"/>
            <w:noWrap/>
            <w:hideMark/>
          </w:tcPr>
          <w:p w14:paraId="3D5BFB0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83.8</w:t>
            </w:r>
          </w:p>
        </w:tc>
        <w:tc>
          <w:tcPr>
            <w:tcW w:w="445" w:type="pct"/>
            <w:tcBorders>
              <w:top w:val="nil"/>
              <w:left w:val="nil"/>
              <w:bottom w:val="single" w:sz="12" w:space="0" w:color="auto"/>
              <w:right w:val="single" w:sz="12" w:space="0" w:color="auto"/>
            </w:tcBorders>
            <w:shd w:val="clear" w:color="auto" w:fill="auto"/>
            <w:noWrap/>
            <w:hideMark/>
          </w:tcPr>
          <w:p w14:paraId="0CB99BED"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13,588</w:t>
            </w:r>
          </w:p>
        </w:tc>
        <w:tc>
          <w:tcPr>
            <w:tcW w:w="349" w:type="pct"/>
            <w:tcBorders>
              <w:top w:val="nil"/>
              <w:left w:val="single" w:sz="12" w:space="0" w:color="auto"/>
              <w:bottom w:val="single" w:sz="12" w:space="0" w:color="auto"/>
              <w:right w:val="nil"/>
            </w:tcBorders>
            <w:shd w:val="clear" w:color="auto" w:fill="auto"/>
            <w:noWrap/>
            <w:hideMark/>
          </w:tcPr>
          <w:p w14:paraId="479F93E9"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50.2</w:t>
            </w:r>
          </w:p>
        </w:tc>
        <w:tc>
          <w:tcPr>
            <w:tcW w:w="410" w:type="pct"/>
            <w:tcBorders>
              <w:top w:val="nil"/>
              <w:left w:val="nil"/>
              <w:bottom w:val="single" w:sz="12" w:space="0" w:color="auto"/>
              <w:right w:val="single" w:sz="4" w:space="0" w:color="auto"/>
            </w:tcBorders>
            <w:shd w:val="clear" w:color="auto" w:fill="auto"/>
            <w:noWrap/>
            <w:hideMark/>
          </w:tcPr>
          <w:p w14:paraId="4FFA300E"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7,815</w:t>
            </w:r>
          </w:p>
        </w:tc>
        <w:tc>
          <w:tcPr>
            <w:tcW w:w="324" w:type="pct"/>
            <w:tcBorders>
              <w:top w:val="nil"/>
              <w:left w:val="nil"/>
              <w:bottom w:val="single" w:sz="12" w:space="0" w:color="auto"/>
              <w:right w:val="nil"/>
            </w:tcBorders>
            <w:shd w:val="clear" w:color="auto" w:fill="auto"/>
            <w:noWrap/>
            <w:hideMark/>
          </w:tcPr>
          <w:p w14:paraId="4C125DD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77.3</w:t>
            </w:r>
          </w:p>
        </w:tc>
        <w:tc>
          <w:tcPr>
            <w:tcW w:w="437" w:type="pct"/>
            <w:tcBorders>
              <w:top w:val="nil"/>
              <w:left w:val="nil"/>
              <w:bottom w:val="single" w:sz="12" w:space="0" w:color="auto"/>
              <w:right w:val="nil"/>
            </w:tcBorders>
            <w:shd w:val="clear" w:color="auto" w:fill="auto"/>
            <w:noWrap/>
            <w:hideMark/>
          </w:tcPr>
          <w:p w14:paraId="77A67890"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12,034</w:t>
            </w:r>
          </w:p>
        </w:tc>
        <w:tc>
          <w:tcPr>
            <w:tcW w:w="329" w:type="pct"/>
            <w:tcBorders>
              <w:top w:val="nil"/>
              <w:left w:val="single" w:sz="4" w:space="0" w:color="auto"/>
              <w:bottom w:val="single" w:sz="12" w:space="0" w:color="auto"/>
              <w:right w:val="nil"/>
            </w:tcBorders>
            <w:shd w:val="clear" w:color="auto" w:fill="auto"/>
            <w:noWrap/>
            <w:hideMark/>
          </w:tcPr>
          <w:p w14:paraId="486C1164"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81.3</w:t>
            </w:r>
          </w:p>
        </w:tc>
        <w:tc>
          <w:tcPr>
            <w:tcW w:w="444" w:type="pct"/>
            <w:tcBorders>
              <w:top w:val="nil"/>
              <w:left w:val="nil"/>
              <w:bottom w:val="single" w:sz="12" w:space="0" w:color="auto"/>
              <w:right w:val="single" w:sz="12" w:space="0" w:color="auto"/>
            </w:tcBorders>
            <w:shd w:val="clear" w:color="auto" w:fill="auto"/>
            <w:noWrap/>
            <w:hideMark/>
          </w:tcPr>
          <w:p w14:paraId="74E40483" w14:textId="77777777" w:rsidR="00AC6948" w:rsidRPr="00494CC4" w:rsidRDefault="00AC6948" w:rsidP="00AC6948">
            <w:pPr>
              <w:spacing w:after="0"/>
              <w:jc w:val="center"/>
              <w:rPr>
                <w:rFonts w:asciiTheme="minorHAnsi" w:hAnsiTheme="minorHAnsi" w:cstheme="minorHAnsi"/>
                <w:sz w:val="20"/>
              </w:rPr>
            </w:pPr>
            <w:r w:rsidRPr="00494CC4">
              <w:rPr>
                <w:rFonts w:asciiTheme="minorHAnsi" w:hAnsiTheme="minorHAnsi" w:cstheme="minorHAnsi"/>
                <w:sz w:val="20"/>
              </w:rPr>
              <w:t xml:space="preserve">13,161 </w:t>
            </w:r>
          </w:p>
        </w:tc>
      </w:tr>
    </w:tbl>
    <w:p w14:paraId="72B86B06" w14:textId="77777777" w:rsidR="00362B5B" w:rsidRPr="00BB5476" w:rsidRDefault="00362B5B">
      <w:pPr>
        <w:spacing w:after="0"/>
        <w:rPr>
          <w:rFonts w:asciiTheme="minorHAnsi" w:hAnsiTheme="minorHAnsi" w:cstheme="minorHAnsi"/>
          <w:sz w:val="20"/>
        </w:rPr>
      </w:pPr>
    </w:p>
    <w:p w14:paraId="02522683" w14:textId="77777777" w:rsidR="00362B5B" w:rsidRDefault="00362B5B">
      <w:pPr>
        <w:spacing w:after="0"/>
        <w:rPr>
          <w:rFonts w:asciiTheme="minorHAnsi" w:hAnsiTheme="minorHAnsi" w:cstheme="minorHAnsi"/>
          <w:sz w:val="20"/>
        </w:rPr>
        <w:sectPr w:rsidR="00362B5B" w:rsidSect="00AC6948">
          <w:pgSz w:w="12240" w:h="15840" w:code="1"/>
          <w:pgMar w:top="1440" w:right="1152" w:bottom="1440" w:left="1152" w:header="720" w:footer="720" w:gutter="0"/>
          <w:cols w:space="720"/>
          <w:docGrid w:linePitch="360"/>
        </w:sectPr>
      </w:pPr>
    </w:p>
    <w:p w14:paraId="2837B938" w14:textId="206F4405" w:rsidR="00F86E3B" w:rsidRDefault="00F86E3B" w:rsidP="00F86E3B">
      <w:pPr>
        <w:pStyle w:val="Caption"/>
        <w:spacing w:after="120"/>
        <w:rPr>
          <w:vertAlign w:val="superscript"/>
        </w:rPr>
      </w:pPr>
      <w:bookmarkStart w:id="287" w:name="_Toc161471831"/>
      <w:r>
        <w:lastRenderedPageBreak/>
        <w:t>Table MCN-6</w:t>
      </w:r>
      <w:r>
        <w:rPr>
          <w:noProof/>
        </w:rPr>
        <w:t>-A</w:t>
      </w:r>
      <w:r>
        <w:t xml:space="preserve">. </w:t>
      </w:r>
      <w:r w:rsidRPr="00F86E3B">
        <w:t xml:space="preserve">Temporary Operating Ranges for McNary Dam Units 5 and 6 with Locked Blades. </w:t>
      </w:r>
      <w:r w:rsidRPr="00F86E3B">
        <w:rPr>
          <w:rStyle w:val="FootnoteReference"/>
        </w:rPr>
        <w:footnoteReference w:id="10"/>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rsidRPr="00F86E3B" w14:paraId="31019286"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7CC9611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549FE2E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MCN Unit 5 (Blades Locked at 22.0°) – With ESBS</w:t>
            </w:r>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14D10034" w14:textId="5F82EA42"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MCN Unit </w:t>
            </w:r>
            <w:r w:rsidR="002005FF">
              <w:rPr>
                <w:rFonts w:ascii="Calibri" w:hAnsi="Calibri" w:cs="Calibri"/>
                <w:b/>
                <w:bCs/>
                <w:sz w:val="20"/>
              </w:rPr>
              <w:t>5</w:t>
            </w:r>
            <w:r w:rsidRPr="00F86E3B">
              <w:rPr>
                <w:rFonts w:ascii="Calibri" w:hAnsi="Calibri" w:cs="Calibri"/>
                <w:b/>
                <w:bCs/>
                <w:sz w:val="20"/>
              </w:rPr>
              <w:t xml:space="preserve"> (Blades Locked at 22.0°) – No ESBS</w:t>
            </w:r>
          </w:p>
        </w:tc>
      </w:tr>
      <w:tr w:rsidR="00F86E3B" w:rsidRPr="00F86E3B" w14:paraId="5B2C6F0C"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245EEB0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686B6F4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7C9869F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7E2699B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9E347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0F48A9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18A214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Upper Limit</w:t>
            </w:r>
          </w:p>
        </w:tc>
      </w:tr>
      <w:tr w:rsidR="00F86E3B" w:rsidRPr="00F86E3B" w14:paraId="191DF4BA"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52AD04B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9B9748"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6079014"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cfs</w:t>
            </w:r>
            <w:proofErr w:type="spellEnd"/>
          </w:p>
        </w:tc>
        <w:tc>
          <w:tcPr>
            <w:tcW w:w="339" w:type="pct"/>
            <w:tcBorders>
              <w:top w:val="nil"/>
              <w:left w:val="nil"/>
              <w:bottom w:val="single" w:sz="12" w:space="0" w:color="auto"/>
              <w:right w:val="nil"/>
            </w:tcBorders>
            <w:shd w:val="clear" w:color="auto" w:fill="F2F2F2"/>
            <w:vAlign w:val="center"/>
            <w:hideMark/>
          </w:tcPr>
          <w:p w14:paraId="5B2F30D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3C70D529"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cfs</w:t>
            </w:r>
            <w:proofErr w:type="spellEnd"/>
          </w:p>
        </w:tc>
        <w:tc>
          <w:tcPr>
            <w:tcW w:w="317" w:type="pct"/>
            <w:tcBorders>
              <w:top w:val="nil"/>
              <w:left w:val="nil"/>
              <w:bottom w:val="single" w:sz="12" w:space="0" w:color="auto"/>
              <w:right w:val="nil"/>
            </w:tcBorders>
            <w:shd w:val="clear" w:color="auto" w:fill="F2F2F2"/>
            <w:vAlign w:val="center"/>
            <w:hideMark/>
          </w:tcPr>
          <w:p w14:paraId="4FAE5CD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6F2B6603"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cfs</w:t>
            </w:r>
            <w:proofErr w:type="spellEnd"/>
          </w:p>
        </w:tc>
        <w:tc>
          <w:tcPr>
            <w:tcW w:w="314" w:type="pct"/>
            <w:tcBorders>
              <w:top w:val="nil"/>
              <w:left w:val="nil"/>
              <w:bottom w:val="single" w:sz="12" w:space="0" w:color="auto"/>
              <w:right w:val="nil"/>
            </w:tcBorders>
            <w:shd w:val="clear" w:color="auto" w:fill="F2F2F2"/>
            <w:vAlign w:val="center"/>
            <w:hideMark/>
          </w:tcPr>
          <w:p w14:paraId="6EF561BF"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6B3C283"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cfs</w:t>
            </w:r>
            <w:proofErr w:type="spellEnd"/>
          </w:p>
        </w:tc>
        <w:tc>
          <w:tcPr>
            <w:tcW w:w="339" w:type="pct"/>
            <w:tcBorders>
              <w:top w:val="nil"/>
              <w:left w:val="nil"/>
              <w:bottom w:val="single" w:sz="12" w:space="0" w:color="auto"/>
              <w:right w:val="nil"/>
            </w:tcBorders>
            <w:shd w:val="clear" w:color="auto" w:fill="F2F2F2"/>
            <w:vAlign w:val="center"/>
            <w:hideMark/>
          </w:tcPr>
          <w:p w14:paraId="493A0B9B"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52DC285A"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cfs</w:t>
            </w:r>
            <w:proofErr w:type="spellEnd"/>
          </w:p>
        </w:tc>
        <w:tc>
          <w:tcPr>
            <w:tcW w:w="314" w:type="pct"/>
            <w:tcBorders>
              <w:top w:val="nil"/>
              <w:left w:val="nil"/>
              <w:bottom w:val="single" w:sz="12" w:space="0" w:color="auto"/>
              <w:right w:val="nil"/>
            </w:tcBorders>
            <w:shd w:val="clear" w:color="auto" w:fill="F2F2F2"/>
            <w:vAlign w:val="center"/>
            <w:hideMark/>
          </w:tcPr>
          <w:p w14:paraId="6304E5E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4DF3B2C4" w14:textId="77777777" w:rsidR="00F86E3B" w:rsidRPr="00F86E3B" w:rsidRDefault="00F86E3B">
            <w:pPr>
              <w:spacing w:after="0"/>
              <w:jc w:val="center"/>
              <w:rPr>
                <w:rFonts w:ascii="Calibri" w:hAnsi="Calibri" w:cs="Calibri"/>
                <w:b/>
                <w:bCs/>
                <w:sz w:val="20"/>
              </w:rPr>
            </w:pPr>
            <w:proofErr w:type="spellStart"/>
            <w:r w:rsidRPr="00F86E3B">
              <w:rPr>
                <w:rFonts w:ascii="Calibri" w:hAnsi="Calibri" w:cs="Calibri"/>
                <w:b/>
                <w:bCs/>
                <w:sz w:val="20"/>
              </w:rPr>
              <w:t>cfs</w:t>
            </w:r>
            <w:proofErr w:type="spellEnd"/>
          </w:p>
        </w:tc>
      </w:tr>
      <w:tr w:rsidR="00F86E3B" w:rsidRPr="00F86E3B" w14:paraId="153D2990"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2D42502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64098DB5" w14:textId="77777777" w:rsidR="00F86E3B" w:rsidRPr="00F86E3B" w:rsidRDefault="00F86E3B">
            <w:pPr>
              <w:spacing w:after="0"/>
              <w:jc w:val="center"/>
              <w:rPr>
                <w:rFonts w:ascii="Calibri" w:hAnsi="Calibri" w:cs="Calibri"/>
                <w:sz w:val="20"/>
              </w:rPr>
            </w:pPr>
            <w:r w:rsidRPr="00F86E3B">
              <w:rPr>
                <w:rFonts w:ascii="Calibri" w:hAnsi="Calibri" w:cs="Calibri"/>
                <w:sz w:val="20"/>
              </w:rPr>
              <w:t>44.9</w:t>
            </w:r>
          </w:p>
        </w:tc>
        <w:tc>
          <w:tcPr>
            <w:tcW w:w="428" w:type="pct"/>
            <w:tcBorders>
              <w:top w:val="single" w:sz="12" w:space="0" w:color="auto"/>
              <w:left w:val="nil"/>
              <w:bottom w:val="nil"/>
              <w:right w:val="single" w:sz="4" w:space="0" w:color="auto"/>
            </w:tcBorders>
            <w:noWrap/>
            <w:vAlign w:val="center"/>
            <w:hideMark/>
          </w:tcPr>
          <w:p w14:paraId="5D8E32AB" w14:textId="77777777" w:rsidR="00F86E3B" w:rsidRPr="00F86E3B" w:rsidRDefault="00F86E3B">
            <w:pPr>
              <w:spacing w:after="0"/>
              <w:jc w:val="center"/>
              <w:rPr>
                <w:rFonts w:ascii="Calibri" w:hAnsi="Calibri" w:cs="Calibri"/>
                <w:sz w:val="20"/>
              </w:rPr>
            </w:pPr>
            <w:r w:rsidRPr="00F86E3B">
              <w:rPr>
                <w:rFonts w:ascii="Calibri" w:hAnsi="Calibri" w:cs="Calibri"/>
                <w:sz w:val="20"/>
              </w:rPr>
              <w:t>10,245</w:t>
            </w:r>
          </w:p>
        </w:tc>
        <w:tc>
          <w:tcPr>
            <w:tcW w:w="339" w:type="pct"/>
            <w:tcBorders>
              <w:top w:val="single" w:sz="12" w:space="0" w:color="auto"/>
              <w:left w:val="nil"/>
              <w:bottom w:val="nil"/>
              <w:right w:val="nil"/>
            </w:tcBorders>
            <w:noWrap/>
            <w:vAlign w:val="center"/>
            <w:hideMark/>
          </w:tcPr>
          <w:p w14:paraId="333AA2C3" w14:textId="77777777" w:rsidR="00F86E3B" w:rsidRPr="00F86E3B" w:rsidRDefault="00F86E3B">
            <w:pPr>
              <w:spacing w:after="0"/>
              <w:jc w:val="center"/>
              <w:rPr>
                <w:rFonts w:ascii="Calibri" w:hAnsi="Calibri" w:cs="Calibri"/>
                <w:sz w:val="20"/>
              </w:rPr>
            </w:pPr>
            <w:r w:rsidRPr="00F86E3B">
              <w:rPr>
                <w:rFonts w:ascii="Calibri" w:hAnsi="Calibri" w:cs="Calibri"/>
                <w:sz w:val="20"/>
              </w:rPr>
              <w:t>46.7</w:t>
            </w:r>
          </w:p>
        </w:tc>
        <w:tc>
          <w:tcPr>
            <w:tcW w:w="458" w:type="pct"/>
            <w:tcBorders>
              <w:top w:val="single" w:sz="12" w:space="0" w:color="auto"/>
              <w:left w:val="nil"/>
              <w:bottom w:val="nil"/>
              <w:right w:val="single" w:sz="4" w:space="0" w:color="auto"/>
            </w:tcBorders>
            <w:noWrap/>
            <w:vAlign w:val="center"/>
            <w:hideMark/>
          </w:tcPr>
          <w:p w14:paraId="6B82E81B" w14:textId="77777777" w:rsidR="00F86E3B" w:rsidRPr="00F86E3B" w:rsidRDefault="00F86E3B">
            <w:pPr>
              <w:spacing w:after="0"/>
              <w:jc w:val="center"/>
              <w:rPr>
                <w:rFonts w:ascii="Calibri" w:hAnsi="Calibri" w:cs="Calibri"/>
                <w:sz w:val="20"/>
              </w:rPr>
            </w:pPr>
            <w:r w:rsidRPr="00F86E3B">
              <w:rPr>
                <w:rFonts w:ascii="Calibri" w:hAnsi="Calibri" w:cs="Calibri"/>
                <w:sz w:val="20"/>
              </w:rPr>
              <w:t>10,585</w:t>
            </w:r>
          </w:p>
        </w:tc>
        <w:tc>
          <w:tcPr>
            <w:tcW w:w="317" w:type="pct"/>
            <w:tcBorders>
              <w:top w:val="single" w:sz="12" w:space="0" w:color="auto"/>
              <w:left w:val="nil"/>
              <w:bottom w:val="nil"/>
              <w:right w:val="nil"/>
            </w:tcBorders>
            <w:noWrap/>
            <w:vAlign w:val="center"/>
            <w:hideMark/>
          </w:tcPr>
          <w:p w14:paraId="180F48C6" w14:textId="77777777" w:rsidR="00F86E3B" w:rsidRPr="00F86E3B" w:rsidRDefault="00F86E3B">
            <w:pPr>
              <w:spacing w:after="0"/>
              <w:jc w:val="center"/>
              <w:rPr>
                <w:rFonts w:ascii="Calibri" w:hAnsi="Calibri" w:cs="Calibri"/>
                <w:sz w:val="20"/>
              </w:rPr>
            </w:pPr>
            <w:r w:rsidRPr="00F86E3B">
              <w:rPr>
                <w:rFonts w:ascii="Calibri" w:hAnsi="Calibri" w:cs="Calibri"/>
                <w:sz w:val="20"/>
              </w:rPr>
              <w:t>48.6</w:t>
            </w:r>
          </w:p>
        </w:tc>
        <w:tc>
          <w:tcPr>
            <w:tcW w:w="430" w:type="pct"/>
            <w:tcBorders>
              <w:top w:val="single" w:sz="12" w:space="0" w:color="auto"/>
              <w:left w:val="nil"/>
              <w:bottom w:val="nil"/>
              <w:right w:val="single" w:sz="12" w:space="0" w:color="auto"/>
            </w:tcBorders>
            <w:noWrap/>
            <w:vAlign w:val="center"/>
            <w:hideMark/>
          </w:tcPr>
          <w:p w14:paraId="1D679C3D" w14:textId="77777777" w:rsidR="00F86E3B" w:rsidRPr="00F86E3B" w:rsidRDefault="00F86E3B">
            <w:pPr>
              <w:spacing w:after="0"/>
              <w:jc w:val="center"/>
              <w:rPr>
                <w:rFonts w:ascii="Calibri" w:hAnsi="Calibri" w:cs="Calibri"/>
                <w:sz w:val="20"/>
              </w:rPr>
            </w:pPr>
            <w:r w:rsidRPr="00F86E3B">
              <w:rPr>
                <w:rFonts w:ascii="Calibri" w:hAnsi="Calibri" w:cs="Calibri"/>
                <w:sz w:val="20"/>
              </w:rPr>
              <w:t>11,084</w:t>
            </w:r>
          </w:p>
        </w:tc>
        <w:tc>
          <w:tcPr>
            <w:tcW w:w="314" w:type="pct"/>
            <w:tcBorders>
              <w:top w:val="single" w:sz="12" w:space="0" w:color="auto"/>
              <w:left w:val="single" w:sz="12" w:space="0" w:color="auto"/>
              <w:bottom w:val="nil"/>
              <w:right w:val="nil"/>
            </w:tcBorders>
            <w:noWrap/>
            <w:vAlign w:val="center"/>
            <w:hideMark/>
          </w:tcPr>
          <w:p w14:paraId="2AE18E81" w14:textId="77777777" w:rsidR="00F86E3B" w:rsidRPr="00F86E3B" w:rsidRDefault="00F86E3B">
            <w:pPr>
              <w:spacing w:after="0"/>
              <w:jc w:val="center"/>
              <w:rPr>
                <w:rFonts w:ascii="Calibri" w:hAnsi="Calibri" w:cs="Calibri"/>
                <w:sz w:val="20"/>
              </w:rPr>
            </w:pPr>
            <w:r w:rsidRPr="00F86E3B">
              <w:rPr>
                <w:rFonts w:ascii="Calibri" w:hAnsi="Calibri" w:cs="Calibri"/>
                <w:sz w:val="20"/>
              </w:rPr>
              <w:t>45.8</w:t>
            </w:r>
          </w:p>
        </w:tc>
        <w:tc>
          <w:tcPr>
            <w:tcW w:w="423" w:type="pct"/>
            <w:tcBorders>
              <w:top w:val="single" w:sz="12" w:space="0" w:color="auto"/>
              <w:left w:val="nil"/>
              <w:bottom w:val="nil"/>
              <w:right w:val="single" w:sz="4" w:space="0" w:color="auto"/>
            </w:tcBorders>
            <w:noWrap/>
            <w:vAlign w:val="center"/>
            <w:hideMark/>
          </w:tcPr>
          <w:p w14:paraId="2A24A323" w14:textId="77777777" w:rsidR="00F86E3B" w:rsidRPr="00F86E3B" w:rsidRDefault="00F86E3B">
            <w:pPr>
              <w:spacing w:after="0"/>
              <w:jc w:val="center"/>
              <w:rPr>
                <w:rFonts w:ascii="Calibri" w:hAnsi="Calibri" w:cs="Calibri"/>
                <w:sz w:val="20"/>
              </w:rPr>
            </w:pPr>
            <w:r w:rsidRPr="00F86E3B">
              <w:rPr>
                <w:rFonts w:ascii="Calibri" w:hAnsi="Calibri" w:cs="Calibri"/>
                <w:sz w:val="20"/>
              </w:rPr>
              <w:t>10,236</w:t>
            </w:r>
          </w:p>
        </w:tc>
        <w:tc>
          <w:tcPr>
            <w:tcW w:w="339" w:type="pct"/>
            <w:tcBorders>
              <w:top w:val="single" w:sz="12" w:space="0" w:color="auto"/>
              <w:left w:val="nil"/>
              <w:bottom w:val="nil"/>
              <w:right w:val="nil"/>
            </w:tcBorders>
            <w:noWrap/>
            <w:vAlign w:val="center"/>
            <w:hideMark/>
          </w:tcPr>
          <w:p w14:paraId="5A933900"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single" w:sz="12" w:space="0" w:color="auto"/>
              <w:left w:val="nil"/>
              <w:bottom w:val="nil"/>
              <w:right w:val="single" w:sz="4" w:space="0" w:color="auto"/>
            </w:tcBorders>
            <w:noWrap/>
            <w:vAlign w:val="center"/>
            <w:hideMark/>
          </w:tcPr>
          <w:p w14:paraId="5CFE932F" w14:textId="77777777" w:rsidR="00F86E3B" w:rsidRPr="00F86E3B" w:rsidRDefault="00F86E3B">
            <w:pPr>
              <w:spacing w:after="0"/>
              <w:jc w:val="center"/>
              <w:rPr>
                <w:rFonts w:ascii="Calibri" w:hAnsi="Calibri" w:cs="Calibri"/>
                <w:sz w:val="20"/>
              </w:rPr>
            </w:pPr>
            <w:r w:rsidRPr="00F86E3B">
              <w:rPr>
                <w:rFonts w:ascii="Calibri" w:hAnsi="Calibri" w:cs="Calibri"/>
                <w:sz w:val="20"/>
              </w:rPr>
              <w:t>10,570</w:t>
            </w:r>
          </w:p>
        </w:tc>
        <w:tc>
          <w:tcPr>
            <w:tcW w:w="314" w:type="pct"/>
            <w:tcBorders>
              <w:top w:val="single" w:sz="12" w:space="0" w:color="auto"/>
              <w:left w:val="nil"/>
              <w:bottom w:val="nil"/>
              <w:right w:val="nil"/>
            </w:tcBorders>
            <w:noWrap/>
            <w:vAlign w:val="center"/>
            <w:hideMark/>
          </w:tcPr>
          <w:p w14:paraId="2D615847" w14:textId="77777777" w:rsidR="00F86E3B" w:rsidRPr="00F86E3B" w:rsidRDefault="00F86E3B">
            <w:pPr>
              <w:spacing w:after="0"/>
              <w:jc w:val="center"/>
              <w:rPr>
                <w:rFonts w:ascii="Calibri" w:hAnsi="Calibri" w:cs="Calibri"/>
                <w:sz w:val="20"/>
              </w:rPr>
            </w:pPr>
            <w:r w:rsidRPr="00F86E3B">
              <w:rPr>
                <w:rFonts w:ascii="Calibri" w:hAnsi="Calibri" w:cs="Calibri"/>
                <w:sz w:val="20"/>
              </w:rPr>
              <w:t>49.5</w:t>
            </w:r>
          </w:p>
        </w:tc>
        <w:tc>
          <w:tcPr>
            <w:tcW w:w="422" w:type="pct"/>
            <w:tcBorders>
              <w:top w:val="single" w:sz="12" w:space="0" w:color="auto"/>
              <w:left w:val="nil"/>
              <w:bottom w:val="nil"/>
              <w:right w:val="single" w:sz="12" w:space="0" w:color="auto"/>
            </w:tcBorders>
            <w:noWrap/>
            <w:vAlign w:val="center"/>
            <w:hideMark/>
          </w:tcPr>
          <w:p w14:paraId="0A846C58" w14:textId="77777777" w:rsidR="00F86E3B" w:rsidRPr="00F86E3B" w:rsidRDefault="00F86E3B">
            <w:pPr>
              <w:spacing w:after="0"/>
              <w:jc w:val="center"/>
              <w:rPr>
                <w:rFonts w:ascii="Calibri" w:hAnsi="Calibri" w:cs="Calibri"/>
                <w:sz w:val="20"/>
              </w:rPr>
            </w:pPr>
            <w:r w:rsidRPr="00F86E3B">
              <w:rPr>
                <w:rFonts w:ascii="Calibri" w:hAnsi="Calibri" w:cs="Calibri"/>
                <w:sz w:val="20"/>
              </w:rPr>
              <w:t>11,059</w:t>
            </w:r>
          </w:p>
        </w:tc>
      </w:tr>
      <w:tr w:rsidR="00F86E3B" w:rsidRPr="00F86E3B" w14:paraId="6C1F115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67038A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7A393E9E" w14:textId="77777777" w:rsidR="00F86E3B" w:rsidRPr="00F86E3B" w:rsidRDefault="00F86E3B">
            <w:pPr>
              <w:spacing w:after="0"/>
              <w:jc w:val="center"/>
              <w:rPr>
                <w:rFonts w:ascii="Calibri" w:hAnsi="Calibri" w:cs="Calibri"/>
                <w:sz w:val="20"/>
              </w:rPr>
            </w:pPr>
            <w:r w:rsidRPr="00F86E3B">
              <w:rPr>
                <w:rFonts w:ascii="Calibri" w:hAnsi="Calibri" w:cs="Calibri"/>
                <w:sz w:val="20"/>
              </w:rPr>
              <w:t>45.7</w:t>
            </w:r>
          </w:p>
        </w:tc>
        <w:tc>
          <w:tcPr>
            <w:tcW w:w="428" w:type="pct"/>
            <w:tcBorders>
              <w:top w:val="nil"/>
              <w:left w:val="nil"/>
              <w:bottom w:val="nil"/>
              <w:right w:val="single" w:sz="4" w:space="0" w:color="auto"/>
            </w:tcBorders>
            <w:noWrap/>
            <w:vAlign w:val="center"/>
            <w:hideMark/>
          </w:tcPr>
          <w:p w14:paraId="01243434" w14:textId="77777777" w:rsidR="00F86E3B" w:rsidRPr="00F86E3B" w:rsidRDefault="00F86E3B">
            <w:pPr>
              <w:spacing w:after="0"/>
              <w:jc w:val="center"/>
              <w:rPr>
                <w:rFonts w:ascii="Calibri" w:hAnsi="Calibri" w:cs="Calibri"/>
                <w:sz w:val="20"/>
              </w:rPr>
            </w:pPr>
            <w:r w:rsidRPr="00F86E3B">
              <w:rPr>
                <w:rFonts w:ascii="Calibri" w:hAnsi="Calibri" w:cs="Calibri"/>
                <w:sz w:val="20"/>
              </w:rPr>
              <w:t>10,239</w:t>
            </w:r>
          </w:p>
        </w:tc>
        <w:tc>
          <w:tcPr>
            <w:tcW w:w="339" w:type="pct"/>
            <w:noWrap/>
            <w:vAlign w:val="center"/>
            <w:hideMark/>
          </w:tcPr>
          <w:p w14:paraId="64F36BA8" w14:textId="77777777" w:rsidR="00F86E3B" w:rsidRPr="00F86E3B" w:rsidRDefault="00F86E3B">
            <w:pPr>
              <w:spacing w:after="0"/>
              <w:jc w:val="center"/>
              <w:rPr>
                <w:rFonts w:ascii="Calibri" w:hAnsi="Calibri" w:cs="Calibri"/>
                <w:sz w:val="20"/>
              </w:rPr>
            </w:pPr>
            <w:r w:rsidRPr="00F86E3B">
              <w:rPr>
                <w:rFonts w:ascii="Calibri" w:hAnsi="Calibri" w:cs="Calibri"/>
                <w:sz w:val="20"/>
              </w:rPr>
              <w:t>47.6</w:t>
            </w:r>
          </w:p>
        </w:tc>
        <w:tc>
          <w:tcPr>
            <w:tcW w:w="458" w:type="pct"/>
            <w:tcBorders>
              <w:top w:val="nil"/>
              <w:left w:val="nil"/>
              <w:bottom w:val="nil"/>
              <w:right w:val="single" w:sz="4" w:space="0" w:color="auto"/>
            </w:tcBorders>
            <w:noWrap/>
            <w:vAlign w:val="center"/>
            <w:hideMark/>
          </w:tcPr>
          <w:p w14:paraId="6975F1C8" w14:textId="77777777" w:rsidR="00F86E3B" w:rsidRPr="00F86E3B" w:rsidRDefault="00F86E3B">
            <w:pPr>
              <w:spacing w:after="0"/>
              <w:jc w:val="center"/>
              <w:rPr>
                <w:rFonts w:ascii="Calibri" w:hAnsi="Calibri" w:cs="Calibri"/>
                <w:sz w:val="20"/>
              </w:rPr>
            </w:pPr>
            <w:r w:rsidRPr="00F86E3B">
              <w:rPr>
                <w:rFonts w:ascii="Calibri" w:hAnsi="Calibri" w:cs="Calibri"/>
                <w:sz w:val="20"/>
              </w:rPr>
              <w:t>10,610</w:t>
            </w:r>
          </w:p>
        </w:tc>
        <w:tc>
          <w:tcPr>
            <w:tcW w:w="317" w:type="pct"/>
            <w:noWrap/>
            <w:vAlign w:val="center"/>
            <w:hideMark/>
          </w:tcPr>
          <w:p w14:paraId="6CC98495"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30" w:type="pct"/>
            <w:tcBorders>
              <w:top w:val="nil"/>
              <w:left w:val="nil"/>
              <w:bottom w:val="nil"/>
              <w:right w:val="single" w:sz="12" w:space="0" w:color="auto"/>
            </w:tcBorders>
            <w:noWrap/>
            <w:vAlign w:val="center"/>
            <w:hideMark/>
          </w:tcPr>
          <w:p w14:paraId="09F03CCC" w14:textId="77777777" w:rsidR="00F86E3B" w:rsidRPr="00F86E3B" w:rsidRDefault="00F86E3B">
            <w:pPr>
              <w:spacing w:after="0"/>
              <w:jc w:val="center"/>
              <w:rPr>
                <w:rFonts w:ascii="Calibri" w:hAnsi="Calibri" w:cs="Calibri"/>
                <w:sz w:val="20"/>
              </w:rPr>
            </w:pPr>
            <w:r w:rsidRPr="00F86E3B">
              <w:rPr>
                <w:rFonts w:ascii="Calibri" w:hAnsi="Calibri" w:cs="Calibri"/>
                <w:sz w:val="20"/>
              </w:rPr>
              <w:t>11,143</w:t>
            </w:r>
          </w:p>
        </w:tc>
        <w:tc>
          <w:tcPr>
            <w:tcW w:w="314" w:type="pct"/>
            <w:tcBorders>
              <w:top w:val="nil"/>
              <w:left w:val="single" w:sz="12" w:space="0" w:color="auto"/>
              <w:bottom w:val="nil"/>
              <w:right w:val="nil"/>
            </w:tcBorders>
            <w:noWrap/>
            <w:vAlign w:val="center"/>
            <w:hideMark/>
          </w:tcPr>
          <w:p w14:paraId="60590A8A" w14:textId="77777777" w:rsidR="00F86E3B" w:rsidRPr="00F86E3B" w:rsidRDefault="00F86E3B">
            <w:pPr>
              <w:spacing w:after="0"/>
              <w:jc w:val="center"/>
              <w:rPr>
                <w:rFonts w:ascii="Calibri" w:hAnsi="Calibri" w:cs="Calibri"/>
                <w:sz w:val="20"/>
              </w:rPr>
            </w:pPr>
            <w:r w:rsidRPr="00F86E3B">
              <w:rPr>
                <w:rFonts w:ascii="Calibri" w:hAnsi="Calibri" w:cs="Calibri"/>
                <w:sz w:val="20"/>
              </w:rPr>
              <w:t>46.6</w:t>
            </w:r>
          </w:p>
        </w:tc>
        <w:tc>
          <w:tcPr>
            <w:tcW w:w="423" w:type="pct"/>
            <w:tcBorders>
              <w:top w:val="nil"/>
              <w:left w:val="nil"/>
              <w:bottom w:val="nil"/>
              <w:right w:val="single" w:sz="4" w:space="0" w:color="auto"/>
            </w:tcBorders>
            <w:noWrap/>
            <w:vAlign w:val="center"/>
            <w:hideMark/>
          </w:tcPr>
          <w:p w14:paraId="52F64552"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4CCE37ED"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1E445079" w14:textId="77777777" w:rsidR="00F86E3B" w:rsidRPr="00F86E3B" w:rsidRDefault="00F86E3B">
            <w:pPr>
              <w:spacing w:after="0"/>
              <w:jc w:val="center"/>
              <w:rPr>
                <w:rFonts w:ascii="Calibri" w:hAnsi="Calibri" w:cs="Calibri"/>
                <w:sz w:val="20"/>
              </w:rPr>
            </w:pPr>
            <w:r w:rsidRPr="00F86E3B">
              <w:rPr>
                <w:rFonts w:ascii="Calibri" w:hAnsi="Calibri" w:cs="Calibri"/>
                <w:sz w:val="20"/>
              </w:rPr>
              <w:t>10,595</w:t>
            </w:r>
          </w:p>
        </w:tc>
        <w:tc>
          <w:tcPr>
            <w:tcW w:w="314" w:type="pct"/>
            <w:noWrap/>
            <w:vAlign w:val="center"/>
            <w:hideMark/>
          </w:tcPr>
          <w:p w14:paraId="3DCFEF79"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2" w:type="pct"/>
            <w:tcBorders>
              <w:top w:val="nil"/>
              <w:left w:val="nil"/>
              <w:bottom w:val="nil"/>
              <w:right w:val="single" w:sz="12" w:space="0" w:color="auto"/>
            </w:tcBorders>
            <w:noWrap/>
            <w:vAlign w:val="center"/>
            <w:hideMark/>
          </w:tcPr>
          <w:p w14:paraId="6D22D3AA" w14:textId="77777777" w:rsidR="00F86E3B" w:rsidRPr="00F86E3B" w:rsidRDefault="00F86E3B">
            <w:pPr>
              <w:spacing w:after="0"/>
              <w:jc w:val="center"/>
              <w:rPr>
                <w:rFonts w:ascii="Calibri" w:hAnsi="Calibri" w:cs="Calibri"/>
                <w:sz w:val="20"/>
              </w:rPr>
            </w:pPr>
            <w:r w:rsidRPr="00F86E3B">
              <w:rPr>
                <w:rFonts w:ascii="Calibri" w:hAnsi="Calibri" w:cs="Calibri"/>
                <w:sz w:val="20"/>
              </w:rPr>
              <w:t>11,117</w:t>
            </w:r>
          </w:p>
        </w:tc>
      </w:tr>
      <w:tr w:rsidR="00F86E3B" w:rsidRPr="00F86E3B" w14:paraId="1CC3971D" w14:textId="77777777" w:rsidTr="00F86E3B">
        <w:trPr>
          <w:trHeight w:val="255"/>
        </w:trPr>
        <w:tc>
          <w:tcPr>
            <w:tcW w:w="441" w:type="pct"/>
            <w:tcBorders>
              <w:top w:val="nil"/>
              <w:left w:val="single" w:sz="12" w:space="0" w:color="auto"/>
              <w:bottom w:val="nil"/>
              <w:right w:val="single" w:sz="12" w:space="0" w:color="auto"/>
            </w:tcBorders>
            <w:vAlign w:val="center"/>
            <w:hideMark/>
          </w:tcPr>
          <w:p w14:paraId="7EEA6A03"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01F1E2B7" w14:textId="77777777" w:rsidR="00F86E3B" w:rsidRPr="00F86E3B" w:rsidRDefault="00F86E3B">
            <w:pPr>
              <w:spacing w:after="0"/>
              <w:jc w:val="center"/>
              <w:rPr>
                <w:rFonts w:ascii="Calibri" w:hAnsi="Calibri" w:cs="Calibri"/>
                <w:sz w:val="20"/>
              </w:rPr>
            </w:pPr>
            <w:r w:rsidRPr="00F86E3B">
              <w:rPr>
                <w:rFonts w:ascii="Calibri" w:hAnsi="Calibri" w:cs="Calibri"/>
                <w:sz w:val="20"/>
              </w:rPr>
              <w:t>46.4</w:t>
            </w:r>
          </w:p>
        </w:tc>
        <w:tc>
          <w:tcPr>
            <w:tcW w:w="428" w:type="pct"/>
            <w:tcBorders>
              <w:top w:val="nil"/>
              <w:left w:val="nil"/>
              <w:bottom w:val="nil"/>
              <w:right w:val="single" w:sz="4" w:space="0" w:color="auto"/>
            </w:tcBorders>
            <w:noWrap/>
            <w:vAlign w:val="center"/>
            <w:hideMark/>
          </w:tcPr>
          <w:p w14:paraId="37933011" w14:textId="77777777" w:rsidR="00F86E3B" w:rsidRPr="00F86E3B" w:rsidRDefault="00F86E3B">
            <w:pPr>
              <w:spacing w:after="0"/>
              <w:jc w:val="center"/>
              <w:rPr>
                <w:rFonts w:ascii="Calibri" w:hAnsi="Calibri" w:cs="Calibri"/>
                <w:sz w:val="20"/>
              </w:rPr>
            </w:pPr>
            <w:r w:rsidRPr="00F86E3B">
              <w:rPr>
                <w:rFonts w:ascii="Calibri" w:hAnsi="Calibri" w:cs="Calibri"/>
                <w:sz w:val="20"/>
              </w:rPr>
              <w:t>10,232</w:t>
            </w:r>
          </w:p>
        </w:tc>
        <w:tc>
          <w:tcPr>
            <w:tcW w:w="339" w:type="pct"/>
            <w:noWrap/>
            <w:vAlign w:val="center"/>
            <w:hideMark/>
          </w:tcPr>
          <w:p w14:paraId="24A7CEC0" w14:textId="77777777" w:rsidR="00F86E3B" w:rsidRPr="00F86E3B" w:rsidRDefault="00F86E3B">
            <w:pPr>
              <w:spacing w:after="0"/>
              <w:jc w:val="center"/>
              <w:rPr>
                <w:rFonts w:ascii="Calibri" w:hAnsi="Calibri" w:cs="Calibri"/>
                <w:sz w:val="20"/>
              </w:rPr>
            </w:pPr>
            <w:r w:rsidRPr="00F86E3B">
              <w:rPr>
                <w:rFonts w:ascii="Calibri" w:hAnsi="Calibri" w:cs="Calibri"/>
                <w:sz w:val="20"/>
              </w:rPr>
              <w:t>48.5</w:t>
            </w:r>
          </w:p>
        </w:tc>
        <w:tc>
          <w:tcPr>
            <w:tcW w:w="458" w:type="pct"/>
            <w:tcBorders>
              <w:top w:val="nil"/>
              <w:left w:val="nil"/>
              <w:bottom w:val="nil"/>
              <w:right w:val="single" w:sz="4" w:space="0" w:color="auto"/>
            </w:tcBorders>
            <w:noWrap/>
            <w:vAlign w:val="center"/>
            <w:hideMark/>
          </w:tcPr>
          <w:p w14:paraId="54B36CAC"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7" w:type="pct"/>
            <w:noWrap/>
            <w:vAlign w:val="center"/>
            <w:hideMark/>
          </w:tcPr>
          <w:p w14:paraId="025CE2EC" w14:textId="77777777" w:rsidR="00F86E3B" w:rsidRPr="00F86E3B" w:rsidRDefault="00F86E3B">
            <w:pPr>
              <w:spacing w:after="0"/>
              <w:jc w:val="center"/>
              <w:rPr>
                <w:rFonts w:ascii="Calibri" w:hAnsi="Calibri" w:cs="Calibri"/>
                <w:sz w:val="20"/>
              </w:rPr>
            </w:pPr>
            <w:r w:rsidRPr="00F86E3B">
              <w:rPr>
                <w:rFonts w:ascii="Calibri" w:hAnsi="Calibri" w:cs="Calibri"/>
                <w:sz w:val="20"/>
              </w:rPr>
              <w:t>50.8</w:t>
            </w:r>
          </w:p>
        </w:tc>
        <w:tc>
          <w:tcPr>
            <w:tcW w:w="430" w:type="pct"/>
            <w:tcBorders>
              <w:top w:val="nil"/>
              <w:left w:val="nil"/>
              <w:bottom w:val="nil"/>
              <w:right w:val="single" w:sz="12" w:space="0" w:color="auto"/>
            </w:tcBorders>
            <w:noWrap/>
            <w:vAlign w:val="center"/>
            <w:hideMark/>
          </w:tcPr>
          <w:p w14:paraId="407A2272" w14:textId="77777777" w:rsidR="00F86E3B" w:rsidRPr="00F86E3B" w:rsidRDefault="00F86E3B">
            <w:pPr>
              <w:spacing w:after="0"/>
              <w:jc w:val="center"/>
              <w:rPr>
                <w:rFonts w:ascii="Calibri" w:hAnsi="Calibri" w:cs="Calibri"/>
                <w:sz w:val="20"/>
              </w:rPr>
            </w:pPr>
            <w:r w:rsidRPr="00F86E3B">
              <w:rPr>
                <w:rFonts w:ascii="Calibri" w:hAnsi="Calibri" w:cs="Calibri"/>
                <w:sz w:val="20"/>
              </w:rPr>
              <w:t>11,198</w:t>
            </w:r>
          </w:p>
        </w:tc>
        <w:tc>
          <w:tcPr>
            <w:tcW w:w="314" w:type="pct"/>
            <w:tcBorders>
              <w:top w:val="nil"/>
              <w:left w:val="single" w:sz="12" w:space="0" w:color="auto"/>
              <w:bottom w:val="nil"/>
              <w:right w:val="nil"/>
            </w:tcBorders>
            <w:noWrap/>
            <w:vAlign w:val="center"/>
            <w:hideMark/>
          </w:tcPr>
          <w:p w14:paraId="2888376D" w14:textId="77777777" w:rsidR="00F86E3B" w:rsidRPr="00F86E3B" w:rsidRDefault="00F86E3B">
            <w:pPr>
              <w:spacing w:after="0"/>
              <w:jc w:val="center"/>
              <w:rPr>
                <w:rFonts w:ascii="Calibri" w:hAnsi="Calibri" w:cs="Calibri"/>
                <w:sz w:val="20"/>
              </w:rPr>
            </w:pPr>
            <w:r w:rsidRPr="00F86E3B">
              <w:rPr>
                <w:rFonts w:ascii="Calibri" w:hAnsi="Calibri" w:cs="Calibri"/>
                <w:sz w:val="20"/>
              </w:rPr>
              <w:t>47.3</w:t>
            </w:r>
          </w:p>
        </w:tc>
        <w:tc>
          <w:tcPr>
            <w:tcW w:w="423" w:type="pct"/>
            <w:tcBorders>
              <w:top w:val="nil"/>
              <w:left w:val="nil"/>
              <w:bottom w:val="nil"/>
              <w:right w:val="single" w:sz="4" w:space="0" w:color="auto"/>
            </w:tcBorders>
            <w:noWrap/>
            <w:vAlign w:val="center"/>
            <w:hideMark/>
          </w:tcPr>
          <w:p w14:paraId="0CC30A12"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3166143B"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3422DE0C" w14:textId="77777777" w:rsidR="00F86E3B" w:rsidRPr="00F86E3B" w:rsidRDefault="00F86E3B">
            <w:pPr>
              <w:spacing w:after="0"/>
              <w:jc w:val="center"/>
              <w:rPr>
                <w:rFonts w:ascii="Calibri" w:hAnsi="Calibri" w:cs="Calibri"/>
                <w:sz w:val="20"/>
              </w:rPr>
            </w:pPr>
            <w:r w:rsidRPr="00F86E3B">
              <w:rPr>
                <w:rFonts w:ascii="Calibri" w:hAnsi="Calibri" w:cs="Calibri"/>
                <w:sz w:val="20"/>
              </w:rPr>
              <w:t>10,618</w:t>
            </w:r>
          </w:p>
        </w:tc>
        <w:tc>
          <w:tcPr>
            <w:tcW w:w="314" w:type="pct"/>
            <w:noWrap/>
            <w:vAlign w:val="center"/>
            <w:hideMark/>
          </w:tcPr>
          <w:p w14:paraId="38AD3831" w14:textId="77777777" w:rsidR="00F86E3B" w:rsidRPr="00F86E3B" w:rsidRDefault="00F86E3B">
            <w:pPr>
              <w:spacing w:after="0"/>
              <w:jc w:val="center"/>
              <w:rPr>
                <w:rFonts w:ascii="Calibri" w:hAnsi="Calibri" w:cs="Calibri"/>
                <w:sz w:val="20"/>
              </w:rPr>
            </w:pPr>
            <w:r w:rsidRPr="00F86E3B">
              <w:rPr>
                <w:rFonts w:ascii="Calibri" w:hAnsi="Calibri" w:cs="Calibri"/>
                <w:sz w:val="20"/>
              </w:rPr>
              <w:t>51.7</w:t>
            </w:r>
          </w:p>
        </w:tc>
        <w:tc>
          <w:tcPr>
            <w:tcW w:w="422" w:type="pct"/>
            <w:tcBorders>
              <w:top w:val="nil"/>
              <w:left w:val="nil"/>
              <w:bottom w:val="nil"/>
              <w:right w:val="single" w:sz="12" w:space="0" w:color="auto"/>
            </w:tcBorders>
            <w:noWrap/>
            <w:vAlign w:val="center"/>
            <w:hideMark/>
          </w:tcPr>
          <w:p w14:paraId="685194BA" w14:textId="77777777" w:rsidR="00F86E3B" w:rsidRPr="00F86E3B" w:rsidRDefault="00F86E3B">
            <w:pPr>
              <w:spacing w:after="0"/>
              <w:jc w:val="center"/>
              <w:rPr>
                <w:rFonts w:ascii="Calibri" w:hAnsi="Calibri" w:cs="Calibri"/>
                <w:sz w:val="20"/>
              </w:rPr>
            </w:pPr>
            <w:r w:rsidRPr="00F86E3B">
              <w:rPr>
                <w:rFonts w:ascii="Calibri" w:hAnsi="Calibri" w:cs="Calibri"/>
                <w:sz w:val="20"/>
              </w:rPr>
              <w:t>11,173</w:t>
            </w:r>
          </w:p>
        </w:tc>
      </w:tr>
      <w:tr w:rsidR="00F86E3B" w:rsidRPr="00F86E3B" w14:paraId="4A33A038" w14:textId="77777777" w:rsidTr="00F86E3B">
        <w:trPr>
          <w:trHeight w:val="255"/>
        </w:trPr>
        <w:tc>
          <w:tcPr>
            <w:tcW w:w="441" w:type="pct"/>
            <w:tcBorders>
              <w:top w:val="nil"/>
              <w:left w:val="single" w:sz="12" w:space="0" w:color="auto"/>
              <w:bottom w:val="nil"/>
              <w:right w:val="single" w:sz="12" w:space="0" w:color="auto"/>
            </w:tcBorders>
            <w:vAlign w:val="center"/>
            <w:hideMark/>
          </w:tcPr>
          <w:p w14:paraId="1688EA7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1D9769D1" w14:textId="77777777" w:rsidR="00F86E3B" w:rsidRPr="00F86E3B" w:rsidRDefault="00F86E3B">
            <w:pPr>
              <w:spacing w:after="0"/>
              <w:jc w:val="center"/>
              <w:rPr>
                <w:rFonts w:ascii="Calibri" w:hAnsi="Calibri" w:cs="Calibri"/>
                <w:sz w:val="20"/>
              </w:rPr>
            </w:pPr>
            <w:r w:rsidRPr="00F86E3B">
              <w:rPr>
                <w:rFonts w:ascii="Calibri" w:hAnsi="Calibri" w:cs="Calibri"/>
                <w:sz w:val="20"/>
              </w:rPr>
              <w:t>47.2</w:t>
            </w:r>
          </w:p>
        </w:tc>
        <w:tc>
          <w:tcPr>
            <w:tcW w:w="428" w:type="pct"/>
            <w:tcBorders>
              <w:top w:val="nil"/>
              <w:left w:val="nil"/>
              <w:bottom w:val="nil"/>
              <w:right w:val="single" w:sz="4" w:space="0" w:color="auto"/>
            </w:tcBorders>
            <w:noWrap/>
            <w:vAlign w:val="center"/>
            <w:hideMark/>
          </w:tcPr>
          <w:p w14:paraId="54C32C33" w14:textId="77777777" w:rsidR="00F86E3B" w:rsidRPr="00F86E3B" w:rsidRDefault="00F86E3B">
            <w:pPr>
              <w:spacing w:after="0"/>
              <w:jc w:val="center"/>
              <w:rPr>
                <w:rFonts w:ascii="Calibri" w:hAnsi="Calibri" w:cs="Calibri"/>
                <w:sz w:val="20"/>
              </w:rPr>
            </w:pPr>
            <w:r w:rsidRPr="00F86E3B">
              <w:rPr>
                <w:rFonts w:ascii="Calibri" w:hAnsi="Calibri" w:cs="Calibri"/>
                <w:sz w:val="20"/>
              </w:rPr>
              <w:t>10,226</w:t>
            </w:r>
          </w:p>
        </w:tc>
        <w:tc>
          <w:tcPr>
            <w:tcW w:w="339" w:type="pct"/>
            <w:noWrap/>
            <w:vAlign w:val="center"/>
            <w:hideMark/>
          </w:tcPr>
          <w:p w14:paraId="5E837FFC" w14:textId="77777777" w:rsidR="00F86E3B" w:rsidRPr="00F86E3B" w:rsidRDefault="00F86E3B">
            <w:pPr>
              <w:spacing w:after="0"/>
              <w:jc w:val="center"/>
              <w:rPr>
                <w:rFonts w:ascii="Calibri" w:hAnsi="Calibri" w:cs="Calibri"/>
                <w:sz w:val="20"/>
              </w:rPr>
            </w:pPr>
            <w:r w:rsidRPr="00F86E3B">
              <w:rPr>
                <w:rFonts w:ascii="Calibri" w:hAnsi="Calibri" w:cs="Calibri"/>
                <w:sz w:val="20"/>
              </w:rPr>
              <w:t>49.4</w:t>
            </w:r>
          </w:p>
        </w:tc>
        <w:tc>
          <w:tcPr>
            <w:tcW w:w="458" w:type="pct"/>
            <w:tcBorders>
              <w:top w:val="nil"/>
              <w:left w:val="nil"/>
              <w:bottom w:val="nil"/>
              <w:right w:val="single" w:sz="4" w:space="0" w:color="auto"/>
            </w:tcBorders>
            <w:noWrap/>
            <w:vAlign w:val="center"/>
            <w:hideMark/>
          </w:tcPr>
          <w:p w14:paraId="75D1D01E" w14:textId="77777777" w:rsidR="00F86E3B" w:rsidRPr="00F86E3B" w:rsidRDefault="00F86E3B">
            <w:pPr>
              <w:spacing w:after="0"/>
              <w:jc w:val="center"/>
              <w:rPr>
                <w:rFonts w:ascii="Calibri" w:hAnsi="Calibri" w:cs="Calibri"/>
                <w:sz w:val="20"/>
              </w:rPr>
            </w:pPr>
            <w:r w:rsidRPr="00F86E3B">
              <w:rPr>
                <w:rFonts w:ascii="Calibri" w:hAnsi="Calibri" w:cs="Calibri"/>
                <w:sz w:val="20"/>
              </w:rPr>
              <w:t>10,656</w:t>
            </w:r>
          </w:p>
        </w:tc>
        <w:tc>
          <w:tcPr>
            <w:tcW w:w="317" w:type="pct"/>
            <w:noWrap/>
            <w:vAlign w:val="center"/>
            <w:hideMark/>
          </w:tcPr>
          <w:p w14:paraId="0D2A0C7B" w14:textId="77777777" w:rsidR="00F86E3B" w:rsidRPr="00F86E3B" w:rsidRDefault="00F86E3B">
            <w:pPr>
              <w:spacing w:after="0"/>
              <w:jc w:val="center"/>
              <w:rPr>
                <w:rFonts w:ascii="Calibri" w:hAnsi="Calibri" w:cs="Calibri"/>
                <w:sz w:val="20"/>
              </w:rPr>
            </w:pPr>
            <w:r w:rsidRPr="00F86E3B">
              <w:rPr>
                <w:rFonts w:ascii="Calibri" w:hAnsi="Calibri" w:cs="Calibri"/>
                <w:sz w:val="20"/>
              </w:rPr>
              <w:t>51.9</w:t>
            </w:r>
          </w:p>
        </w:tc>
        <w:tc>
          <w:tcPr>
            <w:tcW w:w="430" w:type="pct"/>
            <w:tcBorders>
              <w:top w:val="nil"/>
              <w:left w:val="nil"/>
              <w:bottom w:val="nil"/>
              <w:right w:val="single" w:sz="12" w:space="0" w:color="auto"/>
            </w:tcBorders>
            <w:noWrap/>
            <w:vAlign w:val="center"/>
            <w:hideMark/>
          </w:tcPr>
          <w:p w14:paraId="212D8EA5" w14:textId="77777777" w:rsidR="00F86E3B" w:rsidRPr="00F86E3B" w:rsidRDefault="00F86E3B">
            <w:pPr>
              <w:spacing w:after="0"/>
              <w:jc w:val="center"/>
              <w:rPr>
                <w:rFonts w:ascii="Calibri" w:hAnsi="Calibri" w:cs="Calibri"/>
                <w:sz w:val="20"/>
              </w:rPr>
            </w:pPr>
            <w:r w:rsidRPr="00F86E3B">
              <w:rPr>
                <w:rFonts w:ascii="Calibri" w:hAnsi="Calibri" w:cs="Calibri"/>
                <w:sz w:val="20"/>
              </w:rPr>
              <w:t>11,252</w:t>
            </w:r>
          </w:p>
        </w:tc>
        <w:tc>
          <w:tcPr>
            <w:tcW w:w="314" w:type="pct"/>
            <w:tcBorders>
              <w:top w:val="nil"/>
              <w:left w:val="single" w:sz="12" w:space="0" w:color="auto"/>
              <w:bottom w:val="nil"/>
              <w:right w:val="nil"/>
            </w:tcBorders>
            <w:noWrap/>
            <w:vAlign w:val="center"/>
            <w:hideMark/>
          </w:tcPr>
          <w:p w14:paraId="6BC6201D" w14:textId="77777777" w:rsidR="00F86E3B" w:rsidRPr="00F86E3B" w:rsidRDefault="00F86E3B">
            <w:pPr>
              <w:spacing w:after="0"/>
              <w:jc w:val="center"/>
              <w:rPr>
                <w:rFonts w:ascii="Calibri" w:hAnsi="Calibri" w:cs="Calibri"/>
                <w:sz w:val="20"/>
              </w:rPr>
            </w:pPr>
            <w:r w:rsidRPr="00F86E3B">
              <w:rPr>
                <w:rFonts w:ascii="Calibri" w:hAnsi="Calibri" w:cs="Calibri"/>
                <w:sz w:val="20"/>
              </w:rPr>
              <w:t>48.1</w:t>
            </w:r>
          </w:p>
        </w:tc>
        <w:tc>
          <w:tcPr>
            <w:tcW w:w="423" w:type="pct"/>
            <w:tcBorders>
              <w:top w:val="nil"/>
              <w:left w:val="nil"/>
              <w:bottom w:val="nil"/>
              <w:right w:val="single" w:sz="4" w:space="0" w:color="auto"/>
            </w:tcBorders>
            <w:noWrap/>
            <w:vAlign w:val="center"/>
            <w:hideMark/>
          </w:tcPr>
          <w:p w14:paraId="2ACAE003" w14:textId="77777777" w:rsidR="00F86E3B" w:rsidRPr="00F86E3B" w:rsidRDefault="00F86E3B">
            <w:pPr>
              <w:spacing w:after="0"/>
              <w:jc w:val="center"/>
              <w:rPr>
                <w:rFonts w:ascii="Calibri" w:hAnsi="Calibri" w:cs="Calibri"/>
                <w:sz w:val="20"/>
              </w:rPr>
            </w:pPr>
            <w:r w:rsidRPr="00F86E3B">
              <w:rPr>
                <w:rFonts w:ascii="Calibri" w:hAnsi="Calibri" w:cs="Calibri"/>
                <w:sz w:val="20"/>
              </w:rPr>
              <w:t>10,217</w:t>
            </w:r>
          </w:p>
        </w:tc>
        <w:tc>
          <w:tcPr>
            <w:tcW w:w="339" w:type="pct"/>
            <w:noWrap/>
            <w:vAlign w:val="center"/>
            <w:hideMark/>
          </w:tcPr>
          <w:p w14:paraId="4400A716"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6816C238" w14:textId="77777777" w:rsidR="00F86E3B" w:rsidRPr="00F86E3B" w:rsidRDefault="00F86E3B">
            <w:pPr>
              <w:spacing w:after="0"/>
              <w:jc w:val="center"/>
              <w:rPr>
                <w:rFonts w:ascii="Calibri" w:hAnsi="Calibri" w:cs="Calibri"/>
                <w:sz w:val="20"/>
              </w:rPr>
            </w:pPr>
            <w:r w:rsidRPr="00F86E3B">
              <w:rPr>
                <w:rFonts w:ascii="Calibri" w:hAnsi="Calibri" w:cs="Calibri"/>
                <w:sz w:val="20"/>
              </w:rPr>
              <w:t>10,641</w:t>
            </w:r>
          </w:p>
        </w:tc>
        <w:tc>
          <w:tcPr>
            <w:tcW w:w="314" w:type="pct"/>
            <w:noWrap/>
            <w:vAlign w:val="center"/>
            <w:hideMark/>
          </w:tcPr>
          <w:p w14:paraId="4C25C64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60341C6E"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r>
      <w:tr w:rsidR="00F86E3B" w:rsidRPr="00F86E3B" w14:paraId="05B0BA3C" w14:textId="77777777" w:rsidTr="00F86E3B">
        <w:trPr>
          <w:trHeight w:val="255"/>
        </w:trPr>
        <w:tc>
          <w:tcPr>
            <w:tcW w:w="441" w:type="pct"/>
            <w:tcBorders>
              <w:top w:val="nil"/>
              <w:left w:val="single" w:sz="12" w:space="0" w:color="auto"/>
              <w:bottom w:val="nil"/>
              <w:right w:val="single" w:sz="12" w:space="0" w:color="auto"/>
            </w:tcBorders>
            <w:vAlign w:val="center"/>
            <w:hideMark/>
          </w:tcPr>
          <w:p w14:paraId="399672A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5BB8BF70" w14:textId="77777777" w:rsidR="00F86E3B" w:rsidRPr="00F86E3B" w:rsidRDefault="00F86E3B">
            <w:pPr>
              <w:spacing w:after="0"/>
              <w:jc w:val="center"/>
              <w:rPr>
                <w:rFonts w:ascii="Calibri" w:hAnsi="Calibri" w:cs="Calibri"/>
                <w:sz w:val="20"/>
              </w:rPr>
            </w:pPr>
            <w:r w:rsidRPr="00F86E3B">
              <w:rPr>
                <w:rFonts w:ascii="Calibri" w:hAnsi="Calibri" w:cs="Calibri"/>
                <w:sz w:val="20"/>
              </w:rPr>
              <w:t>48.0</w:t>
            </w:r>
          </w:p>
        </w:tc>
        <w:tc>
          <w:tcPr>
            <w:tcW w:w="428" w:type="pct"/>
            <w:tcBorders>
              <w:top w:val="nil"/>
              <w:left w:val="nil"/>
              <w:bottom w:val="nil"/>
              <w:right w:val="single" w:sz="4" w:space="0" w:color="auto"/>
            </w:tcBorders>
            <w:noWrap/>
            <w:vAlign w:val="center"/>
            <w:hideMark/>
          </w:tcPr>
          <w:p w14:paraId="59951EED" w14:textId="77777777" w:rsidR="00F86E3B" w:rsidRPr="00F86E3B" w:rsidRDefault="00F86E3B">
            <w:pPr>
              <w:spacing w:after="0"/>
              <w:jc w:val="center"/>
              <w:rPr>
                <w:rFonts w:ascii="Calibri" w:hAnsi="Calibri" w:cs="Calibri"/>
                <w:sz w:val="20"/>
              </w:rPr>
            </w:pPr>
            <w:r w:rsidRPr="00F86E3B">
              <w:rPr>
                <w:rFonts w:ascii="Calibri" w:hAnsi="Calibri" w:cs="Calibri"/>
                <w:sz w:val="20"/>
              </w:rPr>
              <w:t>10,228</w:t>
            </w:r>
          </w:p>
        </w:tc>
        <w:tc>
          <w:tcPr>
            <w:tcW w:w="339" w:type="pct"/>
            <w:noWrap/>
            <w:vAlign w:val="center"/>
            <w:hideMark/>
          </w:tcPr>
          <w:p w14:paraId="48D051E0" w14:textId="77777777" w:rsidR="00F86E3B" w:rsidRPr="00F86E3B" w:rsidRDefault="00F86E3B">
            <w:pPr>
              <w:spacing w:after="0"/>
              <w:jc w:val="center"/>
              <w:rPr>
                <w:rFonts w:ascii="Calibri" w:hAnsi="Calibri" w:cs="Calibri"/>
                <w:sz w:val="20"/>
              </w:rPr>
            </w:pPr>
            <w:r w:rsidRPr="00F86E3B">
              <w:rPr>
                <w:rFonts w:ascii="Calibri" w:hAnsi="Calibri" w:cs="Calibri"/>
                <w:sz w:val="20"/>
              </w:rPr>
              <w:t>50.3</w:t>
            </w:r>
          </w:p>
        </w:tc>
        <w:tc>
          <w:tcPr>
            <w:tcW w:w="458" w:type="pct"/>
            <w:tcBorders>
              <w:top w:val="nil"/>
              <w:left w:val="nil"/>
              <w:bottom w:val="nil"/>
              <w:right w:val="single" w:sz="4" w:space="0" w:color="auto"/>
            </w:tcBorders>
            <w:noWrap/>
            <w:vAlign w:val="center"/>
            <w:hideMark/>
          </w:tcPr>
          <w:p w14:paraId="7AE1C7CD" w14:textId="77777777" w:rsidR="00F86E3B" w:rsidRPr="00F86E3B" w:rsidRDefault="00F86E3B">
            <w:pPr>
              <w:spacing w:after="0"/>
              <w:jc w:val="center"/>
              <w:rPr>
                <w:rFonts w:ascii="Calibri" w:hAnsi="Calibri" w:cs="Calibri"/>
                <w:sz w:val="20"/>
              </w:rPr>
            </w:pPr>
            <w:r w:rsidRPr="00F86E3B">
              <w:rPr>
                <w:rFonts w:ascii="Calibri" w:hAnsi="Calibri" w:cs="Calibri"/>
                <w:sz w:val="20"/>
              </w:rPr>
              <w:t>10,654</w:t>
            </w:r>
          </w:p>
        </w:tc>
        <w:tc>
          <w:tcPr>
            <w:tcW w:w="317" w:type="pct"/>
            <w:noWrap/>
            <w:vAlign w:val="center"/>
            <w:hideMark/>
          </w:tcPr>
          <w:p w14:paraId="42BB03FA"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30" w:type="pct"/>
            <w:tcBorders>
              <w:top w:val="nil"/>
              <w:left w:val="nil"/>
              <w:bottom w:val="nil"/>
              <w:right w:val="single" w:sz="12" w:space="0" w:color="auto"/>
            </w:tcBorders>
            <w:noWrap/>
            <w:vAlign w:val="center"/>
            <w:hideMark/>
          </w:tcPr>
          <w:p w14:paraId="1B945514" w14:textId="77777777" w:rsidR="00F86E3B" w:rsidRPr="00F86E3B" w:rsidRDefault="00F86E3B">
            <w:pPr>
              <w:spacing w:after="0"/>
              <w:jc w:val="center"/>
              <w:rPr>
                <w:rFonts w:ascii="Calibri" w:hAnsi="Calibri" w:cs="Calibri"/>
                <w:sz w:val="20"/>
              </w:rPr>
            </w:pPr>
            <w:r w:rsidRPr="00F86E3B">
              <w:rPr>
                <w:rFonts w:ascii="Calibri" w:hAnsi="Calibri" w:cs="Calibri"/>
                <w:sz w:val="20"/>
              </w:rPr>
              <w:t>11,247</w:t>
            </w:r>
          </w:p>
        </w:tc>
        <w:tc>
          <w:tcPr>
            <w:tcW w:w="314" w:type="pct"/>
            <w:tcBorders>
              <w:top w:val="nil"/>
              <w:left w:val="single" w:sz="12" w:space="0" w:color="auto"/>
              <w:bottom w:val="nil"/>
              <w:right w:val="nil"/>
            </w:tcBorders>
            <w:noWrap/>
            <w:vAlign w:val="center"/>
            <w:hideMark/>
          </w:tcPr>
          <w:p w14:paraId="2490B024" w14:textId="77777777" w:rsidR="00F86E3B" w:rsidRPr="00F86E3B" w:rsidRDefault="00F86E3B">
            <w:pPr>
              <w:spacing w:after="0"/>
              <w:jc w:val="center"/>
              <w:rPr>
                <w:rFonts w:ascii="Calibri" w:hAnsi="Calibri" w:cs="Calibri"/>
                <w:sz w:val="20"/>
              </w:rPr>
            </w:pPr>
            <w:r w:rsidRPr="00F86E3B">
              <w:rPr>
                <w:rFonts w:ascii="Calibri" w:hAnsi="Calibri" w:cs="Calibri"/>
                <w:sz w:val="20"/>
              </w:rPr>
              <w:t>48.9</w:t>
            </w:r>
          </w:p>
        </w:tc>
        <w:tc>
          <w:tcPr>
            <w:tcW w:w="423" w:type="pct"/>
            <w:tcBorders>
              <w:top w:val="nil"/>
              <w:left w:val="nil"/>
              <w:bottom w:val="nil"/>
              <w:right w:val="single" w:sz="4" w:space="0" w:color="auto"/>
            </w:tcBorders>
            <w:noWrap/>
            <w:vAlign w:val="center"/>
            <w:hideMark/>
          </w:tcPr>
          <w:p w14:paraId="5DC220AE" w14:textId="77777777" w:rsidR="00F86E3B" w:rsidRPr="00F86E3B" w:rsidRDefault="00F86E3B">
            <w:pPr>
              <w:spacing w:after="0"/>
              <w:jc w:val="center"/>
              <w:rPr>
                <w:rFonts w:ascii="Calibri" w:hAnsi="Calibri" w:cs="Calibri"/>
                <w:sz w:val="20"/>
              </w:rPr>
            </w:pPr>
            <w:r w:rsidRPr="00F86E3B">
              <w:rPr>
                <w:rFonts w:ascii="Calibri" w:hAnsi="Calibri" w:cs="Calibri"/>
                <w:sz w:val="20"/>
              </w:rPr>
              <w:t>10,220</w:t>
            </w:r>
          </w:p>
        </w:tc>
        <w:tc>
          <w:tcPr>
            <w:tcW w:w="339" w:type="pct"/>
            <w:noWrap/>
            <w:vAlign w:val="center"/>
            <w:hideMark/>
          </w:tcPr>
          <w:p w14:paraId="7B6C979D" w14:textId="77777777" w:rsidR="00F86E3B" w:rsidRPr="00F86E3B" w:rsidRDefault="00F86E3B">
            <w:pPr>
              <w:spacing w:after="0"/>
              <w:jc w:val="center"/>
              <w:rPr>
                <w:rFonts w:ascii="Calibri" w:hAnsi="Calibri" w:cs="Calibri"/>
                <w:sz w:val="20"/>
              </w:rPr>
            </w:pPr>
            <w:r w:rsidRPr="00F86E3B">
              <w:rPr>
                <w:rFonts w:ascii="Calibri" w:hAnsi="Calibri" w:cs="Calibri"/>
                <w:sz w:val="20"/>
              </w:rPr>
              <w:t>51.2</w:t>
            </w:r>
          </w:p>
        </w:tc>
        <w:tc>
          <w:tcPr>
            <w:tcW w:w="458" w:type="pct"/>
            <w:tcBorders>
              <w:top w:val="nil"/>
              <w:left w:val="nil"/>
              <w:bottom w:val="nil"/>
              <w:right w:val="single" w:sz="4" w:space="0" w:color="auto"/>
            </w:tcBorders>
            <w:noWrap/>
            <w:vAlign w:val="center"/>
            <w:hideMark/>
          </w:tcPr>
          <w:p w14:paraId="10014B2A"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14" w:type="pct"/>
            <w:noWrap/>
            <w:vAlign w:val="center"/>
            <w:hideMark/>
          </w:tcPr>
          <w:p w14:paraId="1CAD37BE"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22" w:type="pct"/>
            <w:tcBorders>
              <w:top w:val="nil"/>
              <w:left w:val="nil"/>
              <w:bottom w:val="nil"/>
              <w:right w:val="single" w:sz="12" w:space="0" w:color="auto"/>
            </w:tcBorders>
            <w:noWrap/>
            <w:vAlign w:val="center"/>
            <w:hideMark/>
          </w:tcPr>
          <w:p w14:paraId="3C403151" w14:textId="77777777" w:rsidR="00F86E3B" w:rsidRPr="00F86E3B" w:rsidRDefault="00F86E3B">
            <w:pPr>
              <w:spacing w:after="0"/>
              <w:jc w:val="center"/>
              <w:rPr>
                <w:rFonts w:ascii="Calibri" w:hAnsi="Calibri" w:cs="Calibri"/>
                <w:sz w:val="20"/>
              </w:rPr>
            </w:pPr>
            <w:r w:rsidRPr="00F86E3B">
              <w:rPr>
                <w:rFonts w:ascii="Calibri" w:hAnsi="Calibri" w:cs="Calibri"/>
                <w:sz w:val="20"/>
              </w:rPr>
              <w:t>11,222</w:t>
            </w:r>
          </w:p>
        </w:tc>
      </w:tr>
      <w:tr w:rsidR="00F86E3B" w:rsidRPr="00F86E3B" w14:paraId="46E20FA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E5400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60D70BA9" w14:textId="77777777" w:rsidR="00F86E3B" w:rsidRPr="00F86E3B" w:rsidRDefault="00F86E3B">
            <w:pPr>
              <w:spacing w:after="0"/>
              <w:jc w:val="center"/>
              <w:rPr>
                <w:rFonts w:ascii="Calibri" w:hAnsi="Calibri" w:cs="Calibri"/>
                <w:sz w:val="20"/>
              </w:rPr>
            </w:pPr>
            <w:r w:rsidRPr="00F86E3B">
              <w:rPr>
                <w:rFonts w:ascii="Calibri" w:hAnsi="Calibri" w:cs="Calibri"/>
                <w:sz w:val="20"/>
              </w:rPr>
              <w:t>48.8</w:t>
            </w:r>
          </w:p>
        </w:tc>
        <w:tc>
          <w:tcPr>
            <w:tcW w:w="428" w:type="pct"/>
            <w:tcBorders>
              <w:top w:val="nil"/>
              <w:left w:val="nil"/>
              <w:bottom w:val="nil"/>
              <w:right w:val="single" w:sz="4" w:space="0" w:color="auto"/>
            </w:tcBorders>
            <w:noWrap/>
            <w:vAlign w:val="center"/>
            <w:hideMark/>
          </w:tcPr>
          <w:p w14:paraId="34E7438A" w14:textId="77777777" w:rsidR="00F86E3B" w:rsidRPr="00F86E3B" w:rsidRDefault="00F86E3B">
            <w:pPr>
              <w:spacing w:after="0"/>
              <w:jc w:val="center"/>
              <w:rPr>
                <w:rFonts w:ascii="Calibri" w:hAnsi="Calibri" w:cs="Calibri"/>
                <w:sz w:val="20"/>
              </w:rPr>
            </w:pPr>
            <w:r w:rsidRPr="00F86E3B">
              <w:rPr>
                <w:rFonts w:ascii="Calibri" w:hAnsi="Calibri" w:cs="Calibri"/>
                <w:sz w:val="20"/>
              </w:rPr>
              <w:t>10,229</w:t>
            </w:r>
          </w:p>
        </w:tc>
        <w:tc>
          <w:tcPr>
            <w:tcW w:w="339" w:type="pct"/>
            <w:noWrap/>
            <w:vAlign w:val="center"/>
            <w:hideMark/>
          </w:tcPr>
          <w:p w14:paraId="2716C340" w14:textId="77777777" w:rsidR="00F86E3B" w:rsidRPr="00F86E3B" w:rsidRDefault="00F86E3B">
            <w:pPr>
              <w:spacing w:after="0"/>
              <w:jc w:val="center"/>
              <w:rPr>
                <w:rFonts w:ascii="Calibri" w:hAnsi="Calibri" w:cs="Calibri"/>
                <w:sz w:val="20"/>
              </w:rPr>
            </w:pPr>
            <w:r w:rsidRPr="00F86E3B">
              <w:rPr>
                <w:rFonts w:ascii="Calibri" w:hAnsi="Calibri" w:cs="Calibri"/>
                <w:sz w:val="20"/>
              </w:rPr>
              <w:t>51.1</w:t>
            </w:r>
          </w:p>
        </w:tc>
        <w:tc>
          <w:tcPr>
            <w:tcW w:w="458" w:type="pct"/>
            <w:tcBorders>
              <w:top w:val="nil"/>
              <w:left w:val="nil"/>
              <w:bottom w:val="nil"/>
              <w:right w:val="single" w:sz="4" w:space="0" w:color="auto"/>
            </w:tcBorders>
            <w:noWrap/>
            <w:vAlign w:val="center"/>
            <w:hideMark/>
          </w:tcPr>
          <w:p w14:paraId="2F4D37FB" w14:textId="77777777" w:rsidR="00F86E3B" w:rsidRPr="00F86E3B" w:rsidRDefault="00F86E3B">
            <w:pPr>
              <w:spacing w:after="0"/>
              <w:jc w:val="center"/>
              <w:rPr>
                <w:rFonts w:ascii="Calibri" w:hAnsi="Calibri" w:cs="Calibri"/>
                <w:sz w:val="20"/>
              </w:rPr>
            </w:pPr>
            <w:r w:rsidRPr="00F86E3B">
              <w:rPr>
                <w:rFonts w:ascii="Calibri" w:hAnsi="Calibri" w:cs="Calibri"/>
                <w:sz w:val="20"/>
              </w:rPr>
              <w:t>10,652</w:t>
            </w:r>
          </w:p>
        </w:tc>
        <w:tc>
          <w:tcPr>
            <w:tcW w:w="317" w:type="pct"/>
            <w:noWrap/>
            <w:vAlign w:val="center"/>
            <w:hideMark/>
          </w:tcPr>
          <w:p w14:paraId="406967D5" w14:textId="77777777" w:rsidR="00F86E3B" w:rsidRPr="00F86E3B" w:rsidRDefault="00F86E3B">
            <w:pPr>
              <w:spacing w:after="0"/>
              <w:jc w:val="center"/>
              <w:rPr>
                <w:rFonts w:ascii="Calibri" w:hAnsi="Calibri" w:cs="Calibri"/>
                <w:sz w:val="20"/>
              </w:rPr>
            </w:pPr>
            <w:r w:rsidRPr="00F86E3B">
              <w:rPr>
                <w:rFonts w:ascii="Calibri" w:hAnsi="Calibri" w:cs="Calibri"/>
                <w:sz w:val="20"/>
              </w:rPr>
              <w:t>53.6</w:t>
            </w:r>
          </w:p>
        </w:tc>
        <w:tc>
          <w:tcPr>
            <w:tcW w:w="430" w:type="pct"/>
            <w:tcBorders>
              <w:top w:val="nil"/>
              <w:left w:val="nil"/>
              <w:bottom w:val="nil"/>
              <w:right w:val="single" w:sz="12" w:space="0" w:color="auto"/>
            </w:tcBorders>
            <w:noWrap/>
            <w:vAlign w:val="center"/>
            <w:hideMark/>
          </w:tcPr>
          <w:p w14:paraId="26C13371" w14:textId="77777777" w:rsidR="00F86E3B" w:rsidRPr="00F86E3B" w:rsidRDefault="00F86E3B">
            <w:pPr>
              <w:spacing w:after="0"/>
              <w:jc w:val="center"/>
              <w:rPr>
                <w:rFonts w:ascii="Calibri" w:hAnsi="Calibri" w:cs="Calibri"/>
                <w:sz w:val="20"/>
              </w:rPr>
            </w:pPr>
            <w:r w:rsidRPr="00F86E3B">
              <w:rPr>
                <w:rFonts w:ascii="Calibri" w:hAnsi="Calibri" w:cs="Calibri"/>
                <w:sz w:val="20"/>
              </w:rPr>
              <w:t>11,240</w:t>
            </w:r>
          </w:p>
        </w:tc>
        <w:tc>
          <w:tcPr>
            <w:tcW w:w="314" w:type="pct"/>
            <w:tcBorders>
              <w:top w:val="nil"/>
              <w:left w:val="single" w:sz="12" w:space="0" w:color="auto"/>
              <w:bottom w:val="nil"/>
              <w:right w:val="nil"/>
            </w:tcBorders>
            <w:noWrap/>
            <w:vAlign w:val="center"/>
            <w:hideMark/>
          </w:tcPr>
          <w:p w14:paraId="5CDF4074" w14:textId="77777777" w:rsidR="00F86E3B" w:rsidRPr="00F86E3B" w:rsidRDefault="00F86E3B">
            <w:pPr>
              <w:spacing w:after="0"/>
              <w:jc w:val="center"/>
              <w:rPr>
                <w:rFonts w:ascii="Calibri" w:hAnsi="Calibri" w:cs="Calibri"/>
                <w:sz w:val="20"/>
              </w:rPr>
            </w:pPr>
            <w:r w:rsidRPr="00F86E3B">
              <w:rPr>
                <w:rFonts w:ascii="Calibri" w:hAnsi="Calibri" w:cs="Calibri"/>
                <w:sz w:val="20"/>
              </w:rPr>
              <w:t>49.7</w:t>
            </w:r>
          </w:p>
        </w:tc>
        <w:tc>
          <w:tcPr>
            <w:tcW w:w="423" w:type="pct"/>
            <w:tcBorders>
              <w:top w:val="nil"/>
              <w:left w:val="nil"/>
              <w:bottom w:val="nil"/>
              <w:right w:val="single" w:sz="4" w:space="0" w:color="auto"/>
            </w:tcBorders>
            <w:noWrap/>
            <w:vAlign w:val="center"/>
            <w:hideMark/>
          </w:tcPr>
          <w:p w14:paraId="7BB88A23" w14:textId="77777777" w:rsidR="00F86E3B" w:rsidRPr="00F86E3B" w:rsidRDefault="00F86E3B">
            <w:pPr>
              <w:spacing w:after="0"/>
              <w:jc w:val="center"/>
              <w:rPr>
                <w:rFonts w:ascii="Calibri" w:hAnsi="Calibri" w:cs="Calibri"/>
                <w:sz w:val="20"/>
              </w:rPr>
            </w:pPr>
            <w:r w:rsidRPr="00F86E3B">
              <w:rPr>
                <w:rFonts w:ascii="Calibri" w:hAnsi="Calibri" w:cs="Calibri"/>
                <w:sz w:val="20"/>
              </w:rPr>
              <w:t>10,222</w:t>
            </w:r>
          </w:p>
        </w:tc>
        <w:tc>
          <w:tcPr>
            <w:tcW w:w="339" w:type="pct"/>
            <w:noWrap/>
            <w:vAlign w:val="center"/>
            <w:hideMark/>
          </w:tcPr>
          <w:p w14:paraId="71986569" w14:textId="77777777" w:rsidR="00F86E3B" w:rsidRPr="00F86E3B" w:rsidRDefault="00F86E3B">
            <w:pPr>
              <w:spacing w:after="0"/>
              <w:jc w:val="center"/>
              <w:rPr>
                <w:rFonts w:ascii="Calibri" w:hAnsi="Calibri" w:cs="Calibri"/>
                <w:sz w:val="20"/>
              </w:rPr>
            </w:pPr>
            <w:r w:rsidRPr="00F86E3B">
              <w:rPr>
                <w:rFonts w:ascii="Calibri" w:hAnsi="Calibri" w:cs="Calibri"/>
                <w:sz w:val="20"/>
              </w:rPr>
              <w:t>52.1</w:t>
            </w:r>
          </w:p>
        </w:tc>
        <w:tc>
          <w:tcPr>
            <w:tcW w:w="458" w:type="pct"/>
            <w:tcBorders>
              <w:top w:val="nil"/>
              <w:left w:val="nil"/>
              <w:bottom w:val="nil"/>
              <w:right w:val="single" w:sz="4" w:space="0" w:color="auto"/>
            </w:tcBorders>
            <w:noWrap/>
            <w:vAlign w:val="center"/>
            <w:hideMark/>
          </w:tcPr>
          <w:p w14:paraId="7E77615B" w14:textId="77777777" w:rsidR="00F86E3B" w:rsidRPr="00F86E3B" w:rsidRDefault="00F86E3B">
            <w:pPr>
              <w:spacing w:after="0"/>
              <w:jc w:val="center"/>
              <w:rPr>
                <w:rFonts w:ascii="Calibri" w:hAnsi="Calibri" w:cs="Calibri"/>
                <w:sz w:val="20"/>
              </w:rPr>
            </w:pPr>
            <w:r w:rsidRPr="00F86E3B">
              <w:rPr>
                <w:rFonts w:ascii="Calibri" w:hAnsi="Calibri" w:cs="Calibri"/>
                <w:sz w:val="20"/>
              </w:rPr>
              <w:t>10,638</w:t>
            </w:r>
          </w:p>
        </w:tc>
        <w:tc>
          <w:tcPr>
            <w:tcW w:w="314" w:type="pct"/>
            <w:noWrap/>
            <w:vAlign w:val="center"/>
            <w:hideMark/>
          </w:tcPr>
          <w:p w14:paraId="44DED5C5" w14:textId="77777777" w:rsidR="00F86E3B" w:rsidRPr="00F86E3B" w:rsidRDefault="00F86E3B">
            <w:pPr>
              <w:spacing w:after="0"/>
              <w:jc w:val="center"/>
              <w:rPr>
                <w:rFonts w:ascii="Calibri" w:hAnsi="Calibri" w:cs="Calibri"/>
                <w:sz w:val="20"/>
              </w:rPr>
            </w:pPr>
            <w:r w:rsidRPr="00F86E3B">
              <w:rPr>
                <w:rFonts w:ascii="Calibri" w:hAnsi="Calibri" w:cs="Calibri"/>
                <w:sz w:val="20"/>
              </w:rPr>
              <w:t>54.6</w:t>
            </w:r>
          </w:p>
        </w:tc>
        <w:tc>
          <w:tcPr>
            <w:tcW w:w="422" w:type="pct"/>
            <w:tcBorders>
              <w:top w:val="nil"/>
              <w:left w:val="nil"/>
              <w:bottom w:val="nil"/>
              <w:right w:val="single" w:sz="12" w:space="0" w:color="auto"/>
            </w:tcBorders>
            <w:noWrap/>
            <w:vAlign w:val="center"/>
            <w:hideMark/>
          </w:tcPr>
          <w:p w14:paraId="33BBCE31" w14:textId="77777777" w:rsidR="00F86E3B" w:rsidRPr="00F86E3B" w:rsidRDefault="00F86E3B">
            <w:pPr>
              <w:spacing w:after="0"/>
              <w:jc w:val="center"/>
              <w:rPr>
                <w:rFonts w:ascii="Calibri" w:hAnsi="Calibri" w:cs="Calibri"/>
                <w:sz w:val="20"/>
              </w:rPr>
            </w:pPr>
            <w:r w:rsidRPr="00F86E3B">
              <w:rPr>
                <w:rFonts w:ascii="Calibri" w:hAnsi="Calibri" w:cs="Calibri"/>
                <w:sz w:val="20"/>
              </w:rPr>
              <w:t>11,216</w:t>
            </w:r>
          </w:p>
        </w:tc>
      </w:tr>
      <w:tr w:rsidR="00F86E3B" w:rsidRPr="00F86E3B" w14:paraId="44E06C4B" w14:textId="77777777" w:rsidTr="00F86E3B">
        <w:trPr>
          <w:trHeight w:val="255"/>
        </w:trPr>
        <w:tc>
          <w:tcPr>
            <w:tcW w:w="441" w:type="pct"/>
            <w:tcBorders>
              <w:top w:val="nil"/>
              <w:left w:val="single" w:sz="12" w:space="0" w:color="auto"/>
              <w:bottom w:val="nil"/>
              <w:right w:val="single" w:sz="12" w:space="0" w:color="auto"/>
            </w:tcBorders>
            <w:vAlign w:val="center"/>
            <w:hideMark/>
          </w:tcPr>
          <w:p w14:paraId="697F8269"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BBAE2F0" w14:textId="77777777" w:rsidR="00F86E3B" w:rsidRPr="00F86E3B" w:rsidRDefault="00F86E3B">
            <w:pPr>
              <w:spacing w:after="0"/>
              <w:jc w:val="center"/>
              <w:rPr>
                <w:rFonts w:ascii="Calibri" w:hAnsi="Calibri" w:cs="Calibri"/>
                <w:sz w:val="20"/>
              </w:rPr>
            </w:pPr>
            <w:r w:rsidRPr="00F86E3B">
              <w:rPr>
                <w:rFonts w:ascii="Calibri" w:hAnsi="Calibri" w:cs="Calibri"/>
                <w:sz w:val="20"/>
              </w:rPr>
              <w:t>49.6</w:t>
            </w:r>
          </w:p>
        </w:tc>
        <w:tc>
          <w:tcPr>
            <w:tcW w:w="428" w:type="pct"/>
            <w:tcBorders>
              <w:top w:val="nil"/>
              <w:left w:val="nil"/>
              <w:bottom w:val="nil"/>
              <w:right w:val="single" w:sz="4" w:space="0" w:color="auto"/>
            </w:tcBorders>
            <w:noWrap/>
            <w:vAlign w:val="center"/>
            <w:hideMark/>
          </w:tcPr>
          <w:p w14:paraId="2BA10780"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5BA98C12" w14:textId="77777777" w:rsidR="00F86E3B" w:rsidRPr="00F86E3B" w:rsidRDefault="00F86E3B">
            <w:pPr>
              <w:spacing w:after="0"/>
              <w:jc w:val="center"/>
              <w:rPr>
                <w:rFonts w:ascii="Calibri" w:hAnsi="Calibri" w:cs="Calibri"/>
                <w:sz w:val="20"/>
              </w:rPr>
            </w:pPr>
            <w:r w:rsidRPr="00F86E3B">
              <w:rPr>
                <w:rFonts w:ascii="Calibri" w:hAnsi="Calibri" w:cs="Calibri"/>
                <w:sz w:val="20"/>
              </w:rPr>
              <w:t>52.0</w:t>
            </w:r>
          </w:p>
        </w:tc>
        <w:tc>
          <w:tcPr>
            <w:tcW w:w="458" w:type="pct"/>
            <w:tcBorders>
              <w:top w:val="nil"/>
              <w:left w:val="nil"/>
              <w:bottom w:val="nil"/>
              <w:right w:val="single" w:sz="4" w:space="0" w:color="auto"/>
            </w:tcBorders>
            <w:noWrap/>
            <w:vAlign w:val="center"/>
            <w:hideMark/>
          </w:tcPr>
          <w:p w14:paraId="126F6ED3" w14:textId="77777777" w:rsidR="00F86E3B" w:rsidRPr="00F86E3B" w:rsidRDefault="00F86E3B">
            <w:pPr>
              <w:spacing w:after="0"/>
              <w:jc w:val="center"/>
              <w:rPr>
                <w:rFonts w:ascii="Calibri" w:hAnsi="Calibri" w:cs="Calibri"/>
                <w:sz w:val="20"/>
              </w:rPr>
            </w:pPr>
            <w:r w:rsidRPr="00F86E3B">
              <w:rPr>
                <w:rFonts w:ascii="Calibri" w:hAnsi="Calibri" w:cs="Calibri"/>
                <w:sz w:val="20"/>
              </w:rPr>
              <w:t>10,650</w:t>
            </w:r>
          </w:p>
        </w:tc>
        <w:tc>
          <w:tcPr>
            <w:tcW w:w="317" w:type="pct"/>
            <w:noWrap/>
            <w:vAlign w:val="center"/>
            <w:hideMark/>
          </w:tcPr>
          <w:p w14:paraId="57FB57C9" w14:textId="77777777" w:rsidR="00F86E3B" w:rsidRPr="00F86E3B" w:rsidRDefault="00F86E3B">
            <w:pPr>
              <w:spacing w:after="0"/>
              <w:jc w:val="center"/>
              <w:rPr>
                <w:rFonts w:ascii="Calibri" w:hAnsi="Calibri" w:cs="Calibri"/>
                <w:sz w:val="20"/>
              </w:rPr>
            </w:pPr>
            <w:r w:rsidRPr="00F86E3B">
              <w:rPr>
                <w:rFonts w:ascii="Calibri" w:hAnsi="Calibri" w:cs="Calibri"/>
                <w:sz w:val="20"/>
              </w:rPr>
              <w:t>54.5</w:t>
            </w:r>
          </w:p>
        </w:tc>
        <w:tc>
          <w:tcPr>
            <w:tcW w:w="430" w:type="pct"/>
            <w:tcBorders>
              <w:top w:val="nil"/>
              <w:left w:val="nil"/>
              <w:bottom w:val="nil"/>
              <w:right w:val="single" w:sz="12" w:space="0" w:color="auto"/>
            </w:tcBorders>
            <w:noWrap/>
            <w:vAlign w:val="center"/>
            <w:hideMark/>
          </w:tcPr>
          <w:p w14:paraId="6063B0A1"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c>
          <w:tcPr>
            <w:tcW w:w="314" w:type="pct"/>
            <w:tcBorders>
              <w:top w:val="nil"/>
              <w:left w:val="single" w:sz="12" w:space="0" w:color="auto"/>
              <w:bottom w:val="nil"/>
              <w:right w:val="nil"/>
            </w:tcBorders>
            <w:noWrap/>
            <w:vAlign w:val="center"/>
            <w:hideMark/>
          </w:tcPr>
          <w:p w14:paraId="6B7BFEEE" w14:textId="77777777" w:rsidR="00F86E3B" w:rsidRPr="00F86E3B" w:rsidRDefault="00F86E3B">
            <w:pPr>
              <w:spacing w:after="0"/>
              <w:jc w:val="center"/>
              <w:rPr>
                <w:rFonts w:ascii="Calibri" w:hAnsi="Calibri" w:cs="Calibri"/>
                <w:sz w:val="20"/>
              </w:rPr>
            </w:pPr>
            <w:r w:rsidRPr="00F86E3B">
              <w:rPr>
                <w:rFonts w:ascii="Calibri" w:hAnsi="Calibri" w:cs="Calibri"/>
                <w:sz w:val="20"/>
              </w:rPr>
              <w:t>50.6</w:t>
            </w:r>
          </w:p>
        </w:tc>
        <w:tc>
          <w:tcPr>
            <w:tcW w:w="423" w:type="pct"/>
            <w:tcBorders>
              <w:top w:val="nil"/>
              <w:left w:val="nil"/>
              <w:bottom w:val="nil"/>
              <w:right w:val="single" w:sz="4" w:space="0" w:color="auto"/>
            </w:tcBorders>
            <w:noWrap/>
            <w:vAlign w:val="center"/>
            <w:hideMark/>
          </w:tcPr>
          <w:p w14:paraId="0EEFE6A0" w14:textId="77777777" w:rsidR="00F86E3B" w:rsidRPr="00F86E3B" w:rsidRDefault="00F86E3B">
            <w:pPr>
              <w:spacing w:after="0"/>
              <w:jc w:val="center"/>
              <w:rPr>
                <w:rFonts w:ascii="Calibri" w:hAnsi="Calibri" w:cs="Calibri"/>
                <w:sz w:val="20"/>
              </w:rPr>
            </w:pPr>
            <w:r w:rsidRPr="00F86E3B">
              <w:rPr>
                <w:rFonts w:ascii="Calibri" w:hAnsi="Calibri" w:cs="Calibri"/>
                <w:sz w:val="20"/>
              </w:rPr>
              <w:t>10,223</w:t>
            </w:r>
          </w:p>
        </w:tc>
        <w:tc>
          <w:tcPr>
            <w:tcW w:w="339" w:type="pct"/>
            <w:noWrap/>
            <w:vAlign w:val="center"/>
            <w:hideMark/>
          </w:tcPr>
          <w:p w14:paraId="246F4CD6" w14:textId="77777777" w:rsidR="00F86E3B" w:rsidRPr="00F86E3B" w:rsidRDefault="00F86E3B">
            <w:pPr>
              <w:spacing w:after="0"/>
              <w:jc w:val="center"/>
              <w:rPr>
                <w:rFonts w:ascii="Calibri" w:hAnsi="Calibri" w:cs="Calibri"/>
                <w:sz w:val="20"/>
              </w:rPr>
            </w:pPr>
            <w:r w:rsidRPr="00F86E3B">
              <w:rPr>
                <w:rFonts w:ascii="Calibri" w:hAnsi="Calibri" w:cs="Calibri"/>
                <w:sz w:val="20"/>
              </w:rPr>
              <w:t>52.9</w:t>
            </w:r>
          </w:p>
        </w:tc>
        <w:tc>
          <w:tcPr>
            <w:tcW w:w="458" w:type="pct"/>
            <w:tcBorders>
              <w:top w:val="nil"/>
              <w:left w:val="nil"/>
              <w:bottom w:val="nil"/>
              <w:right w:val="single" w:sz="4" w:space="0" w:color="auto"/>
            </w:tcBorders>
            <w:noWrap/>
            <w:vAlign w:val="center"/>
            <w:hideMark/>
          </w:tcPr>
          <w:p w14:paraId="5CE376DF" w14:textId="77777777" w:rsidR="00F86E3B" w:rsidRPr="00F86E3B" w:rsidRDefault="00F86E3B">
            <w:pPr>
              <w:spacing w:after="0"/>
              <w:jc w:val="center"/>
              <w:rPr>
                <w:rFonts w:ascii="Calibri" w:hAnsi="Calibri" w:cs="Calibri"/>
                <w:sz w:val="20"/>
              </w:rPr>
            </w:pPr>
            <w:r w:rsidRPr="00F86E3B">
              <w:rPr>
                <w:rFonts w:ascii="Calibri" w:hAnsi="Calibri" w:cs="Calibri"/>
                <w:sz w:val="20"/>
              </w:rPr>
              <w:t>10,636</w:t>
            </w:r>
          </w:p>
        </w:tc>
        <w:tc>
          <w:tcPr>
            <w:tcW w:w="314" w:type="pct"/>
            <w:noWrap/>
            <w:vAlign w:val="center"/>
            <w:hideMark/>
          </w:tcPr>
          <w:p w14:paraId="1D542DA5"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2" w:type="pct"/>
            <w:tcBorders>
              <w:top w:val="nil"/>
              <w:left w:val="nil"/>
              <w:bottom w:val="nil"/>
              <w:right w:val="single" w:sz="12" w:space="0" w:color="auto"/>
            </w:tcBorders>
            <w:noWrap/>
            <w:vAlign w:val="center"/>
            <w:hideMark/>
          </w:tcPr>
          <w:p w14:paraId="4167C43F"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350388B1" w14:textId="77777777" w:rsidTr="00F86E3B">
        <w:trPr>
          <w:trHeight w:val="255"/>
        </w:trPr>
        <w:tc>
          <w:tcPr>
            <w:tcW w:w="441" w:type="pct"/>
            <w:tcBorders>
              <w:top w:val="nil"/>
              <w:left w:val="single" w:sz="12" w:space="0" w:color="auto"/>
              <w:bottom w:val="nil"/>
              <w:right w:val="single" w:sz="12" w:space="0" w:color="auto"/>
            </w:tcBorders>
            <w:vAlign w:val="center"/>
            <w:hideMark/>
          </w:tcPr>
          <w:p w14:paraId="70A7570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EC39DCF" w14:textId="77777777" w:rsidR="00F86E3B" w:rsidRPr="00F86E3B" w:rsidRDefault="00F86E3B">
            <w:pPr>
              <w:spacing w:after="0"/>
              <w:jc w:val="center"/>
              <w:rPr>
                <w:rFonts w:ascii="Calibri" w:hAnsi="Calibri" w:cs="Calibri"/>
                <w:sz w:val="20"/>
              </w:rPr>
            </w:pPr>
            <w:r w:rsidRPr="00F86E3B">
              <w:rPr>
                <w:rFonts w:ascii="Calibri" w:hAnsi="Calibri" w:cs="Calibri"/>
                <w:sz w:val="20"/>
              </w:rPr>
              <w:t>50.5</w:t>
            </w:r>
          </w:p>
        </w:tc>
        <w:tc>
          <w:tcPr>
            <w:tcW w:w="428" w:type="pct"/>
            <w:tcBorders>
              <w:top w:val="nil"/>
              <w:left w:val="nil"/>
              <w:bottom w:val="nil"/>
              <w:right w:val="single" w:sz="4" w:space="0" w:color="auto"/>
            </w:tcBorders>
            <w:noWrap/>
            <w:vAlign w:val="center"/>
            <w:hideMark/>
          </w:tcPr>
          <w:p w14:paraId="1189F36E"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744C85A5" w14:textId="77777777" w:rsidR="00F86E3B" w:rsidRPr="00F86E3B" w:rsidRDefault="00F86E3B">
            <w:pPr>
              <w:spacing w:after="0"/>
              <w:jc w:val="center"/>
              <w:rPr>
                <w:rFonts w:ascii="Calibri" w:hAnsi="Calibri" w:cs="Calibri"/>
                <w:sz w:val="20"/>
              </w:rPr>
            </w:pPr>
            <w:r w:rsidRPr="00F86E3B">
              <w:rPr>
                <w:rFonts w:ascii="Calibri" w:hAnsi="Calibri" w:cs="Calibri"/>
                <w:sz w:val="20"/>
              </w:rPr>
              <w:t>52.8</w:t>
            </w:r>
          </w:p>
        </w:tc>
        <w:tc>
          <w:tcPr>
            <w:tcW w:w="458" w:type="pct"/>
            <w:tcBorders>
              <w:top w:val="nil"/>
              <w:left w:val="nil"/>
              <w:bottom w:val="nil"/>
              <w:right w:val="single" w:sz="4" w:space="0" w:color="auto"/>
            </w:tcBorders>
            <w:noWrap/>
            <w:vAlign w:val="center"/>
            <w:hideMark/>
          </w:tcPr>
          <w:p w14:paraId="36AFFE1B" w14:textId="77777777" w:rsidR="00F86E3B" w:rsidRPr="00F86E3B" w:rsidRDefault="00F86E3B">
            <w:pPr>
              <w:spacing w:after="0"/>
              <w:jc w:val="center"/>
              <w:rPr>
                <w:rFonts w:ascii="Calibri" w:hAnsi="Calibri" w:cs="Calibri"/>
                <w:sz w:val="20"/>
              </w:rPr>
            </w:pPr>
            <w:r w:rsidRPr="00F86E3B">
              <w:rPr>
                <w:rFonts w:ascii="Calibri" w:hAnsi="Calibri" w:cs="Calibri"/>
                <w:sz w:val="20"/>
              </w:rPr>
              <w:t>10,647</w:t>
            </w:r>
          </w:p>
        </w:tc>
        <w:tc>
          <w:tcPr>
            <w:tcW w:w="317" w:type="pct"/>
            <w:noWrap/>
            <w:vAlign w:val="center"/>
            <w:hideMark/>
          </w:tcPr>
          <w:p w14:paraId="18B432B2" w14:textId="77777777" w:rsidR="00F86E3B" w:rsidRPr="00F86E3B" w:rsidRDefault="00F86E3B">
            <w:pPr>
              <w:spacing w:after="0"/>
              <w:jc w:val="center"/>
              <w:rPr>
                <w:rFonts w:ascii="Calibri" w:hAnsi="Calibri" w:cs="Calibri"/>
                <w:sz w:val="20"/>
              </w:rPr>
            </w:pPr>
            <w:r w:rsidRPr="00F86E3B">
              <w:rPr>
                <w:rFonts w:ascii="Calibri" w:hAnsi="Calibri" w:cs="Calibri"/>
                <w:sz w:val="20"/>
              </w:rPr>
              <w:t>55.4</w:t>
            </w:r>
          </w:p>
        </w:tc>
        <w:tc>
          <w:tcPr>
            <w:tcW w:w="430" w:type="pct"/>
            <w:tcBorders>
              <w:top w:val="nil"/>
              <w:left w:val="nil"/>
              <w:bottom w:val="nil"/>
              <w:right w:val="single" w:sz="12" w:space="0" w:color="auto"/>
            </w:tcBorders>
            <w:noWrap/>
            <w:vAlign w:val="center"/>
            <w:hideMark/>
          </w:tcPr>
          <w:p w14:paraId="540984D2" w14:textId="77777777" w:rsidR="00F86E3B" w:rsidRPr="00F86E3B" w:rsidRDefault="00F86E3B">
            <w:pPr>
              <w:spacing w:after="0"/>
              <w:jc w:val="center"/>
              <w:rPr>
                <w:rFonts w:ascii="Calibri" w:hAnsi="Calibri" w:cs="Calibri"/>
                <w:sz w:val="20"/>
              </w:rPr>
            </w:pPr>
            <w:r w:rsidRPr="00F86E3B">
              <w:rPr>
                <w:rFonts w:ascii="Calibri" w:hAnsi="Calibri" w:cs="Calibri"/>
                <w:sz w:val="20"/>
              </w:rPr>
              <w:t>11,227</w:t>
            </w:r>
          </w:p>
        </w:tc>
        <w:tc>
          <w:tcPr>
            <w:tcW w:w="314" w:type="pct"/>
            <w:tcBorders>
              <w:top w:val="nil"/>
              <w:left w:val="single" w:sz="12" w:space="0" w:color="auto"/>
              <w:bottom w:val="nil"/>
              <w:right w:val="nil"/>
            </w:tcBorders>
            <w:noWrap/>
            <w:vAlign w:val="center"/>
            <w:hideMark/>
          </w:tcPr>
          <w:p w14:paraId="0C3941F0" w14:textId="77777777" w:rsidR="00F86E3B" w:rsidRPr="00F86E3B" w:rsidRDefault="00F86E3B">
            <w:pPr>
              <w:spacing w:after="0"/>
              <w:jc w:val="center"/>
              <w:rPr>
                <w:rFonts w:ascii="Calibri" w:hAnsi="Calibri" w:cs="Calibri"/>
                <w:sz w:val="20"/>
              </w:rPr>
            </w:pPr>
            <w:r w:rsidRPr="00F86E3B">
              <w:rPr>
                <w:rFonts w:ascii="Calibri" w:hAnsi="Calibri" w:cs="Calibri"/>
                <w:sz w:val="20"/>
              </w:rPr>
              <w:t>51.4</w:t>
            </w:r>
          </w:p>
        </w:tc>
        <w:tc>
          <w:tcPr>
            <w:tcW w:w="423" w:type="pct"/>
            <w:tcBorders>
              <w:top w:val="nil"/>
              <w:left w:val="nil"/>
              <w:bottom w:val="nil"/>
              <w:right w:val="single" w:sz="4" w:space="0" w:color="auto"/>
            </w:tcBorders>
            <w:noWrap/>
            <w:vAlign w:val="center"/>
            <w:hideMark/>
          </w:tcPr>
          <w:p w14:paraId="0BA338E8"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0FCACFE9" w14:textId="77777777" w:rsidR="00F86E3B" w:rsidRPr="00F86E3B" w:rsidRDefault="00F86E3B">
            <w:pPr>
              <w:spacing w:after="0"/>
              <w:jc w:val="center"/>
              <w:rPr>
                <w:rFonts w:ascii="Calibri" w:hAnsi="Calibri" w:cs="Calibri"/>
                <w:sz w:val="20"/>
              </w:rPr>
            </w:pPr>
            <w:r w:rsidRPr="00F86E3B">
              <w:rPr>
                <w:rFonts w:ascii="Calibri" w:hAnsi="Calibri" w:cs="Calibri"/>
                <w:sz w:val="20"/>
              </w:rPr>
              <w:t>53.8</w:t>
            </w:r>
          </w:p>
        </w:tc>
        <w:tc>
          <w:tcPr>
            <w:tcW w:w="458" w:type="pct"/>
            <w:tcBorders>
              <w:top w:val="nil"/>
              <w:left w:val="nil"/>
              <w:bottom w:val="nil"/>
              <w:right w:val="single" w:sz="4" w:space="0" w:color="auto"/>
            </w:tcBorders>
            <w:noWrap/>
            <w:vAlign w:val="center"/>
            <w:hideMark/>
          </w:tcPr>
          <w:p w14:paraId="7296D6E3" w14:textId="77777777" w:rsidR="00F86E3B" w:rsidRPr="00F86E3B" w:rsidRDefault="00F86E3B">
            <w:pPr>
              <w:spacing w:after="0"/>
              <w:jc w:val="center"/>
              <w:rPr>
                <w:rFonts w:ascii="Calibri" w:hAnsi="Calibri" w:cs="Calibri"/>
                <w:sz w:val="20"/>
              </w:rPr>
            </w:pPr>
            <w:r w:rsidRPr="00F86E3B">
              <w:rPr>
                <w:rFonts w:ascii="Calibri" w:hAnsi="Calibri" w:cs="Calibri"/>
                <w:sz w:val="20"/>
              </w:rPr>
              <w:t>10,633</w:t>
            </w:r>
          </w:p>
        </w:tc>
        <w:tc>
          <w:tcPr>
            <w:tcW w:w="314" w:type="pct"/>
            <w:noWrap/>
            <w:vAlign w:val="center"/>
            <w:hideMark/>
          </w:tcPr>
          <w:p w14:paraId="1FBEB9FA" w14:textId="77777777" w:rsidR="00F86E3B" w:rsidRPr="00F86E3B" w:rsidRDefault="00F86E3B">
            <w:pPr>
              <w:spacing w:after="0"/>
              <w:jc w:val="center"/>
              <w:rPr>
                <w:rFonts w:ascii="Calibri" w:hAnsi="Calibri" w:cs="Calibri"/>
                <w:sz w:val="20"/>
              </w:rPr>
            </w:pPr>
            <w:r w:rsidRPr="00F86E3B">
              <w:rPr>
                <w:rFonts w:ascii="Calibri" w:hAnsi="Calibri" w:cs="Calibri"/>
                <w:sz w:val="20"/>
              </w:rPr>
              <w:t>56.4</w:t>
            </w:r>
          </w:p>
        </w:tc>
        <w:tc>
          <w:tcPr>
            <w:tcW w:w="422" w:type="pct"/>
            <w:tcBorders>
              <w:top w:val="nil"/>
              <w:left w:val="nil"/>
              <w:bottom w:val="nil"/>
              <w:right w:val="single" w:sz="12" w:space="0" w:color="auto"/>
            </w:tcBorders>
            <w:noWrap/>
            <w:vAlign w:val="center"/>
            <w:hideMark/>
          </w:tcPr>
          <w:p w14:paraId="72F17ADE" w14:textId="77777777" w:rsidR="00F86E3B" w:rsidRPr="00F86E3B" w:rsidRDefault="00F86E3B">
            <w:pPr>
              <w:spacing w:after="0"/>
              <w:jc w:val="center"/>
              <w:rPr>
                <w:rFonts w:ascii="Calibri" w:hAnsi="Calibri" w:cs="Calibri"/>
                <w:sz w:val="20"/>
              </w:rPr>
            </w:pPr>
            <w:r w:rsidRPr="00F86E3B">
              <w:rPr>
                <w:rFonts w:ascii="Calibri" w:hAnsi="Calibri" w:cs="Calibri"/>
                <w:sz w:val="20"/>
              </w:rPr>
              <w:t>11,204</w:t>
            </w:r>
          </w:p>
        </w:tc>
      </w:tr>
      <w:tr w:rsidR="00F86E3B" w:rsidRPr="00F86E3B" w14:paraId="76DBF141"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9FB37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00B48273" w14:textId="77777777" w:rsidR="00F86E3B" w:rsidRPr="00F86E3B" w:rsidRDefault="00F86E3B">
            <w:pPr>
              <w:spacing w:after="0"/>
              <w:jc w:val="center"/>
              <w:rPr>
                <w:rFonts w:ascii="Calibri" w:hAnsi="Calibri" w:cs="Calibri"/>
                <w:sz w:val="20"/>
              </w:rPr>
            </w:pPr>
            <w:r w:rsidRPr="00F86E3B">
              <w:rPr>
                <w:rFonts w:ascii="Calibri" w:hAnsi="Calibri" w:cs="Calibri"/>
                <w:sz w:val="20"/>
              </w:rPr>
              <w:t>51.3</w:t>
            </w:r>
          </w:p>
        </w:tc>
        <w:tc>
          <w:tcPr>
            <w:tcW w:w="428" w:type="pct"/>
            <w:tcBorders>
              <w:top w:val="nil"/>
              <w:left w:val="nil"/>
              <w:bottom w:val="nil"/>
              <w:right w:val="single" w:sz="4" w:space="0" w:color="auto"/>
            </w:tcBorders>
            <w:noWrap/>
            <w:vAlign w:val="center"/>
            <w:hideMark/>
          </w:tcPr>
          <w:p w14:paraId="27FD1B51" w14:textId="77777777" w:rsidR="00F86E3B" w:rsidRPr="00F86E3B" w:rsidRDefault="00F86E3B">
            <w:pPr>
              <w:spacing w:after="0"/>
              <w:jc w:val="center"/>
              <w:rPr>
                <w:rFonts w:ascii="Calibri" w:hAnsi="Calibri" w:cs="Calibri"/>
                <w:sz w:val="20"/>
              </w:rPr>
            </w:pPr>
            <w:r w:rsidRPr="00F86E3B">
              <w:rPr>
                <w:rFonts w:ascii="Calibri" w:hAnsi="Calibri" w:cs="Calibri"/>
                <w:sz w:val="20"/>
              </w:rPr>
              <w:t>10,230</w:t>
            </w:r>
          </w:p>
        </w:tc>
        <w:tc>
          <w:tcPr>
            <w:tcW w:w="339" w:type="pct"/>
            <w:noWrap/>
            <w:vAlign w:val="center"/>
            <w:hideMark/>
          </w:tcPr>
          <w:p w14:paraId="340DCC58" w14:textId="77777777" w:rsidR="00F86E3B" w:rsidRPr="00F86E3B" w:rsidRDefault="00F86E3B">
            <w:pPr>
              <w:spacing w:after="0"/>
              <w:jc w:val="center"/>
              <w:rPr>
                <w:rFonts w:ascii="Calibri" w:hAnsi="Calibri" w:cs="Calibri"/>
                <w:sz w:val="20"/>
              </w:rPr>
            </w:pPr>
            <w:r w:rsidRPr="00F86E3B">
              <w:rPr>
                <w:rFonts w:ascii="Calibri" w:hAnsi="Calibri" w:cs="Calibri"/>
                <w:sz w:val="20"/>
              </w:rPr>
              <w:t>53.7</w:t>
            </w:r>
          </w:p>
        </w:tc>
        <w:tc>
          <w:tcPr>
            <w:tcW w:w="458" w:type="pct"/>
            <w:tcBorders>
              <w:top w:val="nil"/>
              <w:left w:val="nil"/>
              <w:bottom w:val="nil"/>
              <w:right w:val="single" w:sz="4" w:space="0" w:color="auto"/>
            </w:tcBorders>
            <w:noWrap/>
            <w:vAlign w:val="center"/>
            <w:hideMark/>
          </w:tcPr>
          <w:p w14:paraId="106509C0" w14:textId="77777777" w:rsidR="00F86E3B" w:rsidRPr="00F86E3B" w:rsidRDefault="00F86E3B">
            <w:pPr>
              <w:spacing w:after="0"/>
              <w:jc w:val="center"/>
              <w:rPr>
                <w:rFonts w:ascii="Calibri" w:hAnsi="Calibri" w:cs="Calibri"/>
                <w:sz w:val="20"/>
              </w:rPr>
            </w:pPr>
            <w:r w:rsidRPr="00F86E3B">
              <w:rPr>
                <w:rFonts w:ascii="Calibri" w:hAnsi="Calibri" w:cs="Calibri"/>
                <w:sz w:val="20"/>
              </w:rPr>
              <w:t>10,643</w:t>
            </w:r>
          </w:p>
        </w:tc>
        <w:tc>
          <w:tcPr>
            <w:tcW w:w="317" w:type="pct"/>
            <w:noWrap/>
            <w:vAlign w:val="center"/>
            <w:hideMark/>
          </w:tcPr>
          <w:p w14:paraId="0F33C84F" w14:textId="77777777" w:rsidR="00F86E3B" w:rsidRPr="00F86E3B" w:rsidRDefault="00F86E3B">
            <w:pPr>
              <w:spacing w:after="0"/>
              <w:jc w:val="center"/>
              <w:rPr>
                <w:rFonts w:ascii="Calibri" w:hAnsi="Calibri" w:cs="Calibri"/>
                <w:sz w:val="20"/>
              </w:rPr>
            </w:pPr>
            <w:r w:rsidRPr="00F86E3B">
              <w:rPr>
                <w:rFonts w:ascii="Calibri" w:hAnsi="Calibri" w:cs="Calibri"/>
                <w:sz w:val="20"/>
              </w:rPr>
              <w:t>56.2</w:t>
            </w:r>
          </w:p>
        </w:tc>
        <w:tc>
          <w:tcPr>
            <w:tcW w:w="430" w:type="pct"/>
            <w:tcBorders>
              <w:top w:val="nil"/>
              <w:left w:val="nil"/>
              <w:bottom w:val="nil"/>
              <w:right w:val="single" w:sz="12" w:space="0" w:color="auto"/>
            </w:tcBorders>
            <w:noWrap/>
            <w:vAlign w:val="center"/>
            <w:hideMark/>
          </w:tcPr>
          <w:p w14:paraId="50982759" w14:textId="77777777" w:rsidR="00F86E3B" w:rsidRPr="00F86E3B" w:rsidRDefault="00F86E3B">
            <w:pPr>
              <w:spacing w:after="0"/>
              <w:jc w:val="center"/>
              <w:rPr>
                <w:rFonts w:ascii="Calibri" w:hAnsi="Calibri" w:cs="Calibri"/>
                <w:sz w:val="20"/>
              </w:rPr>
            </w:pPr>
            <w:r w:rsidRPr="00F86E3B">
              <w:rPr>
                <w:rFonts w:ascii="Calibri" w:hAnsi="Calibri" w:cs="Calibri"/>
                <w:sz w:val="20"/>
              </w:rPr>
              <w:t>11,220</w:t>
            </w:r>
          </w:p>
        </w:tc>
        <w:tc>
          <w:tcPr>
            <w:tcW w:w="314" w:type="pct"/>
            <w:tcBorders>
              <w:top w:val="nil"/>
              <w:left w:val="single" w:sz="12" w:space="0" w:color="auto"/>
              <w:bottom w:val="nil"/>
              <w:right w:val="nil"/>
            </w:tcBorders>
            <w:noWrap/>
            <w:vAlign w:val="center"/>
            <w:hideMark/>
          </w:tcPr>
          <w:p w14:paraId="782A5CB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3" w:type="pct"/>
            <w:tcBorders>
              <w:top w:val="nil"/>
              <w:left w:val="nil"/>
              <w:bottom w:val="nil"/>
              <w:right w:val="single" w:sz="4" w:space="0" w:color="auto"/>
            </w:tcBorders>
            <w:noWrap/>
            <w:vAlign w:val="center"/>
            <w:hideMark/>
          </w:tcPr>
          <w:p w14:paraId="0C3365F9" w14:textId="77777777" w:rsidR="00F86E3B" w:rsidRPr="00F86E3B" w:rsidRDefault="00F86E3B">
            <w:pPr>
              <w:spacing w:after="0"/>
              <w:jc w:val="center"/>
              <w:rPr>
                <w:rFonts w:ascii="Calibri" w:hAnsi="Calibri" w:cs="Calibri"/>
                <w:sz w:val="20"/>
              </w:rPr>
            </w:pPr>
            <w:r w:rsidRPr="00F86E3B">
              <w:rPr>
                <w:rFonts w:ascii="Calibri" w:hAnsi="Calibri" w:cs="Calibri"/>
                <w:sz w:val="20"/>
              </w:rPr>
              <w:t>10,224</w:t>
            </w:r>
          </w:p>
        </w:tc>
        <w:tc>
          <w:tcPr>
            <w:tcW w:w="339" w:type="pct"/>
            <w:noWrap/>
            <w:vAlign w:val="center"/>
            <w:hideMark/>
          </w:tcPr>
          <w:p w14:paraId="2ADBA93F"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47F89AAC" w14:textId="77777777" w:rsidR="00F86E3B" w:rsidRPr="00F86E3B" w:rsidRDefault="00F86E3B">
            <w:pPr>
              <w:spacing w:after="0"/>
              <w:jc w:val="center"/>
              <w:rPr>
                <w:rFonts w:ascii="Calibri" w:hAnsi="Calibri" w:cs="Calibri"/>
                <w:sz w:val="20"/>
              </w:rPr>
            </w:pPr>
            <w:r w:rsidRPr="00F86E3B">
              <w:rPr>
                <w:rFonts w:ascii="Calibri" w:hAnsi="Calibri" w:cs="Calibri"/>
                <w:sz w:val="20"/>
              </w:rPr>
              <w:t>10,630</w:t>
            </w:r>
          </w:p>
        </w:tc>
        <w:tc>
          <w:tcPr>
            <w:tcW w:w="314" w:type="pct"/>
            <w:noWrap/>
            <w:vAlign w:val="center"/>
            <w:hideMark/>
          </w:tcPr>
          <w:p w14:paraId="27528896"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22" w:type="pct"/>
            <w:tcBorders>
              <w:top w:val="nil"/>
              <w:left w:val="nil"/>
              <w:bottom w:val="nil"/>
              <w:right w:val="single" w:sz="12" w:space="0" w:color="auto"/>
            </w:tcBorders>
            <w:noWrap/>
            <w:vAlign w:val="center"/>
            <w:hideMark/>
          </w:tcPr>
          <w:p w14:paraId="244E9CA3" w14:textId="77777777" w:rsidR="00F86E3B" w:rsidRPr="00F86E3B" w:rsidRDefault="00F86E3B">
            <w:pPr>
              <w:spacing w:after="0"/>
              <w:jc w:val="center"/>
              <w:rPr>
                <w:rFonts w:ascii="Calibri" w:hAnsi="Calibri" w:cs="Calibri"/>
                <w:sz w:val="20"/>
              </w:rPr>
            </w:pPr>
            <w:r w:rsidRPr="00F86E3B">
              <w:rPr>
                <w:rFonts w:ascii="Calibri" w:hAnsi="Calibri" w:cs="Calibri"/>
                <w:sz w:val="20"/>
              </w:rPr>
              <w:t>11,197</w:t>
            </w:r>
          </w:p>
        </w:tc>
      </w:tr>
      <w:tr w:rsidR="00F86E3B" w:rsidRPr="00F86E3B" w14:paraId="1C79CE92"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C334D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51CFCBA4" w14:textId="77777777" w:rsidR="00F86E3B" w:rsidRPr="00F86E3B" w:rsidRDefault="00F86E3B">
            <w:pPr>
              <w:spacing w:after="0"/>
              <w:jc w:val="center"/>
              <w:rPr>
                <w:rFonts w:ascii="Calibri" w:hAnsi="Calibri" w:cs="Calibri"/>
                <w:sz w:val="20"/>
              </w:rPr>
            </w:pPr>
            <w:r w:rsidRPr="00F86E3B">
              <w:rPr>
                <w:rFonts w:ascii="Calibri" w:hAnsi="Calibri" w:cs="Calibri"/>
                <w:sz w:val="20"/>
              </w:rPr>
              <w:t>52.3</w:t>
            </w:r>
          </w:p>
        </w:tc>
        <w:tc>
          <w:tcPr>
            <w:tcW w:w="428" w:type="pct"/>
            <w:tcBorders>
              <w:top w:val="nil"/>
              <w:left w:val="nil"/>
              <w:bottom w:val="nil"/>
              <w:right w:val="single" w:sz="4" w:space="0" w:color="auto"/>
            </w:tcBorders>
            <w:noWrap/>
            <w:vAlign w:val="center"/>
            <w:hideMark/>
          </w:tcPr>
          <w:p w14:paraId="2BC425D3" w14:textId="77777777" w:rsidR="00F86E3B" w:rsidRPr="00F86E3B" w:rsidRDefault="00F86E3B">
            <w:pPr>
              <w:spacing w:after="0"/>
              <w:jc w:val="center"/>
              <w:rPr>
                <w:rFonts w:ascii="Calibri" w:hAnsi="Calibri" w:cs="Calibri"/>
                <w:sz w:val="20"/>
              </w:rPr>
            </w:pPr>
            <w:r w:rsidRPr="00F86E3B">
              <w:rPr>
                <w:rFonts w:ascii="Calibri" w:hAnsi="Calibri" w:cs="Calibri"/>
                <w:sz w:val="20"/>
              </w:rPr>
              <w:t>10,275</w:t>
            </w:r>
          </w:p>
        </w:tc>
        <w:tc>
          <w:tcPr>
            <w:tcW w:w="339" w:type="pct"/>
            <w:noWrap/>
            <w:vAlign w:val="center"/>
            <w:hideMark/>
          </w:tcPr>
          <w:p w14:paraId="1EEBE1ED" w14:textId="77777777" w:rsidR="00F86E3B" w:rsidRPr="00F86E3B" w:rsidRDefault="00F86E3B">
            <w:pPr>
              <w:spacing w:after="0"/>
              <w:jc w:val="center"/>
              <w:rPr>
                <w:rFonts w:ascii="Calibri" w:hAnsi="Calibri" w:cs="Calibri"/>
                <w:sz w:val="20"/>
              </w:rPr>
            </w:pPr>
            <w:r w:rsidRPr="00F86E3B">
              <w:rPr>
                <w:rFonts w:ascii="Calibri" w:hAnsi="Calibri" w:cs="Calibri"/>
                <w:sz w:val="20"/>
              </w:rPr>
              <w:t>54.7</w:t>
            </w:r>
          </w:p>
        </w:tc>
        <w:tc>
          <w:tcPr>
            <w:tcW w:w="458" w:type="pct"/>
            <w:tcBorders>
              <w:top w:val="nil"/>
              <w:left w:val="nil"/>
              <w:bottom w:val="nil"/>
              <w:right w:val="single" w:sz="4" w:space="0" w:color="auto"/>
            </w:tcBorders>
            <w:noWrap/>
            <w:vAlign w:val="center"/>
            <w:hideMark/>
          </w:tcPr>
          <w:p w14:paraId="5A470582" w14:textId="77777777" w:rsidR="00F86E3B" w:rsidRPr="00F86E3B" w:rsidRDefault="00F86E3B">
            <w:pPr>
              <w:spacing w:after="0"/>
              <w:jc w:val="center"/>
              <w:rPr>
                <w:rFonts w:ascii="Calibri" w:hAnsi="Calibri" w:cs="Calibri"/>
                <w:sz w:val="20"/>
              </w:rPr>
            </w:pPr>
            <w:r w:rsidRPr="00F86E3B">
              <w:rPr>
                <w:rFonts w:ascii="Calibri" w:hAnsi="Calibri" w:cs="Calibri"/>
                <w:sz w:val="20"/>
              </w:rPr>
              <w:t>10,673</w:t>
            </w:r>
          </w:p>
        </w:tc>
        <w:tc>
          <w:tcPr>
            <w:tcW w:w="317" w:type="pct"/>
            <w:noWrap/>
            <w:vAlign w:val="center"/>
            <w:hideMark/>
          </w:tcPr>
          <w:p w14:paraId="71AB1FD8" w14:textId="77777777" w:rsidR="00F86E3B" w:rsidRPr="00F86E3B" w:rsidRDefault="00F86E3B">
            <w:pPr>
              <w:spacing w:after="0"/>
              <w:jc w:val="center"/>
              <w:rPr>
                <w:rFonts w:ascii="Calibri" w:hAnsi="Calibri" w:cs="Calibri"/>
                <w:sz w:val="20"/>
              </w:rPr>
            </w:pPr>
            <w:r w:rsidRPr="00F86E3B">
              <w:rPr>
                <w:rFonts w:ascii="Calibri" w:hAnsi="Calibri" w:cs="Calibri"/>
                <w:sz w:val="20"/>
              </w:rPr>
              <w:t>57.2</w:t>
            </w:r>
          </w:p>
        </w:tc>
        <w:tc>
          <w:tcPr>
            <w:tcW w:w="430" w:type="pct"/>
            <w:tcBorders>
              <w:top w:val="nil"/>
              <w:left w:val="nil"/>
              <w:bottom w:val="nil"/>
              <w:right w:val="single" w:sz="12" w:space="0" w:color="auto"/>
            </w:tcBorders>
            <w:noWrap/>
            <w:vAlign w:val="center"/>
            <w:hideMark/>
          </w:tcPr>
          <w:p w14:paraId="4CF19695" w14:textId="77777777" w:rsidR="00F86E3B" w:rsidRPr="00F86E3B" w:rsidRDefault="00F86E3B">
            <w:pPr>
              <w:spacing w:after="0"/>
              <w:jc w:val="center"/>
              <w:rPr>
                <w:rFonts w:ascii="Calibri" w:hAnsi="Calibri" w:cs="Calibri"/>
                <w:sz w:val="20"/>
              </w:rPr>
            </w:pPr>
            <w:r w:rsidRPr="00F86E3B">
              <w:rPr>
                <w:rFonts w:ascii="Calibri" w:hAnsi="Calibri" w:cs="Calibri"/>
                <w:sz w:val="20"/>
              </w:rPr>
              <w:t>11,233</w:t>
            </w:r>
          </w:p>
        </w:tc>
        <w:tc>
          <w:tcPr>
            <w:tcW w:w="314" w:type="pct"/>
            <w:tcBorders>
              <w:top w:val="nil"/>
              <w:left w:val="single" w:sz="12" w:space="0" w:color="auto"/>
              <w:bottom w:val="nil"/>
              <w:right w:val="nil"/>
            </w:tcBorders>
            <w:noWrap/>
            <w:vAlign w:val="center"/>
            <w:hideMark/>
          </w:tcPr>
          <w:p w14:paraId="6B2AA85E" w14:textId="77777777" w:rsidR="00F86E3B" w:rsidRPr="00F86E3B" w:rsidRDefault="00F86E3B">
            <w:pPr>
              <w:spacing w:after="0"/>
              <w:jc w:val="center"/>
              <w:rPr>
                <w:rFonts w:ascii="Calibri" w:hAnsi="Calibri" w:cs="Calibri"/>
                <w:sz w:val="20"/>
              </w:rPr>
            </w:pPr>
            <w:r w:rsidRPr="00F86E3B">
              <w:rPr>
                <w:rFonts w:ascii="Calibri" w:hAnsi="Calibri" w:cs="Calibri"/>
                <w:sz w:val="20"/>
              </w:rPr>
              <w:t>53.3</w:t>
            </w:r>
          </w:p>
        </w:tc>
        <w:tc>
          <w:tcPr>
            <w:tcW w:w="423" w:type="pct"/>
            <w:tcBorders>
              <w:top w:val="nil"/>
              <w:left w:val="nil"/>
              <w:bottom w:val="nil"/>
              <w:right w:val="single" w:sz="4" w:space="0" w:color="auto"/>
            </w:tcBorders>
            <w:noWrap/>
            <w:vAlign w:val="center"/>
            <w:hideMark/>
          </w:tcPr>
          <w:p w14:paraId="5E8A20F9" w14:textId="77777777" w:rsidR="00F86E3B" w:rsidRPr="00F86E3B" w:rsidRDefault="00F86E3B">
            <w:pPr>
              <w:spacing w:after="0"/>
              <w:jc w:val="center"/>
              <w:rPr>
                <w:rFonts w:ascii="Calibri" w:hAnsi="Calibri" w:cs="Calibri"/>
                <w:sz w:val="20"/>
              </w:rPr>
            </w:pPr>
            <w:r w:rsidRPr="00F86E3B">
              <w:rPr>
                <w:rFonts w:ascii="Calibri" w:hAnsi="Calibri" w:cs="Calibri"/>
                <w:sz w:val="20"/>
              </w:rPr>
              <w:t>10,269</w:t>
            </w:r>
          </w:p>
        </w:tc>
        <w:tc>
          <w:tcPr>
            <w:tcW w:w="339" w:type="pct"/>
            <w:noWrap/>
            <w:vAlign w:val="center"/>
            <w:hideMark/>
          </w:tcPr>
          <w:p w14:paraId="741FCFFD"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037B0D75" w14:textId="77777777" w:rsidR="00F86E3B" w:rsidRPr="00F86E3B" w:rsidRDefault="00F86E3B">
            <w:pPr>
              <w:spacing w:after="0"/>
              <w:jc w:val="center"/>
              <w:rPr>
                <w:rFonts w:ascii="Calibri" w:hAnsi="Calibri" w:cs="Calibri"/>
                <w:sz w:val="20"/>
              </w:rPr>
            </w:pPr>
            <w:r w:rsidRPr="00F86E3B">
              <w:rPr>
                <w:rFonts w:ascii="Calibri" w:hAnsi="Calibri" w:cs="Calibri"/>
                <w:sz w:val="20"/>
              </w:rPr>
              <w:t>10,660</w:t>
            </w:r>
          </w:p>
        </w:tc>
        <w:tc>
          <w:tcPr>
            <w:tcW w:w="314" w:type="pct"/>
            <w:noWrap/>
            <w:vAlign w:val="center"/>
            <w:hideMark/>
          </w:tcPr>
          <w:p w14:paraId="22BFEE63"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22" w:type="pct"/>
            <w:tcBorders>
              <w:top w:val="nil"/>
              <w:left w:val="nil"/>
              <w:bottom w:val="nil"/>
              <w:right w:val="single" w:sz="12" w:space="0" w:color="auto"/>
            </w:tcBorders>
            <w:noWrap/>
            <w:vAlign w:val="center"/>
            <w:hideMark/>
          </w:tcPr>
          <w:p w14:paraId="38291E3D" w14:textId="77777777" w:rsidR="00F86E3B" w:rsidRPr="00F86E3B" w:rsidRDefault="00F86E3B">
            <w:pPr>
              <w:spacing w:after="0"/>
              <w:jc w:val="center"/>
              <w:rPr>
                <w:rFonts w:ascii="Calibri" w:hAnsi="Calibri" w:cs="Calibri"/>
                <w:sz w:val="20"/>
              </w:rPr>
            </w:pPr>
            <w:r w:rsidRPr="00F86E3B">
              <w:rPr>
                <w:rFonts w:ascii="Calibri" w:hAnsi="Calibri" w:cs="Calibri"/>
                <w:sz w:val="20"/>
              </w:rPr>
              <w:t>11,210</w:t>
            </w:r>
          </w:p>
        </w:tc>
      </w:tr>
      <w:tr w:rsidR="00F86E3B" w:rsidRPr="00F86E3B" w14:paraId="4279E4AA" w14:textId="77777777" w:rsidTr="00F86E3B">
        <w:trPr>
          <w:trHeight w:val="255"/>
        </w:trPr>
        <w:tc>
          <w:tcPr>
            <w:tcW w:w="441" w:type="pct"/>
            <w:tcBorders>
              <w:top w:val="nil"/>
              <w:left w:val="single" w:sz="12" w:space="0" w:color="auto"/>
              <w:bottom w:val="nil"/>
              <w:right w:val="single" w:sz="12" w:space="0" w:color="auto"/>
            </w:tcBorders>
            <w:vAlign w:val="center"/>
            <w:hideMark/>
          </w:tcPr>
          <w:p w14:paraId="07F68AA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18324426" w14:textId="77777777" w:rsidR="00F86E3B" w:rsidRPr="00F86E3B" w:rsidRDefault="00F86E3B">
            <w:pPr>
              <w:spacing w:after="0"/>
              <w:jc w:val="center"/>
              <w:rPr>
                <w:rFonts w:ascii="Calibri" w:hAnsi="Calibri" w:cs="Calibri"/>
                <w:sz w:val="20"/>
              </w:rPr>
            </w:pPr>
            <w:r w:rsidRPr="00F86E3B">
              <w:rPr>
                <w:rFonts w:ascii="Calibri" w:hAnsi="Calibri" w:cs="Calibri"/>
                <w:sz w:val="20"/>
              </w:rPr>
              <w:t>53.4</w:t>
            </w:r>
          </w:p>
        </w:tc>
        <w:tc>
          <w:tcPr>
            <w:tcW w:w="428" w:type="pct"/>
            <w:tcBorders>
              <w:top w:val="nil"/>
              <w:left w:val="nil"/>
              <w:bottom w:val="nil"/>
              <w:right w:val="single" w:sz="4" w:space="0" w:color="auto"/>
            </w:tcBorders>
            <w:noWrap/>
            <w:vAlign w:val="center"/>
            <w:hideMark/>
          </w:tcPr>
          <w:p w14:paraId="5B6D159C" w14:textId="77777777" w:rsidR="00F86E3B" w:rsidRPr="00F86E3B" w:rsidRDefault="00F86E3B">
            <w:pPr>
              <w:spacing w:after="0"/>
              <w:jc w:val="center"/>
              <w:rPr>
                <w:rFonts w:ascii="Calibri" w:hAnsi="Calibri" w:cs="Calibri"/>
                <w:sz w:val="20"/>
              </w:rPr>
            </w:pPr>
            <w:r w:rsidRPr="00F86E3B">
              <w:rPr>
                <w:rFonts w:ascii="Calibri" w:hAnsi="Calibri" w:cs="Calibri"/>
                <w:sz w:val="20"/>
              </w:rPr>
              <w:t>10,319</w:t>
            </w:r>
          </w:p>
        </w:tc>
        <w:tc>
          <w:tcPr>
            <w:tcW w:w="339" w:type="pct"/>
            <w:noWrap/>
            <w:vAlign w:val="center"/>
            <w:hideMark/>
          </w:tcPr>
          <w:p w14:paraId="02E2D72B" w14:textId="77777777" w:rsidR="00F86E3B" w:rsidRPr="00F86E3B" w:rsidRDefault="00F86E3B">
            <w:pPr>
              <w:spacing w:after="0"/>
              <w:jc w:val="center"/>
              <w:rPr>
                <w:rFonts w:ascii="Calibri" w:hAnsi="Calibri" w:cs="Calibri"/>
                <w:sz w:val="20"/>
              </w:rPr>
            </w:pPr>
            <w:r w:rsidRPr="00F86E3B">
              <w:rPr>
                <w:rFonts w:ascii="Calibri" w:hAnsi="Calibri" w:cs="Calibri"/>
                <w:sz w:val="20"/>
              </w:rPr>
              <w:t>55.7</w:t>
            </w:r>
          </w:p>
        </w:tc>
        <w:tc>
          <w:tcPr>
            <w:tcW w:w="458" w:type="pct"/>
            <w:tcBorders>
              <w:top w:val="nil"/>
              <w:left w:val="nil"/>
              <w:bottom w:val="nil"/>
              <w:right w:val="single" w:sz="4" w:space="0" w:color="auto"/>
            </w:tcBorders>
            <w:noWrap/>
            <w:vAlign w:val="center"/>
            <w:hideMark/>
          </w:tcPr>
          <w:p w14:paraId="536549C3" w14:textId="77777777" w:rsidR="00F86E3B" w:rsidRPr="00F86E3B" w:rsidRDefault="00F86E3B">
            <w:pPr>
              <w:spacing w:after="0"/>
              <w:jc w:val="center"/>
              <w:rPr>
                <w:rFonts w:ascii="Calibri" w:hAnsi="Calibri" w:cs="Calibri"/>
                <w:sz w:val="20"/>
              </w:rPr>
            </w:pPr>
            <w:r w:rsidRPr="00F86E3B">
              <w:rPr>
                <w:rFonts w:ascii="Calibri" w:hAnsi="Calibri" w:cs="Calibri"/>
                <w:sz w:val="20"/>
              </w:rPr>
              <w:t>10,701</w:t>
            </w:r>
          </w:p>
        </w:tc>
        <w:tc>
          <w:tcPr>
            <w:tcW w:w="317" w:type="pct"/>
            <w:noWrap/>
            <w:vAlign w:val="center"/>
            <w:hideMark/>
          </w:tcPr>
          <w:p w14:paraId="6FCBA012" w14:textId="77777777" w:rsidR="00F86E3B" w:rsidRPr="00F86E3B" w:rsidRDefault="00F86E3B">
            <w:pPr>
              <w:spacing w:after="0"/>
              <w:jc w:val="center"/>
              <w:rPr>
                <w:rFonts w:ascii="Calibri" w:hAnsi="Calibri" w:cs="Calibri"/>
                <w:sz w:val="20"/>
              </w:rPr>
            </w:pPr>
            <w:r w:rsidRPr="00F86E3B">
              <w:rPr>
                <w:rFonts w:ascii="Calibri" w:hAnsi="Calibri" w:cs="Calibri"/>
                <w:sz w:val="20"/>
              </w:rPr>
              <w:t>58.2</w:t>
            </w:r>
          </w:p>
        </w:tc>
        <w:tc>
          <w:tcPr>
            <w:tcW w:w="430" w:type="pct"/>
            <w:tcBorders>
              <w:top w:val="nil"/>
              <w:left w:val="nil"/>
              <w:bottom w:val="nil"/>
              <w:right w:val="single" w:sz="12" w:space="0" w:color="auto"/>
            </w:tcBorders>
            <w:noWrap/>
            <w:vAlign w:val="center"/>
            <w:hideMark/>
          </w:tcPr>
          <w:p w14:paraId="71C8C866"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c>
          <w:tcPr>
            <w:tcW w:w="314" w:type="pct"/>
            <w:tcBorders>
              <w:top w:val="nil"/>
              <w:left w:val="single" w:sz="12" w:space="0" w:color="auto"/>
              <w:bottom w:val="nil"/>
              <w:right w:val="nil"/>
            </w:tcBorders>
            <w:noWrap/>
            <w:vAlign w:val="center"/>
            <w:hideMark/>
          </w:tcPr>
          <w:p w14:paraId="3EBCE69E"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3" w:type="pct"/>
            <w:tcBorders>
              <w:top w:val="nil"/>
              <w:left w:val="nil"/>
              <w:bottom w:val="nil"/>
              <w:right w:val="single" w:sz="4" w:space="0" w:color="auto"/>
            </w:tcBorders>
            <w:noWrap/>
            <w:vAlign w:val="center"/>
            <w:hideMark/>
          </w:tcPr>
          <w:p w14:paraId="6FE81516" w14:textId="77777777" w:rsidR="00F86E3B" w:rsidRPr="00F86E3B" w:rsidRDefault="00F86E3B">
            <w:pPr>
              <w:spacing w:after="0"/>
              <w:jc w:val="center"/>
              <w:rPr>
                <w:rFonts w:ascii="Calibri" w:hAnsi="Calibri" w:cs="Calibri"/>
                <w:sz w:val="20"/>
              </w:rPr>
            </w:pPr>
            <w:r w:rsidRPr="00F86E3B">
              <w:rPr>
                <w:rFonts w:ascii="Calibri" w:hAnsi="Calibri" w:cs="Calibri"/>
                <w:sz w:val="20"/>
              </w:rPr>
              <w:t>10,313</w:t>
            </w:r>
          </w:p>
        </w:tc>
        <w:tc>
          <w:tcPr>
            <w:tcW w:w="339" w:type="pct"/>
            <w:noWrap/>
            <w:vAlign w:val="center"/>
            <w:hideMark/>
          </w:tcPr>
          <w:p w14:paraId="357DD717"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37B16EFD" w14:textId="77777777" w:rsidR="00F86E3B" w:rsidRPr="00F86E3B" w:rsidRDefault="00F86E3B">
            <w:pPr>
              <w:spacing w:after="0"/>
              <w:jc w:val="center"/>
              <w:rPr>
                <w:rFonts w:ascii="Calibri" w:hAnsi="Calibri" w:cs="Calibri"/>
                <w:sz w:val="20"/>
              </w:rPr>
            </w:pPr>
            <w:r w:rsidRPr="00F86E3B">
              <w:rPr>
                <w:rFonts w:ascii="Calibri" w:hAnsi="Calibri" w:cs="Calibri"/>
                <w:sz w:val="20"/>
              </w:rPr>
              <w:t>10,689</w:t>
            </w:r>
          </w:p>
        </w:tc>
        <w:tc>
          <w:tcPr>
            <w:tcW w:w="314" w:type="pct"/>
            <w:noWrap/>
            <w:vAlign w:val="center"/>
            <w:hideMark/>
          </w:tcPr>
          <w:p w14:paraId="2CFBAD63"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2" w:type="pct"/>
            <w:tcBorders>
              <w:top w:val="nil"/>
              <w:left w:val="nil"/>
              <w:bottom w:val="nil"/>
              <w:right w:val="single" w:sz="12" w:space="0" w:color="auto"/>
            </w:tcBorders>
            <w:noWrap/>
            <w:vAlign w:val="center"/>
            <w:hideMark/>
          </w:tcPr>
          <w:p w14:paraId="4E3781C3" w14:textId="77777777" w:rsidR="00F86E3B" w:rsidRPr="00F86E3B" w:rsidRDefault="00F86E3B">
            <w:pPr>
              <w:spacing w:after="0"/>
              <w:jc w:val="center"/>
              <w:rPr>
                <w:rFonts w:ascii="Calibri" w:hAnsi="Calibri" w:cs="Calibri"/>
                <w:sz w:val="20"/>
              </w:rPr>
            </w:pPr>
            <w:r w:rsidRPr="00F86E3B">
              <w:rPr>
                <w:rFonts w:ascii="Calibri" w:hAnsi="Calibri" w:cs="Calibri"/>
                <w:sz w:val="20"/>
              </w:rPr>
              <w:t>11,223</w:t>
            </w:r>
          </w:p>
        </w:tc>
      </w:tr>
      <w:tr w:rsidR="00F86E3B" w:rsidRPr="00F86E3B" w14:paraId="02F68570"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462AE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73E86490" w14:textId="77777777" w:rsidR="00F86E3B" w:rsidRPr="00F86E3B" w:rsidRDefault="00F86E3B">
            <w:pPr>
              <w:spacing w:after="0"/>
              <w:jc w:val="center"/>
              <w:rPr>
                <w:rFonts w:ascii="Calibri" w:hAnsi="Calibri" w:cs="Calibri"/>
                <w:sz w:val="20"/>
              </w:rPr>
            </w:pPr>
            <w:r w:rsidRPr="00F86E3B">
              <w:rPr>
                <w:rFonts w:ascii="Calibri" w:hAnsi="Calibri" w:cs="Calibri"/>
                <w:sz w:val="20"/>
              </w:rPr>
              <w:t>54.4</w:t>
            </w:r>
          </w:p>
        </w:tc>
        <w:tc>
          <w:tcPr>
            <w:tcW w:w="428" w:type="pct"/>
            <w:tcBorders>
              <w:top w:val="nil"/>
              <w:left w:val="nil"/>
              <w:bottom w:val="nil"/>
              <w:right w:val="single" w:sz="4" w:space="0" w:color="auto"/>
            </w:tcBorders>
            <w:noWrap/>
            <w:vAlign w:val="center"/>
            <w:hideMark/>
          </w:tcPr>
          <w:p w14:paraId="3566CC31" w14:textId="77777777" w:rsidR="00F86E3B" w:rsidRPr="00F86E3B" w:rsidRDefault="00F86E3B">
            <w:pPr>
              <w:spacing w:after="0"/>
              <w:jc w:val="center"/>
              <w:rPr>
                <w:rFonts w:ascii="Calibri" w:hAnsi="Calibri" w:cs="Calibri"/>
                <w:sz w:val="20"/>
              </w:rPr>
            </w:pPr>
            <w:r w:rsidRPr="00F86E3B">
              <w:rPr>
                <w:rFonts w:ascii="Calibri" w:hAnsi="Calibri" w:cs="Calibri"/>
                <w:sz w:val="20"/>
              </w:rPr>
              <w:t>10,360</w:t>
            </w:r>
          </w:p>
        </w:tc>
        <w:tc>
          <w:tcPr>
            <w:tcW w:w="339" w:type="pct"/>
            <w:noWrap/>
            <w:vAlign w:val="center"/>
            <w:hideMark/>
          </w:tcPr>
          <w:p w14:paraId="43B45296" w14:textId="77777777" w:rsidR="00F86E3B" w:rsidRPr="00F86E3B" w:rsidRDefault="00F86E3B">
            <w:pPr>
              <w:spacing w:after="0"/>
              <w:jc w:val="center"/>
              <w:rPr>
                <w:rFonts w:ascii="Calibri" w:hAnsi="Calibri" w:cs="Calibri"/>
                <w:sz w:val="20"/>
              </w:rPr>
            </w:pPr>
            <w:r w:rsidRPr="00F86E3B">
              <w:rPr>
                <w:rFonts w:ascii="Calibri" w:hAnsi="Calibri" w:cs="Calibri"/>
                <w:sz w:val="20"/>
              </w:rPr>
              <w:t>56.7</w:t>
            </w:r>
          </w:p>
        </w:tc>
        <w:tc>
          <w:tcPr>
            <w:tcW w:w="458" w:type="pct"/>
            <w:tcBorders>
              <w:top w:val="nil"/>
              <w:left w:val="nil"/>
              <w:bottom w:val="nil"/>
              <w:right w:val="single" w:sz="4" w:space="0" w:color="auto"/>
            </w:tcBorders>
            <w:noWrap/>
            <w:vAlign w:val="center"/>
            <w:hideMark/>
          </w:tcPr>
          <w:p w14:paraId="77D115B6" w14:textId="77777777" w:rsidR="00F86E3B" w:rsidRPr="00F86E3B" w:rsidRDefault="00F86E3B">
            <w:pPr>
              <w:spacing w:after="0"/>
              <w:jc w:val="center"/>
              <w:rPr>
                <w:rFonts w:ascii="Calibri" w:hAnsi="Calibri" w:cs="Calibri"/>
                <w:sz w:val="20"/>
              </w:rPr>
            </w:pPr>
            <w:r w:rsidRPr="00F86E3B">
              <w:rPr>
                <w:rFonts w:ascii="Calibri" w:hAnsi="Calibri" w:cs="Calibri"/>
                <w:sz w:val="20"/>
              </w:rPr>
              <w:t>10,728</w:t>
            </w:r>
          </w:p>
        </w:tc>
        <w:tc>
          <w:tcPr>
            <w:tcW w:w="317" w:type="pct"/>
            <w:noWrap/>
            <w:vAlign w:val="center"/>
            <w:hideMark/>
          </w:tcPr>
          <w:p w14:paraId="2B3AE36D" w14:textId="77777777" w:rsidR="00F86E3B" w:rsidRPr="00F86E3B" w:rsidRDefault="00F86E3B">
            <w:pPr>
              <w:spacing w:after="0"/>
              <w:jc w:val="center"/>
              <w:rPr>
                <w:rFonts w:ascii="Calibri" w:hAnsi="Calibri" w:cs="Calibri"/>
                <w:sz w:val="20"/>
              </w:rPr>
            </w:pPr>
            <w:r w:rsidRPr="00F86E3B">
              <w:rPr>
                <w:rFonts w:ascii="Calibri" w:hAnsi="Calibri" w:cs="Calibri"/>
                <w:sz w:val="20"/>
              </w:rPr>
              <w:t>59.1</w:t>
            </w:r>
          </w:p>
        </w:tc>
        <w:tc>
          <w:tcPr>
            <w:tcW w:w="430" w:type="pct"/>
            <w:tcBorders>
              <w:top w:val="nil"/>
              <w:left w:val="nil"/>
              <w:bottom w:val="nil"/>
              <w:right w:val="single" w:sz="12" w:space="0" w:color="auto"/>
            </w:tcBorders>
            <w:noWrap/>
            <w:vAlign w:val="center"/>
            <w:hideMark/>
          </w:tcPr>
          <w:p w14:paraId="0D338D44" w14:textId="77777777" w:rsidR="00F86E3B" w:rsidRPr="00F86E3B" w:rsidRDefault="00F86E3B">
            <w:pPr>
              <w:spacing w:after="0"/>
              <w:jc w:val="center"/>
              <w:rPr>
                <w:rFonts w:ascii="Calibri" w:hAnsi="Calibri" w:cs="Calibri"/>
                <w:sz w:val="20"/>
              </w:rPr>
            </w:pPr>
            <w:r w:rsidRPr="00F86E3B">
              <w:rPr>
                <w:rFonts w:ascii="Calibri" w:hAnsi="Calibri" w:cs="Calibri"/>
                <w:sz w:val="20"/>
              </w:rPr>
              <w:t>11,256</w:t>
            </w:r>
          </w:p>
        </w:tc>
        <w:tc>
          <w:tcPr>
            <w:tcW w:w="314" w:type="pct"/>
            <w:tcBorders>
              <w:top w:val="nil"/>
              <w:left w:val="single" w:sz="12" w:space="0" w:color="auto"/>
              <w:bottom w:val="nil"/>
              <w:right w:val="nil"/>
            </w:tcBorders>
            <w:noWrap/>
            <w:vAlign w:val="center"/>
            <w:hideMark/>
          </w:tcPr>
          <w:p w14:paraId="0DBF13D1"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3" w:type="pct"/>
            <w:tcBorders>
              <w:top w:val="nil"/>
              <w:left w:val="nil"/>
              <w:bottom w:val="nil"/>
              <w:right w:val="single" w:sz="4" w:space="0" w:color="auto"/>
            </w:tcBorders>
            <w:noWrap/>
            <w:vAlign w:val="center"/>
            <w:hideMark/>
          </w:tcPr>
          <w:p w14:paraId="7667EF8C" w14:textId="77777777" w:rsidR="00F86E3B" w:rsidRPr="00F86E3B" w:rsidRDefault="00F86E3B">
            <w:pPr>
              <w:spacing w:after="0"/>
              <w:jc w:val="center"/>
              <w:rPr>
                <w:rFonts w:ascii="Calibri" w:hAnsi="Calibri" w:cs="Calibri"/>
                <w:sz w:val="20"/>
              </w:rPr>
            </w:pPr>
            <w:r w:rsidRPr="00F86E3B">
              <w:rPr>
                <w:rFonts w:ascii="Calibri" w:hAnsi="Calibri" w:cs="Calibri"/>
                <w:sz w:val="20"/>
              </w:rPr>
              <w:t>10,355</w:t>
            </w:r>
          </w:p>
        </w:tc>
        <w:tc>
          <w:tcPr>
            <w:tcW w:w="339" w:type="pct"/>
            <w:noWrap/>
            <w:vAlign w:val="center"/>
            <w:hideMark/>
          </w:tcPr>
          <w:p w14:paraId="0C5DB7A9"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025B9428" w14:textId="77777777" w:rsidR="00F86E3B" w:rsidRPr="00F86E3B" w:rsidRDefault="00F86E3B">
            <w:pPr>
              <w:spacing w:after="0"/>
              <w:jc w:val="center"/>
              <w:rPr>
                <w:rFonts w:ascii="Calibri" w:hAnsi="Calibri" w:cs="Calibri"/>
                <w:sz w:val="20"/>
              </w:rPr>
            </w:pPr>
            <w:r w:rsidRPr="00F86E3B">
              <w:rPr>
                <w:rFonts w:ascii="Calibri" w:hAnsi="Calibri" w:cs="Calibri"/>
                <w:sz w:val="20"/>
              </w:rPr>
              <w:t>10,716</w:t>
            </w:r>
          </w:p>
        </w:tc>
        <w:tc>
          <w:tcPr>
            <w:tcW w:w="314" w:type="pct"/>
            <w:noWrap/>
            <w:vAlign w:val="center"/>
            <w:hideMark/>
          </w:tcPr>
          <w:p w14:paraId="0E4F7A22" w14:textId="77777777" w:rsidR="00F86E3B" w:rsidRPr="00F86E3B" w:rsidRDefault="00F86E3B">
            <w:pPr>
              <w:spacing w:after="0"/>
              <w:jc w:val="center"/>
              <w:rPr>
                <w:rFonts w:ascii="Calibri" w:hAnsi="Calibri" w:cs="Calibri"/>
                <w:sz w:val="20"/>
              </w:rPr>
            </w:pPr>
            <w:r w:rsidRPr="00F86E3B">
              <w:rPr>
                <w:rFonts w:ascii="Calibri" w:hAnsi="Calibri" w:cs="Calibri"/>
                <w:sz w:val="20"/>
              </w:rPr>
              <w:t>60.2</w:t>
            </w:r>
          </w:p>
        </w:tc>
        <w:tc>
          <w:tcPr>
            <w:tcW w:w="422" w:type="pct"/>
            <w:tcBorders>
              <w:top w:val="nil"/>
              <w:left w:val="nil"/>
              <w:bottom w:val="nil"/>
              <w:right w:val="single" w:sz="12" w:space="0" w:color="auto"/>
            </w:tcBorders>
            <w:noWrap/>
            <w:vAlign w:val="center"/>
            <w:hideMark/>
          </w:tcPr>
          <w:p w14:paraId="1A0D154A" w14:textId="77777777" w:rsidR="00F86E3B" w:rsidRPr="00F86E3B" w:rsidRDefault="00F86E3B">
            <w:pPr>
              <w:spacing w:after="0"/>
              <w:jc w:val="center"/>
              <w:rPr>
                <w:rFonts w:ascii="Calibri" w:hAnsi="Calibri" w:cs="Calibri"/>
                <w:sz w:val="20"/>
              </w:rPr>
            </w:pPr>
            <w:r w:rsidRPr="00F86E3B">
              <w:rPr>
                <w:rFonts w:ascii="Calibri" w:hAnsi="Calibri" w:cs="Calibri"/>
                <w:sz w:val="20"/>
              </w:rPr>
              <w:t>11,234</w:t>
            </w:r>
          </w:p>
        </w:tc>
      </w:tr>
      <w:tr w:rsidR="00F86E3B" w:rsidRPr="00F86E3B" w14:paraId="18FDA9F2" w14:textId="77777777" w:rsidTr="00F86E3B">
        <w:trPr>
          <w:trHeight w:val="255"/>
        </w:trPr>
        <w:tc>
          <w:tcPr>
            <w:tcW w:w="441" w:type="pct"/>
            <w:tcBorders>
              <w:top w:val="nil"/>
              <w:left w:val="single" w:sz="12" w:space="0" w:color="auto"/>
              <w:bottom w:val="nil"/>
              <w:right w:val="single" w:sz="12" w:space="0" w:color="auto"/>
            </w:tcBorders>
            <w:vAlign w:val="center"/>
            <w:hideMark/>
          </w:tcPr>
          <w:p w14:paraId="4669CD1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3EDB60F" w14:textId="77777777" w:rsidR="00F86E3B" w:rsidRPr="00F86E3B" w:rsidRDefault="00F86E3B">
            <w:pPr>
              <w:spacing w:after="0"/>
              <w:jc w:val="center"/>
              <w:rPr>
                <w:rFonts w:ascii="Calibri" w:hAnsi="Calibri" w:cs="Calibri"/>
                <w:sz w:val="20"/>
              </w:rPr>
            </w:pPr>
            <w:r w:rsidRPr="00F86E3B">
              <w:rPr>
                <w:rFonts w:ascii="Calibri" w:hAnsi="Calibri" w:cs="Calibri"/>
                <w:sz w:val="20"/>
              </w:rPr>
              <w:t>55.5</w:t>
            </w:r>
          </w:p>
        </w:tc>
        <w:tc>
          <w:tcPr>
            <w:tcW w:w="428" w:type="pct"/>
            <w:tcBorders>
              <w:top w:val="nil"/>
              <w:left w:val="nil"/>
              <w:bottom w:val="nil"/>
              <w:right w:val="single" w:sz="4" w:space="0" w:color="auto"/>
            </w:tcBorders>
            <w:noWrap/>
            <w:vAlign w:val="center"/>
            <w:hideMark/>
          </w:tcPr>
          <w:p w14:paraId="316E51F7" w14:textId="77777777" w:rsidR="00F86E3B" w:rsidRPr="00F86E3B" w:rsidRDefault="00F86E3B">
            <w:pPr>
              <w:spacing w:after="0"/>
              <w:jc w:val="center"/>
              <w:rPr>
                <w:rFonts w:ascii="Calibri" w:hAnsi="Calibri" w:cs="Calibri"/>
                <w:sz w:val="20"/>
              </w:rPr>
            </w:pPr>
            <w:r w:rsidRPr="00F86E3B">
              <w:rPr>
                <w:rFonts w:ascii="Calibri" w:hAnsi="Calibri" w:cs="Calibri"/>
                <w:sz w:val="20"/>
              </w:rPr>
              <w:t>10,400</w:t>
            </w:r>
          </w:p>
        </w:tc>
        <w:tc>
          <w:tcPr>
            <w:tcW w:w="339" w:type="pct"/>
            <w:noWrap/>
            <w:vAlign w:val="center"/>
            <w:hideMark/>
          </w:tcPr>
          <w:p w14:paraId="704B3583" w14:textId="77777777" w:rsidR="00F86E3B" w:rsidRPr="00F86E3B" w:rsidRDefault="00F86E3B">
            <w:pPr>
              <w:spacing w:after="0"/>
              <w:jc w:val="center"/>
              <w:rPr>
                <w:rFonts w:ascii="Calibri" w:hAnsi="Calibri" w:cs="Calibri"/>
                <w:sz w:val="20"/>
              </w:rPr>
            </w:pPr>
            <w:r w:rsidRPr="00F86E3B">
              <w:rPr>
                <w:rFonts w:ascii="Calibri" w:hAnsi="Calibri" w:cs="Calibri"/>
                <w:sz w:val="20"/>
              </w:rPr>
              <w:t>57.7</w:t>
            </w:r>
          </w:p>
        </w:tc>
        <w:tc>
          <w:tcPr>
            <w:tcW w:w="458" w:type="pct"/>
            <w:tcBorders>
              <w:top w:val="nil"/>
              <w:left w:val="nil"/>
              <w:bottom w:val="nil"/>
              <w:right w:val="single" w:sz="4" w:space="0" w:color="auto"/>
            </w:tcBorders>
            <w:noWrap/>
            <w:vAlign w:val="center"/>
            <w:hideMark/>
          </w:tcPr>
          <w:p w14:paraId="1050D90E" w14:textId="77777777" w:rsidR="00F86E3B" w:rsidRPr="00F86E3B" w:rsidRDefault="00F86E3B">
            <w:pPr>
              <w:spacing w:after="0"/>
              <w:jc w:val="center"/>
              <w:rPr>
                <w:rFonts w:ascii="Calibri" w:hAnsi="Calibri" w:cs="Calibri"/>
                <w:sz w:val="20"/>
              </w:rPr>
            </w:pPr>
            <w:r w:rsidRPr="00F86E3B">
              <w:rPr>
                <w:rFonts w:ascii="Calibri" w:hAnsi="Calibri" w:cs="Calibri"/>
                <w:sz w:val="20"/>
              </w:rPr>
              <w:t>10,754</w:t>
            </w:r>
          </w:p>
        </w:tc>
        <w:tc>
          <w:tcPr>
            <w:tcW w:w="317" w:type="pct"/>
            <w:noWrap/>
            <w:vAlign w:val="center"/>
            <w:hideMark/>
          </w:tcPr>
          <w:p w14:paraId="08A3A84F"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30" w:type="pct"/>
            <w:tcBorders>
              <w:top w:val="nil"/>
              <w:left w:val="nil"/>
              <w:bottom w:val="nil"/>
              <w:right w:val="single" w:sz="12" w:space="0" w:color="auto"/>
            </w:tcBorders>
            <w:noWrap/>
            <w:vAlign w:val="center"/>
            <w:hideMark/>
          </w:tcPr>
          <w:p w14:paraId="097C9759" w14:textId="77777777" w:rsidR="00F86E3B" w:rsidRPr="00F86E3B" w:rsidRDefault="00F86E3B">
            <w:pPr>
              <w:spacing w:after="0"/>
              <w:jc w:val="center"/>
              <w:rPr>
                <w:rFonts w:ascii="Calibri" w:hAnsi="Calibri" w:cs="Calibri"/>
                <w:sz w:val="20"/>
              </w:rPr>
            </w:pPr>
            <w:r w:rsidRPr="00F86E3B">
              <w:rPr>
                <w:rFonts w:ascii="Calibri" w:hAnsi="Calibri" w:cs="Calibri"/>
                <w:sz w:val="20"/>
              </w:rPr>
              <w:t>11,266</w:t>
            </w:r>
          </w:p>
        </w:tc>
        <w:tc>
          <w:tcPr>
            <w:tcW w:w="314" w:type="pct"/>
            <w:tcBorders>
              <w:top w:val="nil"/>
              <w:left w:val="single" w:sz="12" w:space="0" w:color="auto"/>
              <w:bottom w:val="nil"/>
              <w:right w:val="nil"/>
            </w:tcBorders>
            <w:noWrap/>
            <w:vAlign w:val="center"/>
            <w:hideMark/>
          </w:tcPr>
          <w:p w14:paraId="0BC6F119"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3" w:type="pct"/>
            <w:tcBorders>
              <w:top w:val="nil"/>
              <w:left w:val="nil"/>
              <w:bottom w:val="nil"/>
              <w:right w:val="single" w:sz="4" w:space="0" w:color="auto"/>
            </w:tcBorders>
            <w:noWrap/>
            <w:vAlign w:val="center"/>
            <w:hideMark/>
          </w:tcPr>
          <w:p w14:paraId="6A1C15A9" w14:textId="77777777" w:rsidR="00F86E3B" w:rsidRPr="00F86E3B" w:rsidRDefault="00F86E3B">
            <w:pPr>
              <w:spacing w:after="0"/>
              <w:jc w:val="center"/>
              <w:rPr>
                <w:rFonts w:ascii="Calibri" w:hAnsi="Calibri" w:cs="Calibri"/>
                <w:sz w:val="20"/>
              </w:rPr>
            </w:pPr>
            <w:r w:rsidRPr="00F86E3B">
              <w:rPr>
                <w:rFonts w:ascii="Calibri" w:hAnsi="Calibri" w:cs="Calibri"/>
                <w:sz w:val="20"/>
              </w:rPr>
              <w:t>10,395</w:t>
            </w:r>
          </w:p>
        </w:tc>
        <w:tc>
          <w:tcPr>
            <w:tcW w:w="339" w:type="pct"/>
            <w:noWrap/>
            <w:vAlign w:val="center"/>
            <w:hideMark/>
          </w:tcPr>
          <w:p w14:paraId="5277DC78" w14:textId="77777777" w:rsidR="00F86E3B" w:rsidRPr="00F86E3B" w:rsidRDefault="00F86E3B">
            <w:pPr>
              <w:spacing w:after="0"/>
              <w:jc w:val="center"/>
              <w:rPr>
                <w:rFonts w:ascii="Calibri" w:hAnsi="Calibri" w:cs="Calibri"/>
                <w:sz w:val="20"/>
              </w:rPr>
            </w:pPr>
            <w:r w:rsidRPr="00F86E3B">
              <w:rPr>
                <w:rFonts w:ascii="Calibri" w:hAnsi="Calibri" w:cs="Calibri"/>
                <w:sz w:val="20"/>
              </w:rPr>
              <w:t>58.8</w:t>
            </w:r>
          </w:p>
        </w:tc>
        <w:tc>
          <w:tcPr>
            <w:tcW w:w="458" w:type="pct"/>
            <w:tcBorders>
              <w:top w:val="nil"/>
              <w:left w:val="nil"/>
              <w:bottom w:val="nil"/>
              <w:right w:val="single" w:sz="4" w:space="0" w:color="auto"/>
            </w:tcBorders>
            <w:noWrap/>
            <w:vAlign w:val="center"/>
            <w:hideMark/>
          </w:tcPr>
          <w:p w14:paraId="5B51CCE5" w14:textId="77777777" w:rsidR="00F86E3B" w:rsidRPr="00F86E3B" w:rsidRDefault="00F86E3B">
            <w:pPr>
              <w:spacing w:after="0"/>
              <w:jc w:val="center"/>
              <w:rPr>
                <w:rFonts w:ascii="Calibri" w:hAnsi="Calibri" w:cs="Calibri"/>
                <w:sz w:val="20"/>
              </w:rPr>
            </w:pPr>
            <w:r w:rsidRPr="00F86E3B">
              <w:rPr>
                <w:rFonts w:ascii="Calibri" w:hAnsi="Calibri" w:cs="Calibri"/>
                <w:sz w:val="20"/>
              </w:rPr>
              <w:t>10,742</w:t>
            </w:r>
          </w:p>
        </w:tc>
        <w:tc>
          <w:tcPr>
            <w:tcW w:w="314" w:type="pct"/>
            <w:noWrap/>
            <w:vAlign w:val="center"/>
            <w:hideMark/>
          </w:tcPr>
          <w:p w14:paraId="6C2E5D35" w14:textId="77777777" w:rsidR="00F86E3B" w:rsidRPr="00F86E3B" w:rsidRDefault="00F86E3B">
            <w:pPr>
              <w:spacing w:after="0"/>
              <w:jc w:val="center"/>
              <w:rPr>
                <w:rFonts w:ascii="Calibri" w:hAnsi="Calibri" w:cs="Calibri"/>
                <w:sz w:val="20"/>
              </w:rPr>
            </w:pPr>
            <w:r w:rsidRPr="00F86E3B">
              <w:rPr>
                <w:rFonts w:ascii="Calibri" w:hAnsi="Calibri" w:cs="Calibri"/>
                <w:sz w:val="20"/>
              </w:rPr>
              <w:t>61.2</w:t>
            </w:r>
          </w:p>
        </w:tc>
        <w:tc>
          <w:tcPr>
            <w:tcW w:w="422" w:type="pct"/>
            <w:tcBorders>
              <w:top w:val="nil"/>
              <w:left w:val="nil"/>
              <w:bottom w:val="nil"/>
              <w:right w:val="single" w:sz="12" w:space="0" w:color="auto"/>
            </w:tcBorders>
            <w:noWrap/>
            <w:vAlign w:val="center"/>
            <w:hideMark/>
          </w:tcPr>
          <w:p w14:paraId="49BAA94C" w14:textId="77777777" w:rsidR="00F86E3B" w:rsidRPr="00F86E3B" w:rsidRDefault="00F86E3B">
            <w:pPr>
              <w:spacing w:after="0"/>
              <w:jc w:val="center"/>
              <w:rPr>
                <w:rFonts w:ascii="Calibri" w:hAnsi="Calibri" w:cs="Calibri"/>
                <w:sz w:val="20"/>
              </w:rPr>
            </w:pPr>
            <w:r w:rsidRPr="00F86E3B">
              <w:rPr>
                <w:rFonts w:ascii="Calibri" w:hAnsi="Calibri" w:cs="Calibri"/>
                <w:sz w:val="20"/>
              </w:rPr>
              <w:t>11,245</w:t>
            </w:r>
          </w:p>
        </w:tc>
      </w:tr>
      <w:tr w:rsidR="00F86E3B" w:rsidRPr="00F86E3B" w14:paraId="00D543BA" w14:textId="77777777" w:rsidTr="00F86E3B">
        <w:trPr>
          <w:trHeight w:val="255"/>
        </w:trPr>
        <w:tc>
          <w:tcPr>
            <w:tcW w:w="441" w:type="pct"/>
            <w:tcBorders>
              <w:top w:val="nil"/>
              <w:left w:val="single" w:sz="12" w:space="0" w:color="auto"/>
              <w:bottom w:val="nil"/>
              <w:right w:val="single" w:sz="12" w:space="0" w:color="auto"/>
            </w:tcBorders>
            <w:vAlign w:val="center"/>
            <w:hideMark/>
          </w:tcPr>
          <w:p w14:paraId="566D5A84"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3C365D3C" w14:textId="77777777" w:rsidR="00F86E3B" w:rsidRPr="00F86E3B" w:rsidRDefault="00F86E3B">
            <w:pPr>
              <w:spacing w:after="0"/>
              <w:jc w:val="center"/>
              <w:rPr>
                <w:rFonts w:ascii="Calibri" w:hAnsi="Calibri" w:cs="Calibri"/>
                <w:sz w:val="20"/>
              </w:rPr>
            </w:pPr>
            <w:r w:rsidRPr="00F86E3B">
              <w:rPr>
                <w:rFonts w:ascii="Calibri" w:hAnsi="Calibri" w:cs="Calibri"/>
                <w:sz w:val="20"/>
              </w:rPr>
              <w:t>56.5</w:t>
            </w:r>
          </w:p>
        </w:tc>
        <w:tc>
          <w:tcPr>
            <w:tcW w:w="428" w:type="pct"/>
            <w:tcBorders>
              <w:top w:val="nil"/>
              <w:left w:val="nil"/>
              <w:bottom w:val="nil"/>
              <w:right w:val="single" w:sz="4" w:space="0" w:color="auto"/>
            </w:tcBorders>
            <w:noWrap/>
            <w:vAlign w:val="center"/>
            <w:hideMark/>
          </w:tcPr>
          <w:p w14:paraId="0CA39420" w14:textId="77777777" w:rsidR="00F86E3B" w:rsidRPr="00F86E3B" w:rsidRDefault="00F86E3B">
            <w:pPr>
              <w:spacing w:after="0"/>
              <w:jc w:val="center"/>
              <w:rPr>
                <w:rFonts w:ascii="Calibri" w:hAnsi="Calibri" w:cs="Calibri"/>
                <w:sz w:val="20"/>
              </w:rPr>
            </w:pPr>
            <w:r w:rsidRPr="00F86E3B">
              <w:rPr>
                <w:rFonts w:ascii="Calibri" w:hAnsi="Calibri" w:cs="Calibri"/>
                <w:sz w:val="20"/>
              </w:rPr>
              <w:t>10,438</w:t>
            </w:r>
          </w:p>
        </w:tc>
        <w:tc>
          <w:tcPr>
            <w:tcW w:w="339" w:type="pct"/>
            <w:noWrap/>
            <w:vAlign w:val="center"/>
            <w:hideMark/>
          </w:tcPr>
          <w:p w14:paraId="7A76547B" w14:textId="77777777" w:rsidR="00F86E3B" w:rsidRPr="00F86E3B" w:rsidRDefault="00F86E3B">
            <w:pPr>
              <w:spacing w:after="0"/>
              <w:jc w:val="center"/>
              <w:rPr>
                <w:rFonts w:ascii="Calibri" w:hAnsi="Calibri" w:cs="Calibri"/>
                <w:sz w:val="20"/>
              </w:rPr>
            </w:pPr>
            <w:r w:rsidRPr="00F86E3B">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893F01E" w14:textId="77777777" w:rsidR="00F86E3B" w:rsidRPr="00F86E3B" w:rsidRDefault="00F86E3B">
            <w:pPr>
              <w:spacing w:after="0"/>
              <w:jc w:val="center"/>
              <w:rPr>
                <w:rFonts w:ascii="Calibri" w:hAnsi="Calibri" w:cs="Calibri"/>
                <w:sz w:val="20"/>
              </w:rPr>
            </w:pPr>
            <w:r w:rsidRPr="00F86E3B">
              <w:rPr>
                <w:rFonts w:ascii="Calibri" w:hAnsi="Calibri" w:cs="Calibri"/>
                <w:sz w:val="20"/>
              </w:rPr>
              <w:t>10,778</w:t>
            </w:r>
          </w:p>
        </w:tc>
        <w:tc>
          <w:tcPr>
            <w:tcW w:w="317" w:type="pct"/>
            <w:noWrap/>
            <w:vAlign w:val="center"/>
            <w:hideMark/>
          </w:tcPr>
          <w:p w14:paraId="4E6F6512"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30" w:type="pct"/>
            <w:tcBorders>
              <w:top w:val="nil"/>
              <w:left w:val="nil"/>
              <w:bottom w:val="nil"/>
              <w:right w:val="single" w:sz="12" w:space="0" w:color="auto"/>
            </w:tcBorders>
            <w:noWrap/>
            <w:vAlign w:val="center"/>
            <w:hideMark/>
          </w:tcPr>
          <w:p w14:paraId="228549E5" w14:textId="77777777" w:rsidR="00F86E3B" w:rsidRPr="00F86E3B" w:rsidRDefault="00F86E3B">
            <w:pPr>
              <w:spacing w:after="0"/>
              <w:jc w:val="center"/>
              <w:rPr>
                <w:rFonts w:ascii="Calibri" w:hAnsi="Calibri" w:cs="Calibri"/>
                <w:sz w:val="20"/>
              </w:rPr>
            </w:pPr>
            <w:r w:rsidRPr="00F86E3B">
              <w:rPr>
                <w:rFonts w:ascii="Calibri" w:hAnsi="Calibri" w:cs="Calibri"/>
                <w:sz w:val="20"/>
              </w:rPr>
              <w:t>11,276</w:t>
            </w:r>
          </w:p>
        </w:tc>
        <w:tc>
          <w:tcPr>
            <w:tcW w:w="314" w:type="pct"/>
            <w:tcBorders>
              <w:top w:val="nil"/>
              <w:left w:val="single" w:sz="12" w:space="0" w:color="auto"/>
              <w:bottom w:val="nil"/>
              <w:right w:val="nil"/>
            </w:tcBorders>
            <w:noWrap/>
            <w:vAlign w:val="center"/>
            <w:hideMark/>
          </w:tcPr>
          <w:p w14:paraId="6E708E4F" w14:textId="77777777" w:rsidR="00F86E3B" w:rsidRPr="00F86E3B" w:rsidRDefault="00F86E3B">
            <w:pPr>
              <w:spacing w:after="0"/>
              <w:jc w:val="center"/>
              <w:rPr>
                <w:rFonts w:ascii="Calibri" w:hAnsi="Calibri" w:cs="Calibri"/>
                <w:sz w:val="20"/>
              </w:rPr>
            </w:pPr>
            <w:r w:rsidRPr="00F86E3B">
              <w:rPr>
                <w:rFonts w:ascii="Calibri" w:hAnsi="Calibri" w:cs="Calibri"/>
                <w:sz w:val="20"/>
              </w:rPr>
              <w:t>57.6</w:t>
            </w:r>
          </w:p>
        </w:tc>
        <w:tc>
          <w:tcPr>
            <w:tcW w:w="423" w:type="pct"/>
            <w:tcBorders>
              <w:top w:val="nil"/>
              <w:left w:val="nil"/>
              <w:bottom w:val="nil"/>
              <w:right w:val="single" w:sz="4" w:space="0" w:color="auto"/>
            </w:tcBorders>
            <w:noWrap/>
            <w:vAlign w:val="center"/>
            <w:hideMark/>
          </w:tcPr>
          <w:p w14:paraId="6F106EC6" w14:textId="77777777" w:rsidR="00F86E3B" w:rsidRPr="00F86E3B" w:rsidRDefault="00F86E3B">
            <w:pPr>
              <w:spacing w:after="0"/>
              <w:jc w:val="center"/>
              <w:rPr>
                <w:rFonts w:ascii="Calibri" w:hAnsi="Calibri" w:cs="Calibri"/>
                <w:sz w:val="20"/>
              </w:rPr>
            </w:pPr>
            <w:r w:rsidRPr="00F86E3B">
              <w:rPr>
                <w:rFonts w:ascii="Calibri" w:hAnsi="Calibri" w:cs="Calibri"/>
                <w:sz w:val="20"/>
              </w:rPr>
              <w:t>10,433</w:t>
            </w:r>
          </w:p>
        </w:tc>
        <w:tc>
          <w:tcPr>
            <w:tcW w:w="339" w:type="pct"/>
            <w:noWrap/>
            <w:vAlign w:val="center"/>
            <w:hideMark/>
          </w:tcPr>
          <w:p w14:paraId="6476885B" w14:textId="77777777" w:rsidR="00F86E3B" w:rsidRPr="00F86E3B" w:rsidRDefault="00F86E3B">
            <w:pPr>
              <w:spacing w:after="0"/>
              <w:jc w:val="center"/>
              <w:rPr>
                <w:rFonts w:ascii="Calibri" w:hAnsi="Calibri" w:cs="Calibri"/>
                <w:sz w:val="20"/>
              </w:rPr>
            </w:pPr>
            <w:r w:rsidRPr="00F86E3B">
              <w:rPr>
                <w:rFonts w:ascii="Calibri" w:hAnsi="Calibri" w:cs="Calibri"/>
                <w:sz w:val="20"/>
              </w:rPr>
              <w:t>59.8</w:t>
            </w:r>
          </w:p>
        </w:tc>
        <w:tc>
          <w:tcPr>
            <w:tcW w:w="458" w:type="pct"/>
            <w:tcBorders>
              <w:top w:val="nil"/>
              <w:left w:val="nil"/>
              <w:bottom w:val="nil"/>
              <w:right w:val="single" w:sz="4" w:space="0" w:color="auto"/>
            </w:tcBorders>
            <w:noWrap/>
            <w:vAlign w:val="center"/>
            <w:hideMark/>
          </w:tcPr>
          <w:p w14:paraId="3259F096" w14:textId="77777777" w:rsidR="00F86E3B" w:rsidRPr="00F86E3B" w:rsidRDefault="00F86E3B">
            <w:pPr>
              <w:spacing w:after="0"/>
              <w:jc w:val="center"/>
              <w:rPr>
                <w:rFonts w:ascii="Calibri" w:hAnsi="Calibri" w:cs="Calibri"/>
                <w:sz w:val="20"/>
              </w:rPr>
            </w:pPr>
            <w:r w:rsidRPr="00F86E3B">
              <w:rPr>
                <w:rFonts w:ascii="Calibri" w:hAnsi="Calibri" w:cs="Calibri"/>
                <w:sz w:val="20"/>
              </w:rPr>
              <w:t>10,767</w:t>
            </w:r>
          </w:p>
        </w:tc>
        <w:tc>
          <w:tcPr>
            <w:tcW w:w="314" w:type="pct"/>
            <w:noWrap/>
            <w:vAlign w:val="center"/>
            <w:hideMark/>
          </w:tcPr>
          <w:p w14:paraId="3F6F890D"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22" w:type="pct"/>
            <w:tcBorders>
              <w:top w:val="nil"/>
              <w:left w:val="nil"/>
              <w:bottom w:val="nil"/>
              <w:right w:val="single" w:sz="12" w:space="0" w:color="auto"/>
            </w:tcBorders>
            <w:noWrap/>
            <w:vAlign w:val="center"/>
            <w:hideMark/>
          </w:tcPr>
          <w:p w14:paraId="34E99A67" w14:textId="77777777" w:rsidR="00F86E3B" w:rsidRPr="00F86E3B" w:rsidRDefault="00F86E3B">
            <w:pPr>
              <w:spacing w:after="0"/>
              <w:jc w:val="center"/>
              <w:rPr>
                <w:rFonts w:ascii="Calibri" w:hAnsi="Calibri" w:cs="Calibri"/>
                <w:sz w:val="20"/>
              </w:rPr>
            </w:pPr>
            <w:r w:rsidRPr="00F86E3B">
              <w:rPr>
                <w:rFonts w:ascii="Calibri" w:hAnsi="Calibri" w:cs="Calibri"/>
                <w:sz w:val="20"/>
              </w:rPr>
              <w:t>11,255</w:t>
            </w:r>
          </w:p>
        </w:tc>
      </w:tr>
      <w:tr w:rsidR="00F86E3B" w:rsidRPr="00F86E3B" w14:paraId="5CA715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93F60A"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17528B58" w14:textId="77777777" w:rsidR="00F86E3B" w:rsidRPr="00F86E3B" w:rsidRDefault="00F86E3B">
            <w:pPr>
              <w:spacing w:after="0"/>
              <w:jc w:val="center"/>
              <w:rPr>
                <w:rFonts w:ascii="Calibri" w:hAnsi="Calibri" w:cs="Calibri"/>
                <w:sz w:val="20"/>
              </w:rPr>
            </w:pPr>
            <w:r w:rsidRPr="00F86E3B">
              <w:rPr>
                <w:rFonts w:ascii="Calibri" w:hAnsi="Calibri" w:cs="Calibri"/>
                <w:sz w:val="20"/>
              </w:rPr>
              <w:t>57.4</w:t>
            </w:r>
          </w:p>
        </w:tc>
        <w:tc>
          <w:tcPr>
            <w:tcW w:w="428" w:type="pct"/>
            <w:tcBorders>
              <w:top w:val="nil"/>
              <w:left w:val="nil"/>
              <w:bottom w:val="nil"/>
              <w:right w:val="single" w:sz="4" w:space="0" w:color="auto"/>
            </w:tcBorders>
            <w:noWrap/>
            <w:vAlign w:val="center"/>
            <w:hideMark/>
          </w:tcPr>
          <w:p w14:paraId="54B8664D" w14:textId="77777777" w:rsidR="00F86E3B" w:rsidRPr="00F86E3B" w:rsidRDefault="00F86E3B">
            <w:pPr>
              <w:spacing w:after="0"/>
              <w:jc w:val="center"/>
              <w:rPr>
                <w:rFonts w:ascii="Calibri" w:hAnsi="Calibri" w:cs="Calibri"/>
                <w:sz w:val="20"/>
              </w:rPr>
            </w:pPr>
            <w:r w:rsidRPr="00F86E3B">
              <w:rPr>
                <w:rFonts w:ascii="Calibri" w:hAnsi="Calibri" w:cs="Calibri"/>
                <w:sz w:val="20"/>
              </w:rPr>
              <w:t>10,459</w:t>
            </w:r>
          </w:p>
        </w:tc>
        <w:tc>
          <w:tcPr>
            <w:tcW w:w="339" w:type="pct"/>
            <w:noWrap/>
            <w:vAlign w:val="center"/>
            <w:hideMark/>
          </w:tcPr>
          <w:p w14:paraId="41398A6D" w14:textId="77777777" w:rsidR="00F86E3B" w:rsidRPr="00F86E3B" w:rsidRDefault="00F86E3B">
            <w:pPr>
              <w:spacing w:after="0"/>
              <w:jc w:val="center"/>
              <w:rPr>
                <w:rFonts w:ascii="Calibri" w:hAnsi="Calibri" w:cs="Calibri"/>
                <w:sz w:val="20"/>
              </w:rPr>
            </w:pPr>
            <w:r w:rsidRPr="00F86E3B">
              <w:rPr>
                <w:rFonts w:ascii="Calibri" w:hAnsi="Calibri" w:cs="Calibri"/>
                <w:sz w:val="20"/>
              </w:rPr>
              <w:t>59.7</w:t>
            </w:r>
          </w:p>
        </w:tc>
        <w:tc>
          <w:tcPr>
            <w:tcW w:w="458" w:type="pct"/>
            <w:tcBorders>
              <w:top w:val="nil"/>
              <w:left w:val="nil"/>
              <w:bottom w:val="nil"/>
              <w:right w:val="single" w:sz="4" w:space="0" w:color="auto"/>
            </w:tcBorders>
            <w:noWrap/>
            <w:vAlign w:val="center"/>
            <w:hideMark/>
          </w:tcPr>
          <w:p w14:paraId="57804FB6" w14:textId="77777777" w:rsidR="00F86E3B" w:rsidRPr="00F86E3B" w:rsidRDefault="00F86E3B">
            <w:pPr>
              <w:spacing w:after="0"/>
              <w:jc w:val="center"/>
              <w:rPr>
                <w:rFonts w:ascii="Calibri" w:hAnsi="Calibri" w:cs="Calibri"/>
                <w:sz w:val="20"/>
              </w:rPr>
            </w:pPr>
            <w:r w:rsidRPr="00F86E3B">
              <w:rPr>
                <w:rFonts w:ascii="Calibri" w:hAnsi="Calibri" w:cs="Calibri"/>
                <w:sz w:val="20"/>
              </w:rPr>
              <w:t>10,810</w:t>
            </w:r>
          </w:p>
        </w:tc>
        <w:tc>
          <w:tcPr>
            <w:tcW w:w="317" w:type="pct"/>
            <w:noWrap/>
            <w:vAlign w:val="center"/>
            <w:hideMark/>
          </w:tcPr>
          <w:p w14:paraId="707EEA55" w14:textId="77777777" w:rsidR="00F86E3B" w:rsidRPr="00F86E3B" w:rsidRDefault="00F86E3B">
            <w:pPr>
              <w:spacing w:after="0"/>
              <w:jc w:val="center"/>
              <w:rPr>
                <w:rFonts w:ascii="Calibri" w:hAnsi="Calibri" w:cs="Calibri"/>
                <w:sz w:val="20"/>
              </w:rPr>
            </w:pPr>
            <w:r w:rsidRPr="00F86E3B">
              <w:rPr>
                <w:rFonts w:ascii="Calibri" w:hAnsi="Calibri" w:cs="Calibri"/>
                <w:sz w:val="20"/>
              </w:rPr>
              <w:t>62.1</w:t>
            </w:r>
          </w:p>
        </w:tc>
        <w:tc>
          <w:tcPr>
            <w:tcW w:w="430" w:type="pct"/>
            <w:tcBorders>
              <w:top w:val="nil"/>
              <w:left w:val="nil"/>
              <w:bottom w:val="nil"/>
              <w:right w:val="single" w:sz="12" w:space="0" w:color="auto"/>
            </w:tcBorders>
            <w:noWrap/>
            <w:vAlign w:val="center"/>
            <w:hideMark/>
          </w:tcPr>
          <w:p w14:paraId="4FF0AA53" w14:textId="77777777" w:rsidR="00F86E3B" w:rsidRPr="00F86E3B" w:rsidRDefault="00F86E3B">
            <w:pPr>
              <w:spacing w:after="0"/>
              <w:jc w:val="center"/>
              <w:rPr>
                <w:rFonts w:ascii="Calibri" w:hAnsi="Calibri" w:cs="Calibri"/>
                <w:sz w:val="20"/>
              </w:rPr>
            </w:pPr>
            <w:r w:rsidRPr="00F86E3B">
              <w:rPr>
                <w:rFonts w:ascii="Calibri" w:hAnsi="Calibri" w:cs="Calibri"/>
                <w:sz w:val="20"/>
              </w:rPr>
              <w:t>11,320</w:t>
            </w:r>
          </w:p>
        </w:tc>
        <w:tc>
          <w:tcPr>
            <w:tcW w:w="314" w:type="pct"/>
            <w:tcBorders>
              <w:top w:val="nil"/>
              <w:left w:val="single" w:sz="12" w:space="0" w:color="auto"/>
              <w:bottom w:val="nil"/>
              <w:right w:val="nil"/>
            </w:tcBorders>
            <w:noWrap/>
            <w:vAlign w:val="center"/>
            <w:hideMark/>
          </w:tcPr>
          <w:p w14:paraId="5EC31E46" w14:textId="77777777" w:rsidR="00F86E3B" w:rsidRPr="00F86E3B" w:rsidRDefault="00F86E3B">
            <w:pPr>
              <w:spacing w:after="0"/>
              <w:jc w:val="center"/>
              <w:rPr>
                <w:rFonts w:ascii="Calibri" w:hAnsi="Calibri" w:cs="Calibri"/>
                <w:sz w:val="20"/>
              </w:rPr>
            </w:pPr>
            <w:r w:rsidRPr="00F86E3B">
              <w:rPr>
                <w:rFonts w:ascii="Calibri" w:hAnsi="Calibri" w:cs="Calibri"/>
                <w:sz w:val="20"/>
              </w:rPr>
              <w:t>58.5</w:t>
            </w:r>
          </w:p>
        </w:tc>
        <w:tc>
          <w:tcPr>
            <w:tcW w:w="423" w:type="pct"/>
            <w:tcBorders>
              <w:top w:val="nil"/>
              <w:left w:val="nil"/>
              <w:bottom w:val="nil"/>
              <w:right w:val="single" w:sz="4" w:space="0" w:color="auto"/>
            </w:tcBorders>
            <w:noWrap/>
            <w:vAlign w:val="center"/>
            <w:hideMark/>
          </w:tcPr>
          <w:p w14:paraId="7E6D4163" w14:textId="77777777" w:rsidR="00F86E3B" w:rsidRPr="00F86E3B" w:rsidRDefault="00F86E3B">
            <w:pPr>
              <w:spacing w:after="0"/>
              <w:jc w:val="center"/>
              <w:rPr>
                <w:rFonts w:ascii="Calibri" w:hAnsi="Calibri" w:cs="Calibri"/>
                <w:sz w:val="20"/>
              </w:rPr>
            </w:pPr>
            <w:r w:rsidRPr="00F86E3B">
              <w:rPr>
                <w:rFonts w:ascii="Calibri" w:hAnsi="Calibri" w:cs="Calibri"/>
                <w:sz w:val="20"/>
              </w:rPr>
              <w:t>10,454</w:t>
            </w:r>
          </w:p>
        </w:tc>
        <w:tc>
          <w:tcPr>
            <w:tcW w:w="339" w:type="pct"/>
            <w:noWrap/>
            <w:vAlign w:val="center"/>
            <w:hideMark/>
          </w:tcPr>
          <w:p w14:paraId="40726AA0" w14:textId="77777777" w:rsidR="00F86E3B" w:rsidRPr="00F86E3B" w:rsidRDefault="00F86E3B">
            <w:pPr>
              <w:spacing w:after="0"/>
              <w:jc w:val="center"/>
              <w:rPr>
                <w:rFonts w:ascii="Calibri" w:hAnsi="Calibri" w:cs="Calibri"/>
                <w:sz w:val="20"/>
              </w:rPr>
            </w:pPr>
            <w:r w:rsidRPr="00F86E3B">
              <w:rPr>
                <w:rFonts w:ascii="Calibri" w:hAnsi="Calibri" w:cs="Calibri"/>
                <w:sz w:val="20"/>
              </w:rPr>
              <w:t>60.8</w:t>
            </w:r>
          </w:p>
        </w:tc>
        <w:tc>
          <w:tcPr>
            <w:tcW w:w="458" w:type="pct"/>
            <w:tcBorders>
              <w:top w:val="nil"/>
              <w:left w:val="nil"/>
              <w:bottom w:val="nil"/>
              <w:right w:val="single" w:sz="4" w:space="0" w:color="auto"/>
            </w:tcBorders>
            <w:noWrap/>
            <w:vAlign w:val="center"/>
            <w:hideMark/>
          </w:tcPr>
          <w:p w14:paraId="0071591D" w14:textId="77777777" w:rsidR="00F86E3B" w:rsidRPr="00F86E3B" w:rsidRDefault="00F86E3B">
            <w:pPr>
              <w:spacing w:after="0"/>
              <w:jc w:val="center"/>
              <w:rPr>
                <w:rFonts w:ascii="Calibri" w:hAnsi="Calibri" w:cs="Calibri"/>
                <w:sz w:val="20"/>
              </w:rPr>
            </w:pPr>
            <w:r w:rsidRPr="00F86E3B">
              <w:rPr>
                <w:rFonts w:ascii="Calibri" w:hAnsi="Calibri" w:cs="Calibri"/>
                <w:sz w:val="20"/>
              </w:rPr>
              <w:t>10,799</w:t>
            </w:r>
          </w:p>
        </w:tc>
        <w:tc>
          <w:tcPr>
            <w:tcW w:w="314" w:type="pct"/>
            <w:noWrap/>
            <w:vAlign w:val="center"/>
            <w:hideMark/>
          </w:tcPr>
          <w:p w14:paraId="177470F9"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22" w:type="pct"/>
            <w:tcBorders>
              <w:top w:val="nil"/>
              <w:left w:val="nil"/>
              <w:bottom w:val="nil"/>
              <w:right w:val="single" w:sz="12" w:space="0" w:color="auto"/>
            </w:tcBorders>
            <w:noWrap/>
            <w:vAlign w:val="center"/>
            <w:hideMark/>
          </w:tcPr>
          <w:p w14:paraId="691EC637" w14:textId="77777777" w:rsidR="00F86E3B" w:rsidRPr="00F86E3B" w:rsidRDefault="00F86E3B">
            <w:pPr>
              <w:spacing w:after="0"/>
              <w:jc w:val="center"/>
              <w:rPr>
                <w:rFonts w:ascii="Calibri" w:hAnsi="Calibri" w:cs="Calibri"/>
                <w:sz w:val="20"/>
              </w:rPr>
            </w:pPr>
            <w:r w:rsidRPr="00F86E3B">
              <w:rPr>
                <w:rFonts w:ascii="Calibri" w:hAnsi="Calibri" w:cs="Calibri"/>
                <w:sz w:val="20"/>
              </w:rPr>
              <w:t>11,299</w:t>
            </w:r>
          </w:p>
        </w:tc>
      </w:tr>
      <w:tr w:rsidR="00F86E3B" w:rsidRPr="00F86E3B" w14:paraId="32DA7CB9" w14:textId="77777777" w:rsidTr="00F86E3B">
        <w:trPr>
          <w:trHeight w:val="255"/>
        </w:trPr>
        <w:tc>
          <w:tcPr>
            <w:tcW w:w="441" w:type="pct"/>
            <w:tcBorders>
              <w:top w:val="nil"/>
              <w:left w:val="single" w:sz="12" w:space="0" w:color="auto"/>
              <w:bottom w:val="nil"/>
              <w:right w:val="single" w:sz="12" w:space="0" w:color="auto"/>
            </w:tcBorders>
            <w:vAlign w:val="center"/>
            <w:hideMark/>
          </w:tcPr>
          <w:p w14:paraId="10EE6FF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2649F707" w14:textId="77777777" w:rsidR="00F86E3B" w:rsidRPr="00F86E3B" w:rsidRDefault="00F86E3B">
            <w:pPr>
              <w:spacing w:after="0"/>
              <w:jc w:val="center"/>
              <w:rPr>
                <w:rFonts w:ascii="Calibri" w:hAnsi="Calibri" w:cs="Calibri"/>
                <w:sz w:val="20"/>
              </w:rPr>
            </w:pPr>
            <w:r w:rsidRPr="00F86E3B">
              <w:rPr>
                <w:rFonts w:ascii="Calibri" w:hAnsi="Calibri" w:cs="Calibri"/>
                <w:sz w:val="20"/>
              </w:rPr>
              <w:t>58.3</w:t>
            </w:r>
          </w:p>
        </w:tc>
        <w:tc>
          <w:tcPr>
            <w:tcW w:w="428" w:type="pct"/>
            <w:tcBorders>
              <w:top w:val="nil"/>
              <w:left w:val="nil"/>
              <w:bottom w:val="nil"/>
              <w:right w:val="single" w:sz="4" w:space="0" w:color="auto"/>
            </w:tcBorders>
            <w:noWrap/>
            <w:vAlign w:val="center"/>
            <w:hideMark/>
          </w:tcPr>
          <w:p w14:paraId="7E968608" w14:textId="77777777" w:rsidR="00F86E3B" w:rsidRPr="00F86E3B" w:rsidRDefault="00F86E3B">
            <w:pPr>
              <w:spacing w:after="0"/>
              <w:jc w:val="center"/>
              <w:rPr>
                <w:rFonts w:ascii="Calibri" w:hAnsi="Calibri" w:cs="Calibri"/>
                <w:sz w:val="20"/>
              </w:rPr>
            </w:pPr>
            <w:r w:rsidRPr="00F86E3B">
              <w:rPr>
                <w:rFonts w:ascii="Calibri" w:hAnsi="Calibri" w:cs="Calibri"/>
                <w:sz w:val="20"/>
              </w:rPr>
              <w:t>10,479</w:t>
            </w:r>
          </w:p>
        </w:tc>
        <w:tc>
          <w:tcPr>
            <w:tcW w:w="339" w:type="pct"/>
            <w:noWrap/>
            <w:vAlign w:val="center"/>
            <w:hideMark/>
          </w:tcPr>
          <w:p w14:paraId="6FA0CD7A" w14:textId="77777777" w:rsidR="00F86E3B" w:rsidRPr="00F86E3B" w:rsidRDefault="00F86E3B">
            <w:pPr>
              <w:spacing w:after="0"/>
              <w:jc w:val="center"/>
              <w:rPr>
                <w:rFonts w:ascii="Calibri" w:hAnsi="Calibri" w:cs="Calibri"/>
                <w:sz w:val="20"/>
              </w:rPr>
            </w:pPr>
            <w:r w:rsidRPr="00F86E3B">
              <w:rPr>
                <w:rFonts w:ascii="Calibri" w:hAnsi="Calibri" w:cs="Calibri"/>
                <w:sz w:val="20"/>
              </w:rPr>
              <w:t>60.7</w:t>
            </w:r>
          </w:p>
        </w:tc>
        <w:tc>
          <w:tcPr>
            <w:tcW w:w="458" w:type="pct"/>
            <w:tcBorders>
              <w:top w:val="nil"/>
              <w:left w:val="nil"/>
              <w:bottom w:val="nil"/>
              <w:right w:val="single" w:sz="4" w:space="0" w:color="auto"/>
            </w:tcBorders>
            <w:noWrap/>
            <w:vAlign w:val="center"/>
            <w:hideMark/>
          </w:tcPr>
          <w:p w14:paraId="06F7A2CE" w14:textId="77777777" w:rsidR="00F86E3B" w:rsidRPr="00F86E3B" w:rsidRDefault="00F86E3B">
            <w:pPr>
              <w:spacing w:after="0"/>
              <w:jc w:val="center"/>
              <w:rPr>
                <w:rFonts w:ascii="Calibri" w:hAnsi="Calibri" w:cs="Calibri"/>
                <w:sz w:val="20"/>
              </w:rPr>
            </w:pPr>
            <w:r w:rsidRPr="00F86E3B">
              <w:rPr>
                <w:rFonts w:ascii="Calibri" w:hAnsi="Calibri" w:cs="Calibri"/>
                <w:sz w:val="20"/>
              </w:rPr>
              <w:t>10,841</w:t>
            </w:r>
          </w:p>
        </w:tc>
        <w:tc>
          <w:tcPr>
            <w:tcW w:w="317" w:type="pct"/>
            <w:noWrap/>
            <w:vAlign w:val="center"/>
            <w:hideMark/>
          </w:tcPr>
          <w:p w14:paraId="652D7873" w14:textId="77777777" w:rsidR="00F86E3B" w:rsidRPr="00F86E3B" w:rsidRDefault="00F86E3B">
            <w:pPr>
              <w:spacing w:after="0"/>
              <w:jc w:val="center"/>
              <w:rPr>
                <w:rFonts w:ascii="Calibri" w:hAnsi="Calibri" w:cs="Calibri"/>
                <w:sz w:val="20"/>
              </w:rPr>
            </w:pPr>
            <w:r w:rsidRPr="00F86E3B">
              <w:rPr>
                <w:rFonts w:ascii="Calibri" w:hAnsi="Calibri" w:cs="Calibri"/>
                <w:sz w:val="20"/>
              </w:rPr>
              <w:t>63.2</w:t>
            </w:r>
          </w:p>
        </w:tc>
        <w:tc>
          <w:tcPr>
            <w:tcW w:w="430" w:type="pct"/>
            <w:tcBorders>
              <w:top w:val="nil"/>
              <w:left w:val="nil"/>
              <w:bottom w:val="nil"/>
              <w:right w:val="single" w:sz="12" w:space="0" w:color="auto"/>
            </w:tcBorders>
            <w:noWrap/>
            <w:vAlign w:val="center"/>
            <w:hideMark/>
          </w:tcPr>
          <w:p w14:paraId="1C72B5C9" w14:textId="77777777" w:rsidR="00F86E3B" w:rsidRPr="00F86E3B" w:rsidRDefault="00F86E3B">
            <w:pPr>
              <w:spacing w:after="0"/>
              <w:jc w:val="center"/>
              <w:rPr>
                <w:rFonts w:ascii="Calibri" w:hAnsi="Calibri" w:cs="Calibri"/>
                <w:sz w:val="20"/>
              </w:rPr>
            </w:pPr>
            <w:r w:rsidRPr="00F86E3B">
              <w:rPr>
                <w:rFonts w:ascii="Calibri" w:hAnsi="Calibri" w:cs="Calibri"/>
                <w:sz w:val="20"/>
              </w:rPr>
              <w:t>11,363</w:t>
            </w:r>
          </w:p>
        </w:tc>
        <w:tc>
          <w:tcPr>
            <w:tcW w:w="314" w:type="pct"/>
            <w:tcBorders>
              <w:top w:val="nil"/>
              <w:left w:val="single" w:sz="12" w:space="0" w:color="auto"/>
              <w:bottom w:val="nil"/>
              <w:right w:val="nil"/>
            </w:tcBorders>
            <w:noWrap/>
            <w:vAlign w:val="center"/>
            <w:hideMark/>
          </w:tcPr>
          <w:p w14:paraId="77B4A9F8" w14:textId="77777777" w:rsidR="00F86E3B" w:rsidRPr="00F86E3B" w:rsidRDefault="00F86E3B">
            <w:pPr>
              <w:spacing w:after="0"/>
              <w:jc w:val="center"/>
              <w:rPr>
                <w:rFonts w:ascii="Calibri" w:hAnsi="Calibri" w:cs="Calibri"/>
                <w:sz w:val="20"/>
              </w:rPr>
            </w:pPr>
            <w:r w:rsidRPr="00F86E3B">
              <w:rPr>
                <w:rFonts w:ascii="Calibri" w:hAnsi="Calibri" w:cs="Calibri"/>
                <w:sz w:val="20"/>
              </w:rPr>
              <w:t>59.4</w:t>
            </w:r>
          </w:p>
        </w:tc>
        <w:tc>
          <w:tcPr>
            <w:tcW w:w="423" w:type="pct"/>
            <w:tcBorders>
              <w:top w:val="nil"/>
              <w:left w:val="nil"/>
              <w:bottom w:val="nil"/>
              <w:right w:val="single" w:sz="4" w:space="0" w:color="auto"/>
            </w:tcBorders>
            <w:noWrap/>
            <w:vAlign w:val="center"/>
            <w:hideMark/>
          </w:tcPr>
          <w:p w14:paraId="68E99A02" w14:textId="77777777" w:rsidR="00F86E3B" w:rsidRPr="00F86E3B" w:rsidRDefault="00F86E3B">
            <w:pPr>
              <w:spacing w:after="0"/>
              <w:jc w:val="center"/>
              <w:rPr>
                <w:rFonts w:ascii="Calibri" w:hAnsi="Calibri" w:cs="Calibri"/>
                <w:sz w:val="20"/>
              </w:rPr>
            </w:pPr>
            <w:r w:rsidRPr="00F86E3B">
              <w:rPr>
                <w:rFonts w:ascii="Calibri" w:hAnsi="Calibri" w:cs="Calibri"/>
                <w:sz w:val="20"/>
              </w:rPr>
              <w:t>10,475</w:t>
            </w:r>
          </w:p>
        </w:tc>
        <w:tc>
          <w:tcPr>
            <w:tcW w:w="339" w:type="pct"/>
            <w:noWrap/>
            <w:vAlign w:val="center"/>
            <w:hideMark/>
          </w:tcPr>
          <w:p w14:paraId="64C635F0" w14:textId="77777777" w:rsidR="00F86E3B" w:rsidRPr="00F86E3B" w:rsidRDefault="00F86E3B">
            <w:pPr>
              <w:spacing w:after="0"/>
              <w:jc w:val="center"/>
              <w:rPr>
                <w:rFonts w:ascii="Calibri" w:hAnsi="Calibri" w:cs="Calibri"/>
                <w:sz w:val="20"/>
              </w:rPr>
            </w:pPr>
            <w:r w:rsidRPr="00F86E3B">
              <w:rPr>
                <w:rFonts w:ascii="Calibri" w:hAnsi="Calibri" w:cs="Calibri"/>
                <w:sz w:val="20"/>
              </w:rPr>
              <w:t>61.8</w:t>
            </w:r>
          </w:p>
        </w:tc>
        <w:tc>
          <w:tcPr>
            <w:tcW w:w="458" w:type="pct"/>
            <w:tcBorders>
              <w:top w:val="nil"/>
              <w:left w:val="nil"/>
              <w:bottom w:val="nil"/>
              <w:right w:val="single" w:sz="4" w:space="0" w:color="auto"/>
            </w:tcBorders>
            <w:noWrap/>
            <w:vAlign w:val="center"/>
            <w:hideMark/>
          </w:tcPr>
          <w:p w14:paraId="231011A7" w14:textId="77777777" w:rsidR="00F86E3B" w:rsidRPr="00F86E3B" w:rsidRDefault="00F86E3B">
            <w:pPr>
              <w:spacing w:after="0"/>
              <w:jc w:val="center"/>
              <w:rPr>
                <w:rFonts w:ascii="Calibri" w:hAnsi="Calibri" w:cs="Calibri"/>
                <w:sz w:val="20"/>
              </w:rPr>
            </w:pPr>
            <w:r w:rsidRPr="00F86E3B">
              <w:rPr>
                <w:rFonts w:ascii="Calibri" w:hAnsi="Calibri" w:cs="Calibri"/>
                <w:sz w:val="20"/>
              </w:rPr>
              <w:t>10,830</w:t>
            </w:r>
          </w:p>
        </w:tc>
        <w:tc>
          <w:tcPr>
            <w:tcW w:w="314" w:type="pct"/>
            <w:noWrap/>
            <w:vAlign w:val="center"/>
            <w:hideMark/>
          </w:tcPr>
          <w:p w14:paraId="3A8208DD" w14:textId="77777777" w:rsidR="00F86E3B" w:rsidRPr="00F86E3B" w:rsidRDefault="00F86E3B">
            <w:pPr>
              <w:spacing w:after="0"/>
              <w:jc w:val="center"/>
              <w:rPr>
                <w:rFonts w:ascii="Calibri" w:hAnsi="Calibri" w:cs="Calibri"/>
                <w:sz w:val="20"/>
              </w:rPr>
            </w:pPr>
            <w:r w:rsidRPr="00F86E3B">
              <w:rPr>
                <w:rFonts w:ascii="Calibri" w:hAnsi="Calibri" w:cs="Calibri"/>
                <w:sz w:val="20"/>
              </w:rPr>
              <w:t>64.4</w:t>
            </w:r>
          </w:p>
        </w:tc>
        <w:tc>
          <w:tcPr>
            <w:tcW w:w="422" w:type="pct"/>
            <w:tcBorders>
              <w:top w:val="nil"/>
              <w:left w:val="nil"/>
              <w:bottom w:val="nil"/>
              <w:right w:val="single" w:sz="12" w:space="0" w:color="auto"/>
            </w:tcBorders>
            <w:noWrap/>
            <w:vAlign w:val="center"/>
            <w:hideMark/>
          </w:tcPr>
          <w:p w14:paraId="299ACDEB" w14:textId="77777777" w:rsidR="00F86E3B" w:rsidRPr="00F86E3B" w:rsidRDefault="00F86E3B">
            <w:pPr>
              <w:spacing w:after="0"/>
              <w:jc w:val="center"/>
              <w:rPr>
                <w:rFonts w:ascii="Calibri" w:hAnsi="Calibri" w:cs="Calibri"/>
                <w:sz w:val="20"/>
              </w:rPr>
            </w:pPr>
            <w:r w:rsidRPr="00F86E3B">
              <w:rPr>
                <w:rFonts w:ascii="Calibri" w:hAnsi="Calibri" w:cs="Calibri"/>
                <w:sz w:val="20"/>
              </w:rPr>
              <w:t>11,342</w:t>
            </w:r>
          </w:p>
        </w:tc>
      </w:tr>
      <w:tr w:rsidR="00F86E3B" w:rsidRPr="00F86E3B" w14:paraId="4309A62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2EFA292"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E3C7AF4" w14:textId="77777777" w:rsidR="00F86E3B" w:rsidRPr="00F86E3B" w:rsidRDefault="00F86E3B">
            <w:pPr>
              <w:spacing w:after="0"/>
              <w:jc w:val="center"/>
              <w:rPr>
                <w:rFonts w:ascii="Calibri" w:hAnsi="Calibri" w:cs="Calibri"/>
                <w:sz w:val="20"/>
              </w:rPr>
            </w:pPr>
            <w:r w:rsidRPr="00F86E3B">
              <w:rPr>
                <w:rFonts w:ascii="Calibri" w:hAnsi="Calibri" w:cs="Calibri"/>
                <w:sz w:val="20"/>
              </w:rPr>
              <w:t>59.2</w:t>
            </w:r>
          </w:p>
        </w:tc>
        <w:tc>
          <w:tcPr>
            <w:tcW w:w="428" w:type="pct"/>
            <w:tcBorders>
              <w:top w:val="nil"/>
              <w:left w:val="nil"/>
              <w:bottom w:val="nil"/>
              <w:right w:val="single" w:sz="4" w:space="0" w:color="auto"/>
            </w:tcBorders>
            <w:noWrap/>
            <w:vAlign w:val="center"/>
            <w:hideMark/>
          </w:tcPr>
          <w:p w14:paraId="3145BA29" w14:textId="77777777" w:rsidR="00F86E3B" w:rsidRPr="00F86E3B" w:rsidRDefault="00F86E3B">
            <w:pPr>
              <w:spacing w:after="0"/>
              <w:jc w:val="center"/>
              <w:rPr>
                <w:rFonts w:ascii="Calibri" w:hAnsi="Calibri" w:cs="Calibri"/>
                <w:sz w:val="20"/>
              </w:rPr>
            </w:pPr>
            <w:r w:rsidRPr="00F86E3B">
              <w:rPr>
                <w:rFonts w:ascii="Calibri" w:hAnsi="Calibri" w:cs="Calibri"/>
                <w:sz w:val="20"/>
              </w:rPr>
              <w:t>10,499</w:t>
            </w:r>
          </w:p>
        </w:tc>
        <w:tc>
          <w:tcPr>
            <w:tcW w:w="339" w:type="pct"/>
            <w:noWrap/>
            <w:vAlign w:val="center"/>
            <w:hideMark/>
          </w:tcPr>
          <w:p w14:paraId="5B03875E" w14:textId="77777777" w:rsidR="00F86E3B" w:rsidRPr="00F86E3B" w:rsidRDefault="00F86E3B">
            <w:pPr>
              <w:spacing w:after="0"/>
              <w:jc w:val="center"/>
              <w:rPr>
                <w:rFonts w:ascii="Calibri" w:hAnsi="Calibri" w:cs="Calibri"/>
                <w:sz w:val="20"/>
              </w:rPr>
            </w:pPr>
            <w:r w:rsidRPr="00F86E3B">
              <w:rPr>
                <w:rFonts w:ascii="Calibri" w:hAnsi="Calibri" w:cs="Calibri"/>
                <w:sz w:val="20"/>
              </w:rPr>
              <w:t>61.6</w:t>
            </w:r>
          </w:p>
        </w:tc>
        <w:tc>
          <w:tcPr>
            <w:tcW w:w="458" w:type="pct"/>
            <w:tcBorders>
              <w:top w:val="nil"/>
              <w:left w:val="nil"/>
              <w:bottom w:val="nil"/>
              <w:right w:val="single" w:sz="4" w:space="0" w:color="auto"/>
            </w:tcBorders>
            <w:noWrap/>
            <w:vAlign w:val="center"/>
            <w:hideMark/>
          </w:tcPr>
          <w:p w14:paraId="316CFE23" w14:textId="77777777" w:rsidR="00F86E3B" w:rsidRPr="00F86E3B" w:rsidRDefault="00F86E3B">
            <w:pPr>
              <w:spacing w:after="0"/>
              <w:jc w:val="center"/>
              <w:rPr>
                <w:rFonts w:ascii="Calibri" w:hAnsi="Calibri" w:cs="Calibri"/>
                <w:sz w:val="20"/>
              </w:rPr>
            </w:pPr>
            <w:r w:rsidRPr="00F86E3B">
              <w:rPr>
                <w:rFonts w:ascii="Calibri" w:hAnsi="Calibri" w:cs="Calibri"/>
                <w:sz w:val="20"/>
              </w:rPr>
              <w:t>10,871</w:t>
            </w:r>
          </w:p>
        </w:tc>
        <w:tc>
          <w:tcPr>
            <w:tcW w:w="317" w:type="pct"/>
            <w:noWrap/>
            <w:vAlign w:val="center"/>
            <w:hideMark/>
          </w:tcPr>
          <w:p w14:paraId="3D5E4827" w14:textId="77777777" w:rsidR="00F86E3B" w:rsidRPr="00F86E3B" w:rsidRDefault="00F86E3B">
            <w:pPr>
              <w:spacing w:after="0"/>
              <w:jc w:val="center"/>
              <w:rPr>
                <w:rFonts w:ascii="Calibri" w:hAnsi="Calibri" w:cs="Calibri"/>
                <w:sz w:val="20"/>
              </w:rPr>
            </w:pPr>
            <w:r w:rsidRPr="00F86E3B">
              <w:rPr>
                <w:rFonts w:ascii="Calibri" w:hAnsi="Calibri" w:cs="Calibri"/>
                <w:sz w:val="20"/>
              </w:rPr>
              <w:t>64.3</w:t>
            </w:r>
          </w:p>
        </w:tc>
        <w:tc>
          <w:tcPr>
            <w:tcW w:w="430" w:type="pct"/>
            <w:tcBorders>
              <w:top w:val="nil"/>
              <w:left w:val="nil"/>
              <w:bottom w:val="nil"/>
              <w:right w:val="single" w:sz="12" w:space="0" w:color="auto"/>
            </w:tcBorders>
            <w:noWrap/>
            <w:vAlign w:val="center"/>
            <w:hideMark/>
          </w:tcPr>
          <w:p w14:paraId="6502C5ED" w14:textId="77777777" w:rsidR="00F86E3B" w:rsidRPr="00F86E3B" w:rsidRDefault="00F86E3B">
            <w:pPr>
              <w:spacing w:after="0"/>
              <w:jc w:val="center"/>
              <w:rPr>
                <w:rFonts w:ascii="Calibri" w:hAnsi="Calibri" w:cs="Calibri"/>
                <w:sz w:val="20"/>
              </w:rPr>
            </w:pPr>
            <w:r w:rsidRPr="00F86E3B">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366FF30F" w14:textId="77777777" w:rsidR="00F86E3B" w:rsidRPr="00F86E3B" w:rsidRDefault="00F86E3B">
            <w:pPr>
              <w:spacing w:after="0"/>
              <w:jc w:val="center"/>
              <w:rPr>
                <w:rFonts w:ascii="Calibri" w:hAnsi="Calibri" w:cs="Calibri"/>
                <w:sz w:val="20"/>
              </w:rPr>
            </w:pPr>
            <w:r w:rsidRPr="00F86E3B">
              <w:rPr>
                <w:rFonts w:ascii="Calibri" w:hAnsi="Calibri" w:cs="Calibri"/>
                <w:sz w:val="20"/>
              </w:rPr>
              <w:t>60.3</w:t>
            </w:r>
          </w:p>
        </w:tc>
        <w:tc>
          <w:tcPr>
            <w:tcW w:w="423" w:type="pct"/>
            <w:tcBorders>
              <w:top w:val="nil"/>
              <w:left w:val="nil"/>
              <w:bottom w:val="nil"/>
              <w:right w:val="single" w:sz="4" w:space="0" w:color="auto"/>
            </w:tcBorders>
            <w:noWrap/>
            <w:vAlign w:val="center"/>
            <w:hideMark/>
          </w:tcPr>
          <w:p w14:paraId="7FCC57BE" w14:textId="77777777" w:rsidR="00F86E3B" w:rsidRPr="00F86E3B" w:rsidRDefault="00F86E3B">
            <w:pPr>
              <w:spacing w:after="0"/>
              <w:jc w:val="center"/>
              <w:rPr>
                <w:rFonts w:ascii="Calibri" w:hAnsi="Calibri" w:cs="Calibri"/>
                <w:sz w:val="20"/>
              </w:rPr>
            </w:pPr>
            <w:r w:rsidRPr="00F86E3B">
              <w:rPr>
                <w:rFonts w:ascii="Calibri" w:hAnsi="Calibri" w:cs="Calibri"/>
                <w:sz w:val="20"/>
              </w:rPr>
              <w:t>10,494</w:t>
            </w:r>
          </w:p>
        </w:tc>
        <w:tc>
          <w:tcPr>
            <w:tcW w:w="339" w:type="pct"/>
            <w:noWrap/>
            <w:vAlign w:val="center"/>
            <w:hideMark/>
          </w:tcPr>
          <w:p w14:paraId="5D4F174C"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E3DA171" w14:textId="77777777" w:rsidR="00F86E3B" w:rsidRPr="00F86E3B" w:rsidRDefault="00F86E3B">
            <w:pPr>
              <w:spacing w:after="0"/>
              <w:jc w:val="center"/>
              <w:rPr>
                <w:rFonts w:ascii="Calibri" w:hAnsi="Calibri" w:cs="Calibri"/>
                <w:sz w:val="20"/>
              </w:rPr>
            </w:pPr>
            <w:r w:rsidRPr="00F86E3B">
              <w:rPr>
                <w:rFonts w:ascii="Calibri" w:hAnsi="Calibri" w:cs="Calibri"/>
                <w:sz w:val="20"/>
              </w:rPr>
              <w:t>10,860</w:t>
            </w:r>
          </w:p>
        </w:tc>
        <w:tc>
          <w:tcPr>
            <w:tcW w:w="314" w:type="pct"/>
            <w:noWrap/>
            <w:vAlign w:val="center"/>
            <w:hideMark/>
          </w:tcPr>
          <w:p w14:paraId="5D6735EE"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2" w:type="pct"/>
            <w:tcBorders>
              <w:top w:val="nil"/>
              <w:left w:val="nil"/>
              <w:bottom w:val="nil"/>
              <w:right w:val="single" w:sz="12" w:space="0" w:color="auto"/>
            </w:tcBorders>
            <w:noWrap/>
            <w:vAlign w:val="center"/>
            <w:hideMark/>
          </w:tcPr>
          <w:p w14:paraId="5B8CC90C" w14:textId="77777777" w:rsidR="00F86E3B" w:rsidRPr="00F86E3B" w:rsidRDefault="00F86E3B">
            <w:pPr>
              <w:spacing w:after="0"/>
              <w:jc w:val="center"/>
              <w:rPr>
                <w:rFonts w:ascii="Calibri" w:hAnsi="Calibri" w:cs="Calibri"/>
                <w:sz w:val="20"/>
              </w:rPr>
            </w:pPr>
            <w:r w:rsidRPr="00F86E3B">
              <w:rPr>
                <w:rFonts w:ascii="Calibri" w:hAnsi="Calibri" w:cs="Calibri"/>
                <w:sz w:val="20"/>
              </w:rPr>
              <w:t>11,384</w:t>
            </w:r>
          </w:p>
        </w:tc>
      </w:tr>
      <w:tr w:rsidR="00F86E3B" w:rsidRPr="00F86E3B" w14:paraId="289EACB0" w14:textId="77777777" w:rsidTr="00F86E3B">
        <w:trPr>
          <w:trHeight w:val="255"/>
        </w:trPr>
        <w:tc>
          <w:tcPr>
            <w:tcW w:w="441" w:type="pct"/>
            <w:tcBorders>
              <w:top w:val="nil"/>
              <w:left w:val="single" w:sz="12" w:space="0" w:color="auto"/>
              <w:bottom w:val="nil"/>
              <w:right w:val="single" w:sz="12" w:space="0" w:color="auto"/>
            </w:tcBorders>
            <w:vAlign w:val="center"/>
            <w:hideMark/>
          </w:tcPr>
          <w:p w14:paraId="6438FDD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796FE83D" w14:textId="77777777" w:rsidR="00F86E3B" w:rsidRPr="00F86E3B" w:rsidRDefault="00F86E3B">
            <w:pPr>
              <w:spacing w:after="0"/>
              <w:jc w:val="center"/>
              <w:rPr>
                <w:rFonts w:ascii="Calibri" w:hAnsi="Calibri" w:cs="Calibri"/>
                <w:sz w:val="20"/>
              </w:rPr>
            </w:pPr>
            <w:r w:rsidRPr="00F86E3B">
              <w:rPr>
                <w:rFonts w:ascii="Calibri" w:hAnsi="Calibri" w:cs="Calibri"/>
                <w:sz w:val="20"/>
              </w:rPr>
              <w:t>60.1</w:t>
            </w:r>
          </w:p>
        </w:tc>
        <w:tc>
          <w:tcPr>
            <w:tcW w:w="428" w:type="pct"/>
            <w:tcBorders>
              <w:top w:val="nil"/>
              <w:left w:val="nil"/>
              <w:bottom w:val="nil"/>
              <w:right w:val="single" w:sz="4" w:space="0" w:color="auto"/>
            </w:tcBorders>
            <w:noWrap/>
            <w:vAlign w:val="center"/>
            <w:hideMark/>
          </w:tcPr>
          <w:p w14:paraId="552D6E03" w14:textId="77777777" w:rsidR="00F86E3B" w:rsidRPr="00F86E3B" w:rsidRDefault="00F86E3B">
            <w:pPr>
              <w:spacing w:after="0"/>
              <w:jc w:val="center"/>
              <w:rPr>
                <w:rFonts w:ascii="Calibri" w:hAnsi="Calibri" w:cs="Calibri"/>
                <w:sz w:val="20"/>
              </w:rPr>
            </w:pPr>
            <w:r w:rsidRPr="00F86E3B">
              <w:rPr>
                <w:rFonts w:ascii="Calibri" w:hAnsi="Calibri" w:cs="Calibri"/>
                <w:sz w:val="20"/>
              </w:rPr>
              <w:t>10,518</w:t>
            </w:r>
          </w:p>
        </w:tc>
        <w:tc>
          <w:tcPr>
            <w:tcW w:w="339" w:type="pct"/>
            <w:noWrap/>
            <w:vAlign w:val="center"/>
            <w:hideMark/>
          </w:tcPr>
          <w:p w14:paraId="4AE23AB0" w14:textId="77777777" w:rsidR="00F86E3B" w:rsidRPr="00F86E3B" w:rsidRDefault="00F86E3B">
            <w:pPr>
              <w:spacing w:after="0"/>
              <w:jc w:val="center"/>
              <w:rPr>
                <w:rFonts w:ascii="Calibri" w:hAnsi="Calibri" w:cs="Calibri"/>
                <w:sz w:val="20"/>
              </w:rPr>
            </w:pPr>
            <w:r w:rsidRPr="00F86E3B">
              <w:rPr>
                <w:rFonts w:ascii="Calibri" w:hAnsi="Calibri" w:cs="Calibri"/>
                <w:sz w:val="20"/>
              </w:rPr>
              <w:t>62.6</w:t>
            </w:r>
          </w:p>
        </w:tc>
        <w:tc>
          <w:tcPr>
            <w:tcW w:w="458" w:type="pct"/>
            <w:tcBorders>
              <w:top w:val="nil"/>
              <w:left w:val="nil"/>
              <w:bottom w:val="nil"/>
              <w:right w:val="single" w:sz="4" w:space="0" w:color="auto"/>
            </w:tcBorders>
            <w:noWrap/>
            <w:vAlign w:val="center"/>
            <w:hideMark/>
          </w:tcPr>
          <w:p w14:paraId="63F2445B" w14:textId="77777777" w:rsidR="00F86E3B" w:rsidRPr="00F86E3B" w:rsidRDefault="00F86E3B">
            <w:pPr>
              <w:spacing w:after="0"/>
              <w:jc w:val="center"/>
              <w:rPr>
                <w:rFonts w:ascii="Calibri" w:hAnsi="Calibri" w:cs="Calibri"/>
                <w:sz w:val="20"/>
              </w:rPr>
            </w:pPr>
            <w:r w:rsidRPr="00F86E3B">
              <w:rPr>
                <w:rFonts w:ascii="Calibri" w:hAnsi="Calibri" w:cs="Calibri"/>
                <w:sz w:val="20"/>
              </w:rPr>
              <w:t>10,900</w:t>
            </w:r>
          </w:p>
        </w:tc>
        <w:tc>
          <w:tcPr>
            <w:tcW w:w="317" w:type="pct"/>
            <w:noWrap/>
            <w:vAlign w:val="center"/>
            <w:hideMark/>
          </w:tcPr>
          <w:p w14:paraId="60354FC4"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30" w:type="pct"/>
            <w:tcBorders>
              <w:top w:val="nil"/>
              <w:left w:val="nil"/>
              <w:bottom w:val="nil"/>
              <w:right w:val="single" w:sz="12" w:space="0" w:color="auto"/>
            </w:tcBorders>
            <w:noWrap/>
            <w:vAlign w:val="center"/>
            <w:hideMark/>
          </w:tcPr>
          <w:p w14:paraId="784203F1" w14:textId="77777777" w:rsidR="00F86E3B" w:rsidRPr="00F86E3B" w:rsidRDefault="00F86E3B">
            <w:pPr>
              <w:spacing w:after="0"/>
              <w:jc w:val="center"/>
              <w:rPr>
                <w:rFonts w:ascii="Calibri" w:hAnsi="Calibri" w:cs="Calibri"/>
                <w:sz w:val="20"/>
              </w:rPr>
            </w:pPr>
            <w:r w:rsidRPr="00F86E3B">
              <w:rPr>
                <w:rFonts w:ascii="Calibri" w:hAnsi="Calibri" w:cs="Calibri"/>
                <w:sz w:val="20"/>
              </w:rPr>
              <w:t>11,446</w:t>
            </w:r>
          </w:p>
        </w:tc>
        <w:tc>
          <w:tcPr>
            <w:tcW w:w="314" w:type="pct"/>
            <w:tcBorders>
              <w:top w:val="nil"/>
              <w:left w:val="single" w:sz="12" w:space="0" w:color="auto"/>
              <w:bottom w:val="nil"/>
              <w:right w:val="nil"/>
            </w:tcBorders>
            <w:noWrap/>
            <w:vAlign w:val="center"/>
            <w:hideMark/>
          </w:tcPr>
          <w:p w14:paraId="179E2A6A" w14:textId="77777777" w:rsidR="00F86E3B" w:rsidRPr="00F86E3B" w:rsidRDefault="00F86E3B">
            <w:pPr>
              <w:spacing w:after="0"/>
              <w:jc w:val="center"/>
              <w:rPr>
                <w:rFonts w:ascii="Calibri" w:hAnsi="Calibri" w:cs="Calibri"/>
                <w:sz w:val="20"/>
              </w:rPr>
            </w:pPr>
            <w:r w:rsidRPr="00F86E3B">
              <w:rPr>
                <w:rFonts w:ascii="Calibri" w:hAnsi="Calibri" w:cs="Calibri"/>
                <w:sz w:val="20"/>
              </w:rPr>
              <w:t>61.3</w:t>
            </w:r>
          </w:p>
        </w:tc>
        <w:tc>
          <w:tcPr>
            <w:tcW w:w="423" w:type="pct"/>
            <w:tcBorders>
              <w:top w:val="nil"/>
              <w:left w:val="nil"/>
              <w:bottom w:val="nil"/>
              <w:right w:val="single" w:sz="4" w:space="0" w:color="auto"/>
            </w:tcBorders>
            <w:noWrap/>
            <w:vAlign w:val="center"/>
            <w:hideMark/>
          </w:tcPr>
          <w:p w14:paraId="29CDF3B5" w14:textId="77777777" w:rsidR="00F86E3B" w:rsidRPr="00F86E3B" w:rsidRDefault="00F86E3B">
            <w:pPr>
              <w:spacing w:after="0"/>
              <w:jc w:val="center"/>
              <w:rPr>
                <w:rFonts w:ascii="Calibri" w:hAnsi="Calibri" w:cs="Calibri"/>
                <w:sz w:val="20"/>
              </w:rPr>
            </w:pPr>
            <w:r w:rsidRPr="00F86E3B">
              <w:rPr>
                <w:rFonts w:ascii="Calibri" w:hAnsi="Calibri" w:cs="Calibri"/>
                <w:sz w:val="20"/>
              </w:rPr>
              <w:t>10,513</w:t>
            </w:r>
          </w:p>
        </w:tc>
        <w:tc>
          <w:tcPr>
            <w:tcW w:w="339" w:type="pct"/>
            <w:noWrap/>
            <w:vAlign w:val="center"/>
            <w:hideMark/>
          </w:tcPr>
          <w:p w14:paraId="5D0B405E" w14:textId="77777777" w:rsidR="00F86E3B" w:rsidRPr="00F86E3B" w:rsidRDefault="00F86E3B">
            <w:pPr>
              <w:spacing w:after="0"/>
              <w:jc w:val="center"/>
              <w:rPr>
                <w:rFonts w:ascii="Calibri" w:hAnsi="Calibri" w:cs="Calibri"/>
                <w:sz w:val="20"/>
              </w:rPr>
            </w:pPr>
            <w:r w:rsidRPr="00F86E3B">
              <w:rPr>
                <w:rFonts w:ascii="Calibri" w:hAnsi="Calibri" w:cs="Calibri"/>
                <w:sz w:val="20"/>
              </w:rPr>
              <w:t>63.8</w:t>
            </w:r>
          </w:p>
        </w:tc>
        <w:tc>
          <w:tcPr>
            <w:tcW w:w="458" w:type="pct"/>
            <w:tcBorders>
              <w:top w:val="nil"/>
              <w:left w:val="nil"/>
              <w:bottom w:val="nil"/>
              <w:right w:val="single" w:sz="4" w:space="0" w:color="auto"/>
            </w:tcBorders>
            <w:noWrap/>
            <w:vAlign w:val="center"/>
            <w:hideMark/>
          </w:tcPr>
          <w:p w14:paraId="13B13948" w14:textId="77777777" w:rsidR="00F86E3B" w:rsidRPr="00F86E3B" w:rsidRDefault="00F86E3B">
            <w:pPr>
              <w:spacing w:after="0"/>
              <w:jc w:val="center"/>
              <w:rPr>
                <w:rFonts w:ascii="Calibri" w:hAnsi="Calibri" w:cs="Calibri"/>
                <w:sz w:val="20"/>
              </w:rPr>
            </w:pPr>
            <w:r w:rsidRPr="00F86E3B">
              <w:rPr>
                <w:rFonts w:ascii="Calibri" w:hAnsi="Calibri" w:cs="Calibri"/>
                <w:sz w:val="20"/>
              </w:rPr>
              <w:t>10,889</w:t>
            </w:r>
          </w:p>
        </w:tc>
        <w:tc>
          <w:tcPr>
            <w:tcW w:w="314" w:type="pct"/>
            <w:noWrap/>
            <w:vAlign w:val="center"/>
            <w:hideMark/>
          </w:tcPr>
          <w:p w14:paraId="10EF3E8C"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22" w:type="pct"/>
            <w:tcBorders>
              <w:top w:val="nil"/>
              <w:left w:val="nil"/>
              <w:bottom w:val="nil"/>
              <w:right w:val="single" w:sz="12" w:space="0" w:color="auto"/>
            </w:tcBorders>
            <w:noWrap/>
            <w:vAlign w:val="center"/>
            <w:hideMark/>
          </w:tcPr>
          <w:p w14:paraId="453F4DF6" w14:textId="77777777" w:rsidR="00F86E3B" w:rsidRPr="00F86E3B" w:rsidRDefault="00F86E3B">
            <w:pPr>
              <w:spacing w:after="0"/>
              <w:jc w:val="center"/>
              <w:rPr>
                <w:rFonts w:ascii="Calibri" w:hAnsi="Calibri" w:cs="Calibri"/>
                <w:sz w:val="20"/>
              </w:rPr>
            </w:pPr>
            <w:r w:rsidRPr="00F86E3B">
              <w:rPr>
                <w:rFonts w:ascii="Calibri" w:hAnsi="Calibri" w:cs="Calibri"/>
                <w:sz w:val="20"/>
              </w:rPr>
              <w:t>11,425</w:t>
            </w:r>
          </w:p>
        </w:tc>
      </w:tr>
      <w:tr w:rsidR="00F86E3B" w:rsidRPr="00F86E3B" w14:paraId="1C901B4F" w14:textId="77777777" w:rsidTr="00F86E3B">
        <w:trPr>
          <w:trHeight w:val="255"/>
        </w:trPr>
        <w:tc>
          <w:tcPr>
            <w:tcW w:w="441" w:type="pct"/>
            <w:tcBorders>
              <w:top w:val="nil"/>
              <w:left w:val="single" w:sz="12" w:space="0" w:color="auto"/>
              <w:bottom w:val="nil"/>
              <w:right w:val="single" w:sz="12" w:space="0" w:color="auto"/>
            </w:tcBorders>
            <w:vAlign w:val="center"/>
            <w:hideMark/>
          </w:tcPr>
          <w:p w14:paraId="6A53990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242196A1" w14:textId="77777777" w:rsidR="00F86E3B" w:rsidRPr="00F86E3B" w:rsidRDefault="00F86E3B">
            <w:pPr>
              <w:spacing w:after="0"/>
              <w:jc w:val="center"/>
              <w:rPr>
                <w:rFonts w:ascii="Calibri" w:hAnsi="Calibri" w:cs="Calibri"/>
                <w:sz w:val="20"/>
              </w:rPr>
            </w:pPr>
            <w:r w:rsidRPr="00F86E3B">
              <w:rPr>
                <w:rFonts w:ascii="Calibri" w:hAnsi="Calibri" w:cs="Calibri"/>
                <w:sz w:val="20"/>
              </w:rPr>
              <w:t>61.0</w:t>
            </w:r>
          </w:p>
        </w:tc>
        <w:tc>
          <w:tcPr>
            <w:tcW w:w="428" w:type="pct"/>
            <w:tcBorders>
              <w:top w:val="nil"/>
              <w:left w:val="nil"/>
              <w:bottom w:val="nil"/>
              <w:right w:val="single" w:sz="4" w:space="0" w:color="auto"/>
            </w:tcBorders>
            <w:noWrap/>
            <w:vAlign w:val="center"/>
            <w:hideMark/>
          </w:tcPr>
          <w:p w14:paraId="379C5B1B" w14:textId="77777777" w:rsidR="00F86E3B" w:rsidRPr="00F86E3B" w:rsidRDefault="00F86E3B">
            <w:pPr>
              <w:spacing w:after="0"/>
              <w:jc w:val="center"/>
              <w:rPr>
                <w:rFonts w:ascii="Calibri" w:hAnsi="Calibri" w:cs="Calibri"/>
                <w:sz w:val="20"/>
              </w:rPr>
            </w:pPr>
            <w:r w:rsidRPr="00F86E3B">
              <w:rPr>
                <w:rFonts w:ascii="Calibri" w:hAnsi="Calibri" w:cs="Calibri"/>
                <w:sz w:val="20"/>
              </w:rPr>
              <w:t>10,536</w:t>
            </w:r>
          </w:p>
        </w:tc>
        <w:tc>
          <w:tcPr>
            <w:tcW w:w="339" w:type="pct"/>
            <w:noWrap/>
            <w:vAlign w:val="center"/>
            <w:hideMark/>
          </w:tcPr>
          <w:p w14:paraId="045FF2A1" w14:textId="77777777" w:rsidR="00F86E3B" w:rsidRPr="00F86E3B" w:rsidRDefault="00F86E3B">
            <w:pPr>
              <w:spacing w:after="0"/>
              <w:jc w:val="center"/>
              <w:rPr>
                <w:rFonts w:ascii="Calibri" w:hAnsi="Calibri" w:cs="Calibri"/>
                <w:sz w:val="20"/>
              </w:rPr>
            </w:pPr>
            <w:r w:rsidRPr="00F86E3B">
              <w:rPr>
                <w:rFonts w:ascii="Calibri" w:hAnsi="Calibri" w:cs="Calibri"/>
                <w:sz w:val="20"/>
              </w:rPr>
              <w:t>63.6</w:t>
            </w:r>
          </w:p>
        </w:tc>
        <w:tc>
          <w:tcPr>
            <w:tcW w:w="458" w:type="pct"/>
            <w:tcBorders>
              <w:top w:val="nil"/>
              <w:left w:val="nil"/>
              <w:bottom w:val="nil"/>
              <w:right w:val="single" w:sz="4" w:space="0" w:color="auto"/>
            </w:tcBorders>
            <w:noWrap/>
            <w:vAlign w:val="center"/>
            <w:hideMark/>
          </w:tcPr>
          <w:p w14:paraId="6FEBB977" w14:textId="77777777" w:rsidR="00F86E3B" w:rsidRPr="00F86E3B" w:rsidRDefault="00F86E3B">
            <w:pPr>
              <w:spacing w:after="0"/>
              <w:jc w:val="center"/>
              <w:rPr>
                <w:rFonts w:ascii="Calibri" w:hAnsi="Calibri" w:cs="Calibri"/>
                <w:sz w:val="20"/>
              </w:rPr>
            </w:pPr>
            <w:r w:rsidRPr="00F86E3B">
              <w:rPr>
                <w:rFonts w:ascii="Calibri" w:hAnsi="Calibri" w:cs="Calibri"/>
                <w:sz w:val="20"/>
              </w:rPr>
              <w:t>10,928</w:t>
            </w:r>
          </w:p>
        </w:tc>
        <w:tc>
          <w:tcPr>
            <w:tcW w:w="317" w:type="pct"/>
            <w:noWrap/>
            <w:vAlign w:val="center"/>
            <w:hideMark/>
          </w:tcPr>
          <w:p w14:paraId="4137062A"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30" w:type="pct"/>
            <w:tcBorders>
              <w:top w:val="nil"/>
              <w:left w:val="nil"/>
              <w:bottom w:val="nil"/>
              <w:right w:val="single" w:sz="12" w:space="0" w:color="auto"/>
            </w:tcBorders>
            <w:noWrap/>
            <w:vAlign w:val="center"/>
            <w:hideMark/>
          </w:tcPr>
          <w:p w14:paraId="76F43D84" w14:textId="77777777" w:rsidR="00F86E3B" w:rsidRPr="00F86E3B" w:rsidRDefault="00F86E3B">
            <w:pPr>
              <w:spacing w:after="0"/>
              <w:jc w:val="center"/>
              <w:rPr>
                <w:rFonts w:ascii="Calibri" w:hAnsi="Calibri" w:cs="Calibri"/>
                <w:sz w:val="20"/>
              </w:rPr>
            </w:pPr>
            <w:r w:rsidRPr="00F86E3B">
              <w:rPr>
                <w:rFonts w:ascii="Calibri" w:hAnsi="Calibri" w:cs="Calibri"/>
                <w:sz w:val="20"/>
              </w:rPr>
              <w:t>11,485</w:t>
            </w:r>
          </w:p>
        </w:tc>
        <w:tc>
          <w:tcPr>
            <w:tcW w:w="314" w:type="pct"/>
            <w:tcBorders>
              <w:top w:val="nil"/>
              <w:left w:val="single" w:sz="12" w:space="0" w:color="auto"/>
              <w:bottom w:val="nil"/>
              <w:right w:val="nil"/>
            </w:tcBorders>
            <w:noWrap/>
            <w:vAlign w:val="center"/>
            <w:hideMark/>
          </w:tcPr>
          <w:p w14:paraId="12E8DD01" w14:textId="77777777" w:rsidR="00F86E3B" w:rsidRPr="00F86E3B" w:rsidRDefault="00F86E3B">
            <w:pPr>
              <w:spacing w:after="0"/>
              <w:jc w:val="center"/>
              <w:rPr>
                <w:rFonts w:ascii="Calibri" w:hAnsi="Calibri" w:cs="Calibri"/>
                <w:sz w:val="20"/>
              </w:rPr>
            </w:pPr>
            <w:r w:rsidRPr="00F86E3B">
              <w:rPr>
                <w:rFonts w:ascii="Calibri" w:hAnsi="Calibri" w:cs="Calibri"/>
                <w:sz w:val="20"/>
              </w:rPr>
              <w:t>62.2</w:t>
            </w:r>
          </w:p>
        </w:tc>
        <w:tc>
          <w:tcPr>
            <w:tcW w:w="423" w:type="pct"/>
            <w:tcBorders>
              <w:top w:val="nil"/>
              <w:left w:val="nil"/>
              <w:bottom w:val="nil"/>
              <w:right w:val="single" w:sz="4" w:space="0" w:color="auto"/>
            </w:tcBorders>
            <w:noWrap/>
            <w:vAlign w:val="center"/>
            <w:hideMark/>
          </w:tcPr>
          <w:p w14:paraId="0A732025" w14:textId="77777777" w:rsidR="00F86E3B" w:rsidRPr="00F86E3B" w:rsidRDefault="00F86E3B">
            <w:pPr>
              <w:spacing w:after="0"/>
              <w:jc w:val="center"/>
              <w:rPr>
                <w:rFonts w:ascii="Calibri" w:hAnsi="Calibri" w:cs="Calibri"/>
                <w:sz w:val="20"/>
              </w:rPr>
            </w:pPr>
            <w:r w:rsidRPr="00F86E3B">
              <w:rPr>
                <w:rFonts w:ascii="Calibri" w:hAnsi="Calibri" w:cs="Calibri"/>
                <w:sz w:val="20"/>
              </w:rPr>
              <w:t>10,531</w:t>
            </w:r>
          </w:p>
        </w:tc>
        <w:tc>
          <w:tcPr>
            <w:tcW w:w="339" w:type="pct"/>
            <w:noWrap/>
            <w:vAlign w:val="center"/>
            <w:hideMark/>
          </w:tcPr>
          <w:p w14:paraId="7DA4E86E" w14:textId="77777777" w:rsidR="00F86E3B" w:rsidRPr="00F86E3B" w:rsidRDefault="00F86E3B">
            <w:pPr>
              <w:spacing w:after="0"/>
              <w:jc w:val="center"/>
              <w:rPr>
                <w:rFonts w:ascii="Calibri" w:hAnsi="Calibri" w:cs="Calibri"/>
                <w:sz w:val="20"/>
              </w:rPr>
            </w:pPr>
            <w:r w:rsidRPr="00F86E3B">
              <w:rPr>
                <w:rFonts w:ascii="Calibri" w:hAnsi="Calibri" w:cs="Calibri"/>
                <w:sz w:val="20"/>
              </w:rPr>
              <w:t>64.8</w:t>
            </w:r>
          </w:p>
        </w:tc>
        <w:tc>
          <w:tcPr>
            <w:tcW w:w="458" w:type="pct"/>
            <w:tcBorders>
              <w:top w:val="nil"/>
              <w:left w:val="nil"/>
              <w:bottom w:val="nil"/>
              <w:right w:val="single" w:sz="4" w:space="0" w:color="auto"/>
            </w:tcBorders>
            <w:noWrap/>
            <w:vAlign w:val="center"/>
            <w:hideMark/>
          </w:tcPr>
          <w:p w14:paraId="3A75BE9F" w14:textId="77777777" w:rsidR="00F86E3B" w:rsidRPr="00F86E3B" w:rsidRDefault="00F86E3B">
            <w:pPr>
              <w:spacing w:after="0"/>
              <w:jc w:val="center"/>
              <w:rPr>
                <w:rFonts w:ascii="Calibri" w:hAnsi="Calibri" w:cs="Calibri"/>
                <w:sz w:val="20"/>
              </w:rPr>
            </w:pPr>
            <w:r w:rsidRPr="00F86E3B">
              <w:rPr>
                <w:rFonts w:ascii="Calibri" w:hAnsi="Calibri" w:cs="Calibri"/>
                <w:sz w:val="20"/>
              </w:rPr>
              <w:t>10,917</w:t>
            </w:r>
          </w:p>
        </w:tc>
        <w:tc>
          <w:tcPr>
            <w:tcW w:w="314" w:type="pct"/>
            <w:noWrap/>
            <w:vAlign w:val="center"/>
            <w:hideMark/>
          </w:tcPr>
          <w:p w14:paraId="521E9A93" w14:textId="77777777" w:rsidR="00F86E3B" w:rsidRPr="00F86E3B" w:rsidRDefault="00F86E3B">
            <w:pPr>
              <w:spacing w:after="0"/>
              <w:jc w:val="center"/>
              <w:rPr>
                <w:rFonts w:ascii="Calibri" w:hAnsi="Calibri" w:cs="Calibri"/>
                <w:sz w:val="20"/>
              </w:rPr>
            </w:pPr>
            <w:r w:rsidRPr="00F86E3B">
              <w:rPr>
                <w:rFonts w:ascii="Calibri" w:hAnsi="Calibri" w:cs="Calibri"/>
                <w:sz w:val="20"/>
              </w:rPr>
              <w:t>67.7</w:t>
            </w:r>
          </w:p>
        </w:tc>
        <w:tc>
          <w:tcPr>
            <w:tcW w:w="422" w:type="pct"/>
            <w:tcBorders>
              <w:top w:val="nil"/>
              <w:left w:val="nil"/>
              <w:bottom w:val="nil"/>
              <w:right w:val="single" w:sz="12" w:space="0" w:color="auto"/>
            </w:tcBorders>
            <w:noWrap/>
            <w:vAlign w:val="center"/>
            <w:hideMark/>
          </w:tcPr>
          <w:p w14:paraId="7B1CD7CF" w14:textId="77777777" w:rsidR="00F86E3B" w:rsidRPr="00F86E3B" w:rsidRDefault="00F86E3B">
            <w:pPr>
              <w:spacing w:after="0"/>
              <w:jc w:val="center"/>
              <w:rPr>
                <w:rFonts w:ascii="Calibri" w:hAnsi="Calibri" w:cs="Calibri"/>
                <w:sz w:val="20"/>
              </w:rPr>
            </w:pPr>
            <w:r w:rsidRPr="00F86E3B">
              <w:rPr>
                <w:rFonts w:ascii="Calibri" w:hAnsi="Calibri" w:cs="Calibri"/>
                <w:sz w:val="20"/>
              </w:rPr>
              <w:t>11,464</w:t>
            </w:r>
          </w:p>
        </w:tc>
      </w:tr>
      <w:tr w:rsidR="00F86E3B" w:rsidRPr="00F86E3B" w14:paraId="3EF033FF" w14:textId="77777777" w:rsidTr="00F86E3B">
        <w:trPr>
          <w:trHeight w:val="255"/>
        </w:trPr>
        <w:tc>
          <w:tcPr>
            <w:tcW w:w="441" w:type="pct"/>
            <w:tcBorders>
              <w:top w:val="nil"/>
              <w:left w:val="single" w:sz="12" w:space="0" w:color="auto"/>
              <w:bottom w:val="nil"/>
              <w:right w:val="single" w:sz="12" w:space="0" w:color="auto"/>
            </w:tcBorders>
            <w:vAlign w:val="center"/>
            <w:hideMark/>
          </w:tcPr>
          <w:p w14:paraId="5F7469F5"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011C80E" w14:textId="77777777" w:rsidR="00F86E3B" w:rsidRPr="00F86E3B" w:rsidRDefault="00F86E3B">
            <w:pPr>
              <w:spacing w:after="0"/>
              <w:jc w:val="center"/>
              <w:rPr>
                <w:rFonts w:ascii="Calibri" w:hAnsi="Calibri" w:cs="Calibri"/>
                <w:sz w:val="20"/>
              </w:rPr>
            </w:pPr>
            <w:r w:rsidRPr="00F86E3B">
              <w:rPr>
                <w:rFonts w:ascii="Calibri" w:hAnsi="Calibri" w:cs="Calibri"/>
                <w:sz w:val="20"/>
              </w:rPr>
              <w:t>61.9</w:t>
            </w:r>
          </w:p>
        </w:tc>
        <w:tc>
          <w:tcPr>
            <w:tcW w:w="428" w:type="pct"/>
            <w:tcBorders>
              <w:top w:val="nil"/>
              <w:left w:val="nil"/>
              <w:bottom w:val="nil"/>
              <w:right w:val="single" w:sz="4" w:space="0" w:color="auto"/>
            </w:tcBorders>
            <w:noWrap/>
            <w:vAlign w:val="center"/>
            <w:hideMark/>
          </w:tcPr>
          <w:p w14:paraId="153471B8" w14:textId="77777777" w:rsidR="00F86E3B" w:rsidRPr="00F86E3B" w:rsidRDefault="00F86E3B">
            <w:pPr>
              <w:spacing w:after="0"/>
              <w:jc w:val="center"/>
              <w:rPr>
                <w:rFonts w:ascii="Calibri" w:hAnsi="Calibri" w:cs="Calibri"/>
                <w:sz w:val="20"/>
              </w:rPr>
            </w:pPr>
            <w:r w:rsidRPr="00F86E3B">
              <w:rPr>
                <w:rFonts w:ascii="Calibri" w:hAnsi="Calibri" w:cs="Calibri"/>
                <w:sz w:val="20"/>
              </w:rPr>
              <w:t>10,558</w:t>
            </w:r>
          </w:p>
        </w:tc>
        <w:tc>
          <w:tcPr>
            <w:tcW w:w="339" w:type="pct"/>
            <w:noWrap/>
            <w:vAlign w:val="center"/>
            <w:hideMark/>
          </w:tcPr>
          <w:p w14:paraId="17FB4EE7" w14:textId="77777777" w:rsidR="00F86E3B" w:rsidRPr="00F86E3B" w:rsidRDefault="00F86E3B">
            <w:pPr>
              <w:spacing w:after="0"/>
              <w:jc w:val="center"/>
              <w:rPr>
                <w:rFonts w:ascii="Calibri" w:hAnsi="Calibri" w:cs="Calibri"/>
                <w:sz w:val="20"/>
              </w:rPr>
            </w:pPr>
            <w:r w:rsidRPr="00F86E3B">
              <w:rPr>
                <w:rFonts w:ascii="Calibri" w:hAnsi="Calibri" w:cs="Calibri"/>
                <w:sz w:val="20"/>
              </w:rPr>
              <w:t>64.5</w:t>
            </w:r>
          </w:p>
        </w:tc>
        <w:tc>
          <w:tcPr>
            <w:tcW w:w="458" w:type="pct"/>
            <w:tcBorders>
              <w:top w:val="nil"/>
              <w:left w:val="nil"/>
              <w:bottom w:val="nil"/>
              <w:right w:val="single" w:sz="4" w:space="0" w:color="auto"/>
            </w:tcBorders>
            <w:noWrap/>
            <w:vAlign w:val="center"/>
            <w:hideMark/>
          </w:tcPr>
          <w:p w14:paraId="1F0EAA18" w14:textId="77777777" w:rsidR="00F86E3B" w:rsidRPr="00F86E3B" w:rsidRDefault="00F86E3B">
            <w:pPr>
              <w:spacing w:after="0"/>
              <w:jc w:val="center"/>
              <w:rPr>
                <w:rFonts w:ascii="Calibri" w:hAnsi="Calibri" w:cs="Calibri"/>
                <w:sz w:val="20"/>
              </w:rPr>
            </w:pPr>
            <w:r w:rsidRPr="00F86E3B">
              <w:rPr>
                <w:rFonts w:ascii="Calibri" w:hAnsi="Calibri" w:cs="Calibri"/>
                <w:sz w:val="20"/>
              </w:rPr>
              <w:t>10,944</w:t>
            </w:r>
          </w:p>
        </w:tc>
        <w:tc>
          <w:tcPr>
            <w:tcW w:w="317" w:type="pct"/>
            <w:noWrap/>
            <w:vAlign w:val="center"/>
            <w:hideMark/>
          </w:tcPr>
          <w:p w14:paraId="10A01AB6" w14:textId="77777777" w:rsidR="00F86E3B" w:rsidRPr="00F86E3B" w:rsidRDefault="00F86E3B">
            <w:pPr>
              <w:spacing w:after="0"/>
              <w:jc w:val="center"/>
              <w:rPr>
                <w:rFonts w:ascii="Calibri" w:hAnsi="Calibri" w:cs="Calibri"/>
                <w:sz w:val="20"/>
              </w:rPr>
            </w:pPr>
            <w:r w:rsidRPr="00F86E3B">
              <w:rPr>
                <w:rFonts w:ascii="Calibri" w:hAnsi="Calibri" w:cs="Calibri"/>
                <w:sz w:val="20"/>
              </w:rPr>
              <w:t>67.4</w:t>
            </w:r>
          </w:p>
        </w:tc>
        <w:tc>
          <w:tcPr>
            <w:tcW w:w="430" w:type="pct"/>
            <w:tcBorders>
              <w:top w:val="nil"/>
              <w:left w:val="nil"/>
              <w:bottom w:val="nil"/>
              <w:right w:val="single" w:sz="12" w:space="0" w:color="auto"/>
            </w:tcBorders>
            <w:noWrap/>
            <w:vAlign w:val="center"/>
            <w:hideMark/>
          </w:tcPr>
          <w:p w14:paraId="692D703C" w14:textId="77777777" w:rsidR="00F86E3B" w:rsidRPr="00F86E3B" w:rsidRDefault="00F86E3B">
            <w:pPr>
              <w:spacing w:after="0"/>
              <w:jc w:val="center"/>
              <w:rPr>
                <w:rFonts w:ascii="Calibri" w:hAnsi="Calibri" w:cs="Calibri"/>
                <w:sz w:val="20"/>
              </w:rPr>
            </w:pPr>
            <w:r w:rsidRPr="00F86E3B">
              <w:rPr>
                <w:rFonts w:ascii="Calibri" w:hAnsi="Calibri" w:cs="Calibri"/>
                <w:sz w:val="20"/>
              </w:rPr>
              <w:t>11,495</w:t>
            </w:r>
          </w:p>
        </w:tc>
        <w:tc>
          <w:tcPr>
            <w:tcW w:w="314" w:type="pct"/>
            <w:tcBorders>
              <w:top w:val="nil"/>
              <w:left w:val="single" w:sz="12" w:space="0" w:color="auto"/>
              <w:bottom w:val="nil"/>
              <w:right w:val="nil"/>
            </w:tcBorders>
            <w:noWrap/>
            <w:vAlign w:val="center"/>
            <w:hideMark/>
          </w:tcPr>
          <w:p w14:paraId="0F37AFE0" w14:textId="77777777" w:rsidR="00F86E3B" w:rsidRPr="00F86E3B" w:rsidRDefault="00F86E3B">
            <w:pPr>
              <w:spacing w:after="0"/>
              <w:jc w:val="center"/>
              <w:rPr>
                <w:rFonts w:ascii="Calibri" w:hAnsi="Calibri" w:cs="Calibri"/>
                <w:sz w:val="20"/>
              </w:rPr>
            </w:pPr>
            <w:r w:rsidRPr="00F86E3B">
              <w:rPr>
                <w:rFonts w:ascii="Calibri" w:hAnsi="Calibri" w:cs="Calibri"/>
                <w:sz w:val="20"/>
              </w:rPr>
              <w:t>63.1</w:t>
            </w:r>
          </w:p>
        </w:tc>
        <w:tc>
          <w:tcPr>
            <w:tcW w:w="423" w:type="pct"/>
            <w:tcBorders>
              <w:top w:val="nil"/>
              <w:left w:val="nil"/>
              <w:bottom w:val="nil"/>
              <w:right w:val="single" w:sz="4" w:space="0" w:color="auto"/>
            </w:tcBorders>
            <w:noWrap/>
            <w:vAlign w:val="center"/>
            <w:hideMark/>
          </w:tcPr>
          <w:p w14:paraId="6662E470" w14:textId="77777777" w:rsidR="00F86E3B" w:rsidRPr="00F86E3B" w:rsidRDefault="00F86E3B">
            <w:pPr>
              <w:spacing w:after="0"/>
              <w:jc w:val="center"/>
              <w:rPr>
                <w:rFonts w:ascii="Calibri" w:hAnsi="Calibri" w:cs="Calibri"/>
                <w:sz w:val="20"/>
              </w:rPr>
            </w:pPr>
            <w:r w:rsidRPr="00F86E3B">
              <w:rPr>
                <w:rFonts w:ascii="Calibri" w:hAnsi="Calibri" w:cs="Calibri"/>
                <w:sz w:val="20"/>
              </w:rPr>
              <w:t>10,553</w:t>
            </w:r>
          </w:p>
        </w:tc>
        <w:tc>
          <w:tcPr>
            <w:tcW w:w="339" w:type="pct"/>
            <w:noWrap/>
            <w:vAlign w:val="center"/>
            <w:hideMark/>
          </w:tcPr>
          <w:p w14:paraId="7AE28223" w14:textId="77777777" w:rsidR="00F86E3B" w:rsidRPr="00F86E3B" w:rsidRDefault="00F86E3B">
            <w:pPr>
              <w:spacing w:after="0"/>
              <w:jc w:val="center"/>
              <w:rPr>
                <w:rFonts w:ascii="Calibri" w:hAnsi="Calibri" w:cs="Calibri"/>
                <w:sz w:val="20"/>
              </w:rPr>
            </w:pPr>
            <w:r w:rsidRPr="00F86E3B">
              <w:rPr>
                <w:rFonts w:ascii="Calibri" w:hAnsi="Calibri" w:cs="Calibri"/>
                <w:sz w:val="20"/>
              </w:rPr>
              <w:t>65.7</w:t>
            </w:r>
          </w:p>
        </w:tc>
        <w:tc>
          <w:tcPr>
            <w:tcW w:w="458" w:type="pct"/>
            <w:tcBorders>
              <w:top w:val="nil"/>
              <w:left w:val="nil"/>
              <w:bottom w:val="nil"/>
              <w:right w:val="single" w:sz="4" w:space="0" w:color="auto"/>
            </w:tcBorders>
            <w:noWrap/>
            <w:vAlign w:val="center"/>
            <w:hideMark/>
          </w:tcPr>
          <w:p w14:paraId="5EA776AB" w14:textId="77777777" w:rsidR="00F86E3B" w:rsidRPr="00F86E3B" w:rsidRDefault="00F86E3B">
            <w:pPr>
              <w:spacing w:after="0"/>
              <w:jc w:val="center"/>
              <w:rPr>
                <w:rFonts w:ascii="Calibri" w:hAnsi="Calibri" w:cs="Calibri"/>
                <w:sz w:val="20"/>
              </w:rPr>
            </w:pPr>
            <w:r w:rsidRPr="00F86E3B">
              <w:rPr>
                <w:rFonts w:ascii="Calibri" w:hAnsi="Calibri" w:cs="Calibri"/>
                <w:sz w:val="20"/>
              </w:rPr>
              <w:t>10,933</w:t>
            </w:r>
          </w:p>
        </w:tc>
        <w:tc>
          <w:tcPr>
            <w:tcW w:w="314" w:type="pct"/>
            <w:noWrap/>
            <w:vAlign w:val="center"/>
            <w:hideMark/>
          </w:tcPr>
          <w:p w14:paraId="598064FF" w14:textId="77777777" w:rsidR="00F86E3B" w:rsidRPr="00F86E3B" w:rsidRDefault="00F86E3B">
            <w:pPr>
              <w:spacing w:after="0"/>
              <w:jc w:val="center"/>
              <w:rPr>
                <w:rFonts w:ascii="Calibri" w:hAnsi="Calibri" w:cs="Calibri"/>
                <w:sz w:val="20"/>
              </w:rPr>
            </w:pPr>
            <w:r w:rsidRPr="00F86E3B">
              <w:rPr>
                <w:rFonts w:ascii="Calibri" w:hAnsi="Calibri" w:cs="Calibri"/>
                <w:sz w:val="20"/>
              </w:rPr>
              <w:t>68.6</w:t>
            </w:r>
          </w:p>
        </w:tc>
        <w:tc>
          <w:tcPr>
            <w:tcW w:w="422" w:type="pct"/>
            <w:tcBorders>
              <w:top w:val="nil"/>
              <w:left w:val="nil"/>
              <w:bottom w:val="nil"/>
              <w:right w:val="single" w:sz="12" w:space="0" w:color="auto"/>
            </w:tcBorders>
            <w:noWrap/>
            <w:vAlign w:val="center"/>
            <w:hideMark/>
          </w:tcPr>
          <w:p w14:paraId="2DAF738A" w14:textId="77777777" w:rsidR="00F86E3B" w:rsidRPr="00F86E3B" w:rsidRDefault="00F86E3B">
            <w:pPr>
              <w:spacing w:after="0"/>
              <w:jc w:val="center"/>
              <w:rPr>
                <w:rFonts w:ascii="Calibri" w:hAnsi="Calibri" w:cs="Calibri"/>
                <w:sz w:val="20"/>
              </w:rPr>
            </w:pPr>
            <w:r w:rsidRPr="00F86E3B">
              <w:rPr>
                <w:rFonts w:ascii="Calibri" w:hAnsi="Calibri" w:cs="Calibri"/>
                <w:sz w:val="20"/>
              </w:rPr>
              <w:t>11,474</w:t>
            </w:r>
          </w:p>
        </w:tc>
      </w:tr>
      <w:tr w:rsidR="00F86E3B" w:rsidRPr="00F86E3B" w14:paraId="3A40D2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2007A6B0"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60927ABD" w14:textId="77777777" w:rsidR="00F86E3B" w:rsidRPr="00F86E3B" w:rsidRDefault="00F86E3B">
            <w:pPr>
              <w:spacing w:after="0"/>
              <w:jc w:val="center"/>
              <w:rPr>
                <w:rFonts w:ascii="Calibri" w:hAnsi="Calibri" w:cs="Calibri"/>
                <w:sz w:val="20"/>
              </w:rPr>
            </w:pPr>
            <w:r w:rsidRPr="00F86E3B">
              <w:rPr>
                <w:rFonts w:ascii="Calibri" w:hAnsi="Calibri" w:cs="Calibri"/>
                <w:sz w:val="20"/>
              </w:rPr>
              <w:t>62.8</w:t>
            </w:r>
          </w:p>
        </w:tc>
        <w:tc>
          <w:tcPr>
            <w:tcW w:w="428" w:type="pct"/>
            <w:tcBorders>
              <w:top w:val="nil"/>
              <w:left w:val="nil"/>
              <w:bottom w:val="nil"/>
              <w:right w:val="single" w:sz="4" w:space="0" w:color="auto"/>
            </w:tcBorders>
            <w:noWrap/>
            <w:vAlign w:val="center"/>
            <w:hideMark/>
          </w:tcPr>
          <w:p w14:paraId="6E7B8577" w14:textId="77777777" w:rsidR="00F86E3B" w:rsidRPr="00F86E3B" w:rsidRDefault="00F86E3B">
            <w:pPr>
              <w:spacing w:after="0"/>
              <w:jc w:val="center"/>
              <w:rPr>
                <w:rFonts w:ascii="Calibri" w:hAnsi="Calibri" w:cs="Calibri"/>
                <w:sz w:val="20"/>
              </w:rPr>
            </w:pPr>
            <w:r w:rsidRPr="00F86E3B">
              <w:rPr>
                <w:rFonts w:ascii="Calibri" w:hAnsi="Calibri" w:cs="Calibri"/>
                <w:sz w:val="20"/>
              </w:rPr>
              <w:t>10,579</w:t>
            </w:r>
          </w:p>
        </w:tc>
        <w:tc>
          <w:tcPr>
            <w:tcW w:w="339" w:type="pct"/>
            <w:noWrap/>
            <w:vAlign w:val="center"/>
            <w:hideMark/>
          </w:tcPr>
          <w:p w14:paraId="13BC1A26" w14:textId="77777777" w:rsidR="00F86E3B" w:rsidRPr="00F86E3B" w:rsidRDefault="00F86E3B">
            <w:pPr>
              <w:spacing w:after="0"/>
              <w:jc w:val="center"/>
              <w:rPr>
                <w:rFonts w:ascii="Calibri" w:hAnsi="Calibri" w:cs="Calibri"/>
                <w:sz w:val="20"/>
              </w:rPr>
            </w:pPr>
            <w:r w:rsidRPr="00F86E3B">
              <w:rPr>
                <w:rFonts w:ascii="Calibri" w:hAnsi="Calibri" w:cs="Calibri"/>
                <w:sz w:val="20"/>
              </w:rPr>
              <w:t>65.4</w:t>
            </w:r>
          </w:p>
        </w:tc>
        <w:tc>
          <w:tcPr>
            <w:tcW w:w="458" w:type="pct"/>
            <w:tcBorders>
              <w:top w:val="nil"/>
              <w:left w:val="nil"/>
              <w:bottom w:val="nil"/>
              <w:right w:val="single" w:sz="4" w:space="0" w:color="auto"/>
            </w:tcBorders>
            <w:noWrap/>
            <w:vAlign w:val="center"/>
            <w:hideMark/>
          </w:tcPr>
          <w:p w14:paraId="3243D748" w14:textId="77777777" w:rsidR="00F86E3B" w:rsidRPr="00F86E3B" w:rsidRDefault="00F86E3B">
            <w:pPr>
              <w:spacing w:after="0"/>
              <w:jc w:val="center"/>
              <w:rPr>
                <w:rFonts w:ascii="Calibri" w:hAnsi="Calibri" w:cs="Calibri"/>
                <w:sz w:val="20"/>
              </w:rPr>
            </w:pPr>
            <w:r w:rsidRPr="00F86E3B">
              <w:rPr>
                <w:rFonts w:ascii="Calibri" w:hAnsi="Calibri" w:cs="Calibri"/>
                <w:sz w:val="20"/>
              </w:rPr>
              <w:t>10,960</w:t>
            </w:r>
          </w:p>
        </w:tc>
        <w:tc>
          <w:tcPr>
            <w:tcW w:w="317" w:type="pct"/>
            <w:noWrap/>
            <w:vAlign w:val="center"/>
            <w:hideMark/>
          </w:tcPr>
          <w:p w14:paraId="6FA6B6D3" w14:textId="77777777" w:rsidR="00F86E3B" w:rsidRPr="00F86E3B" w:rsidRDefault="00F86E3B">
            <w:pPr>
              <w:spacing w:after="0"/>
              <w:jc w:val="center"/>
              <w:rPr>
                <w:rFonts w:ascii="Calibri" w:hAnsi="Calibri" w:cs="Calibri"/>
                <w:sz w:val="20"/>
              </w:rPr>
            </w:pPr>
            <w:r w:rsidRPr="00F86E3B">
              <w:rPr>
                <w:rFonts w:ascii="Calibri" w:hAnsi="Calibri" w:cs="Calibri"/>
                <w:sz w:val="20"/>
              </w:rPr>
              <w:t>68.3</w:t>
            </w:r>
          </w:p>
        </w:tc>
        <w:tc>
          <w:tcPr>
            <w:tcW w:w="430" w:type="pct"/>
            <w:tcBorders>
              <w:top w:val="nil"/>
              <w:left w:val="nil"/>
              <w:bottom w:val="nil"/>
              <w:right w:val="single" w:sz="12" w:space="0" w:color="auto"/>
            </w:tcBorders>
            <w:noWrap/>
            <w:vAlign w:val="center"/>
            <w:hideMark/>
          </w:tcPr>
          <w:p w14:paraId="69C0BC67" w14:textId="77777777" w:rsidR="00F86E3B" w:rsidRPr="00F86E3B" w:rsidRDefault="00F86E3B">
            <w:pPr>
              <w:spacing w:after="0"/>
              <w:jc w:val="center"/>
              <w:rPr>
                <w:rFonts w:ascii="Calibri" w:hAnsi="Calibri" w:cs="Calibri"/>
                <w:sz w:val="20"/>
              </w:rPr>
            </w:pPr>
            <w:r w:rsidRPr="00F86E3B">
              <w:rPr>
                <w:rFonts w:ascii="Calibri" w:hAnsi="Calibri" w:cs="Calibri"/>
                <w:sz w:val="20"/>
              </w:rPr>
              <w:t>11,504</w:t>
            </w:r>
          </w:p>
        </w:tc>
        <w:tc>
          <w:tcPr>
            <w:tcW w:w="314" w:type="pct"/>
            <w:tcBorders>
              <w:top w:val="nil"/>
              <w:left w:val="single" w:sz="12" w:space="0" w:color="auto"/>
              <w:bottom w:val="nil"/>
              <w:right w:val="nil"/>
            </w:tcBorders>
            <w:noWrap/>
            <w:vAlign w:val="center"/>
            <w:hideMark/>
          </w:tcPr>
          <w:p w14:paraId="2208B015" w14:textId="77777777" w:rsidR="00F86E3B" w:rsidRPr="00F86E3B" w:rsidRDefault="00F86E3B">
            <w:pPr>
              <w:spacing w:after="0"/>
              <w:jc w:val="center"/>
              <w:rPr>
                <w:rFonts w:ascii="Calibri" w:hAnsi="Calibri" w:cs="Calibri"/>
                <w:sz w:val="20"/>
              </w:rPr>
            </w:pPr>
            <w:r w:rsidRPr="00F86E3B">
              <w:rPr>
                <w:rFonts w:ascii="Calibri" w:hAnsi="Calibri" w:cs="Calibri"/>
                <w:sz w:val="20"/>
              </w:rPr>
              <w:t>64.0</w:t>
            </w:r>
          </w:p>
        </w:tc>
        <w:tc>
          <w:tcPr>
            <w:tcW w:w="423" w:type="pct"/>
            <w:tcBorders>
              <w:top w:val="nil"/>
              <w:left w:val="nil"/>
              <w:bottom w:val="nil"/>
              <w:right w:val="single" w:sz="4" w:space="0" w:color="auto"/>
            </w:tcBorders>
            <w:noWrap/>
            <w:vAlign w:val="center"/>
            <w:hideMark/>
          </w:tcPr>
          <w:p w14:paraId="4257E85A" w14:textId="77777777" w:rsidR="00F86E3B" w:rsidRPr="00F86E3B" w:rsidRDefault="00F86E3B">
            <w:pPr>
              <w:spacing w:after="0"/>
              <w:jc w:val="center"/>
              <w:rPr>
                <w:rFonts w:ascii="Calibri" w:hAnsi="Calibri" w:cs="Calibri"/>
                <w:sz w:val="20"/>
              </w:rPr>
            </w:pPr>
            <w:r w:rsidRPr="00F86E3B">
              <w:rPr>
                <w:rFonts w:ascii="Calibri" w:hAnsi="Calibri" w:cs="Calibri"/>
                <w:sz w:val="20"/>
              </w:rPr>
              <w:t>10,575</w:t>
            </w:r>
          </w:p>
        </w:tc>
        <w:tc>
          <w:tcPr>
            <w:tcW w:w="339" w:type="pct"/>
            <w:noWrap/>
            <w:vAlign w:val="center"/>
            <w:hideMark/>
          </w:tcPr>
          <w:p w14:paraId="41798C8D" w14:textId="77777777" w:rsidR="00F86E3B" w:rsidRPr="00F86E3B" w:rsidRDefault="00F86E3B">
            <w:pPr>
              <w:spacing w:after="0"/>
              <w:jc w:val="center"/>
              <w:rPr>
                <w:rFonts w:ascii="Calibri" w:hAnsi="Calibri" w:cs="Calibri"/>
                <w:sz w:val="20"/>
              </w:rPr>
            </w:pPr>
            <w:r w:rsidRPr="00F86E3B">
              <w:rPr>
                <w:rFonts w:ascii="Calibri" w:hAnsi="Calibri" w:cs="Calibri"/>
                <w:sz w:val="20"/>
              </w:rPr>
              <w:t>66.6</w:t>
            </w:r>
          </w:p>
        </w:tc>
        <w:tc>
          <w:tcPr>
            <w:tcW w:w="458" w:type="pct"/>
            <w:tcBorders>
              <w:top w:val="nil"/>
              <w:left w:val="nil"/>
              <w:bottom w:val="nil"/>
              <w:right w:val="single" w:sz="4" w:space="0" w:color="auto"/>
            </w:tcBorders>
            <w:noWrap/>
            <w:vAlign w:val="center"/>
            <w:hideMark/>
          </w:tcPr>
          <w:p w14:paraId="6F11DE7A" w14:textId="77777777" w:rsidR="00F86E3B" w:rsidRPr="00F86E3B" w:rsidRDefault="00F86E3B">
            <w:pPr>
              <w:spacing w:after="0"/>
              <w:jc w:val="center"/>
              <w:rPr>
                <w:rFonts w:ascii="Calibri" w:hAnsi="Calibri" w:cs="Calibri"/>
                <w:sz w:val="20"/>
              </w:rPr>
            </w:pPr>
            <w:r w:rsidRPr="00F86E3B">
              <w:rPr>
                <w:rFonts w:ascii="Calibri" w:hAnsi="Calibri" w:cs="Calibri"/>
                <w:sz w:val="20"/>
              </w:rPr>
              <w:t>10,949</w:t>
            </w:r>
          </w:p>
        </w:tc>
        <w:tc>
          <w:tcPr>
            <w:tcW w:w="314" w:type="pct"/>
            <w:noWrap/>
            <w:vAlign w:val="center"/>
            <w:hideMark/>
          </w:tcPr>
          <w:p w14:paraId="1B90E5AF" w14:textId="77777777" w:rsidR="00F86E3B" w:rsidRPr="00F86E3B" w:rsidRDefault="00F86E3B">
            <w:pPr>
              <w:spacing w:after="0"/>
              <w:jc w:val="center"/>
              <w:rPr>
                <w:rFonts w:ascii="Calibri" w:hAnsi="Calibri" w:cs="Calibri"/>
                <w:sz w:val="20"/>
              </w:rPr>
            </w:pPr>
            <w:r w:rsidRPr="00F86E3B">
              <w:rPr>
                <w:rFonts w:ascii="Calibri" w:hAnsi="Calibri" w:cs="Calibri"/>
                <w:sz w:val="20"/>
              </w:rPr>
              <w:t>69.5</w:t>
            </w:r>
          </w:p>
        </w:tc>
        <w:tc>
          <w:tcPr>
            <w:tcW w:w="422" w:type="pct"/>
            <w:tcBorders>
              <w:top w:val="nil"/>
              <w:left w:val="nil"/>
              <w:bottom w:val="nil"/>
              <w:right w:val="single" w:sz="12" w:space="0" w:color="auto"/>
            </w:tcBorders>
            <w:noWrap/>
            <w:vAlign w:val="center"/>
            <w:hideMark/>
          </w:tcPr>
          <w:p w14:paraId="20C82BB0" w14:textId="77777777" w:rsidR="00F86E3B" w:rsidRPr="00F86E3B" w:rsidRDefault="00F86E3B">
            <w:pPr>
              <w:spacing w:after="0"/>
              <w:jc w:val="center"/>
              <w:rPr>
                <w:rFonts w:ascii="Calibri" w:hAnsi="Calibri" w:cs="Calibri"/>
                <w:sz w:val="20"/>
              </w:rPr>
            </w:pPr>
            <w:r w:rsidRPr="00F86E3B">
              <w:rPr>
                <w:rFonts w:ascii="Calibri" w:hAnsi="Calibri" w:cs="Calibri"/>
                <w:sz w:val="20"/>
              </w:rPr>
              <w:t>11,483</w:t>
            </w:r>
          </w:p>
        </w:tc>
      </w:tr>
      <w:tr w:rsidR="00F86E3B" w:rsidRPr="00F86E3B" w14:paraId="3E9FD3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63E6062E"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0A87FEC3" w14:textId="77777777" w:rsidR="00F86E3B" w:rsidRPr="00F86E3B" w:rsidRDefault="00F86E3B">
            <w:pPr>
              <w:spacing w:after="0"/>
              <w:jc w:val="center"/>
              <w:rPr>
                <w:rFonts w:ascii="Calibri" w:hAnsi="Calibri" w:cs="Calibri"/>
                <w:sz w:val="20"/>
              </w:rPr>
            </w:pPr>
            <w:r w:rsidRPr="00F86E3B">
              <w:rPr>
                <w:rFonts w:ascii="Calibri" w:hAnsi="Calibri" w:cs="Calibri"/>
                <w:sz w:val="20"/>
              </w:rPr>
              <w:t>63.7</w:t>
            </w:r>
          </w:p>
        </w:tc>
        <w:tc>
          <w:tcPr>
            <w:tcW w:w="428" w:type="pct"/>
            <w:tcBorders>
              <w:top w:val="nil"/>
              <w:left w:val="nil"/>
              <w:bottom w:val="nil"/>
              <w:right w:val="single" w:sz="4" w:space="0" w:color="auto"/>
            </w:tcBorders>
            <w:noWrap/>
            <w:vAlign w:val="center"/>
            <w:hideMark/>
          </w:tcPr>
          <w:p w14:paraId="1E452F78" w14:textId="77777777" w:rsidR="00F86E3B" w:rsidRPr="00F86E3B" w:rsidRDefault="00F86E3B">
            <w:pPr>
              <w:spacing w:after="0"/>
              <w:jc w:val="center"/>
              <w:rPr>
                <w:rFonts w:ascii="Calibri" w:hAnsi="Calibri" w:cs="Calibri"/>
                <w:sz w:val="20"/>
              </w:rPr>
            </w:pPr>
            <w:r w:rsidRPr="00F86E3B">
              <w:rPr>
                <w:rFonts w:ascii="Calibri" w:hAnsi="Calibri" w:cs="Calibri"/>
                <w:sz w:val="20"/>
              </w:rPr>
              <w:t>10,600</w:t>
            </w:r>
          </w:p>
        </w:tc>
        <w:tc>
          <w:tcPr>
            <w:tcW w:w="339" w:type="pct"/>
            <w:noWrap/>
            <w:vAlign w:val="center"/>
            <w:hideMark/>
          </w:tcPr>
          <w:p w14:paraId="5F3AE403" w14:textId="77777777" w:rsidR="00F86E3B" w:rsidRPr="00F86E3B" w:rsidRDefault="00F86E3B">
            <w:pPr>
              <w:spacing w:after="0"/>
              <w:jc w:val="center"/>
              <w:rPr>
                <w:rFonts w:ascii="Calibri" w:hAnsi="Calibri" w:cs="Calibri"/>
                <w:sz w:val="20"/>
              </w:rPr>
            </w:pPr>
            <w:r w:rsidRPr="00F86E3B">
              <w:rPr>
                <w:rFonts w:ascii="Calibri" w:hAnsi="Calibri" w:cs="Calibri"/>
                <w:sz w:val="20"/>
              </w:rPr>
              <w:t>66.3</w:t>
            </w:r>
          </w:p>
        </w:tc>
        <w:tc>
          <w:tcPr>
            <w:tcW w:w="458" w:type="pct"/>
            <w:tcBorders>
              <w:top w:val="nil"/>
              <w:left w:val="nil"/>
              <w:bottom w:val="nil"/>
              <w:right w:val="single" w:sz="4" w:space="0" w:color="auto"/>
            </w:tcBorders>
            <w:noWrap/>
            <w:vAlign w:val="center"/>
            <w:hideMark/>
          </w:tcPr>
          <w:p w14:paraId="714A23A0" w14:textId="77777777" w:rsidR="00F86E3B" w:rsidRPr="00F86E3B" w:rsidRDefault="00F86E3B">
            <w:pPr>
              <w:spacing w:after="0"/>
              <w:jc w:val="center"/>
              <w:rPr>
                <w:rFonts w:ascii="Calibri" w:hAnsi="Calibri" w:cs="Calibri"/>
                <w:sz w:val="20"/>
              </w:rPr>
            </w:pPr>
            <w:r w:rsidRPr="00F86E3B">
              <w:rPr>
                <w:rFonts w:ascii="Calibri" w:hAnsi="Calibri" w:cs="Calibri"/>
                <w:sz w:val="20"/>
              </w:rPr>
              <w:t>10,975</w:t>
            </w:r>
          </w:p>
        </w:tc>
        <w:tc>
          <w:tcPr>
            <w:tcW w:w="317" w:type="pct"/>
            <w:noWrap/>
            <w:vAlign w:val="center"/>
            <w:hideMark/>
          </w:tcPr>
          <w:p w14:paraId="4445977A" w14:textId="77777777" w:rsidR="00F86E3B" w:rsidRPr="00F86E3B" w:rsidRDefault="00F86E3B">
            <w:pPr>
              <w:spacing w:after="0"/>
              <w:jc w:val="center"/>
              <w:rPr>
                <w:rFonts w:ascii="Calibri" w:hAnsi="Calibri" w:cs="Calibri"/>
                <w:sz w:val="20"/>
              </w:rPr>
            </w:pPr>
            <w:r w:rsidRPr="00F86E3B">
              <w:rPr>
                <w:rFonts w:ascii="Calibri" w:hAnsi="Calibri" w:cs="Calibri"/>
                <w:sz w:val="20"/>
              </w:rPr>
              <w:t>69.2</w:t>
            </w:r>
          </w:p>
        </w:tc>
        <w:tc>
          <w:tcPr>
            <w:tcW w:w="430" w:type="pct"/>
            <w:tcBorders>
              <w:top w:val="nil"/>
              <w:left w:val="nil"/>
              <w:bottom w:val="nil"/>
              <w:right w:val="single" w:sz="12" w:space="0" w:color="auto"/>
            </w:tcBorders>
            <w:noWrap/>
            <w:vAlign w:val="center"/>
            <w:hideMark/>
          </w:tcPr>
          <w:p w14:paraId="3CD101F5" w14:textId="77777777" w:rsidR="00F86E3B" w:rsidRPr="00F86E3B" w:rsidRDefault="00F86E3B">
            <w:pPr>
              <w:spacing w:after="0"/>
              <w:jc w:val="center"/>
              <w:rPr>
                <w:rFonts w:ascii="Calibri" w:hAnsi="Calibri" w:cs="Calibri"/>
                <w:sz w:val="20"/>
              </w:rPr>
            </w:pPr>
            <w:r w:rsidRPr="00F86E3B">
              <w:rPr>
                <w:rFonts w:ascii="Calibri" w:hAnsi="Calibri" w:cs="Calibri"/>
                <w:sz w:val="20"/>
              </w:rPr>
              <w:t>11,513</w:t>
            </w:r>
          </w:p>
        </w:tc>
        <w:tc>
          <w:tcPr>
            <w:tcW w:w="314" w:type="pct"/>
            <w:tcBorders>
              <w:top w:val="nil"/>
              <w:left w:val="single" w:sz="12" w:space="0" w:color="auto"/>
              <w:bottom w:val="nil"/>
              <w:right w:val="nil"/>
            </w:tcBorders>
            <w:noWrap/>
            <w:vAlign w:val="center"/>
            <w:hideMark/>
          </w:tcPr>
          <w:p w14:paraId="3944D74A" w14:textId="77777777" w:rsidR="00F86E3B" w:rsidRPr="00F86E3B" w:rsidRDefault="00F86E3B">
            <w:pPr>
              <w:spacing w:after="0"/>
              <w:jc w:val="center"/>
              <w:rPr>
                <w:rFonts w:ascii="Calibri" w:hAnsi="Calibri" w:cs="Calibri"/>
                <w:sz w:val="20"/>
              </w:rPr>
            </w:pPr>
            <w:r w:rsidRPr="00F86E3B">
              <w:rPr>
                <w:rFonts w:ascii="Calibri" w:hAnsi="Calibri" w:cs="Calibri"/>
                <w:sz w:val="20"/>
              </w:rPr>
              <w:t>64.9</w:t>
            </w:r>
          </w:p>
        </w:tc>
        <w:tc>
          <w:tcPr>
            <w:tcW w:w="423" w:type="pct"/>
            <w:tcBorders>
              <w:top w:val="nil"/>
              <w:left w:val="nil"/>
              <w:bottom w:val="nil"/>
              <w:right w:val="single" w:sz="4" w:space="0" w:color="auto"/>
            </w:tcBorders>
            <w:noWrap/>
            <w:vAlign w:val="center"/>
            <w:hideMark/>
          </w:tcPr>
          <w:p w14:paraId="21041012" w14:textId="77777777" w:rsidR="00F86E3B" w:rsidRPr="00F86E3B" w:rsidRDefault="00F86E3B">
            <w:pPr>
              <w:spacing w:after="0"/>
              <w:jc w:val="center"/>
              <w:rPr>
                <w:rFonts w:ascii="Calibri" w:hAnsi="Calibri" w:cs="Calibri"/>
                <w:sz w:val="20"/>
              </w:rPr>
            </w:pPr>
            <w:r w:rsidRPr="00F86E3B">
              <w:rPr>
                <w:rFonts w:ascii="Calibri" w:hAnsi="Calibri" w:cs="Calibri"/>
                <w:sz w:val="20"/>
              </w:rPr>
              <w:t>10,596</w:t>
            </w:r>
          </w:p>
        </w:tc>
        <w:tc>
          <w:tcPr>
            <w:tcW w:w="339" w:type="pct"/>
            <w:noWrap/>
            <w:vAlign w:val="center"/>
            <w:hideMark/>
          </w:tcPr>
          <w:p w14:paraId="33E94261" w14:textId="77777777" w:rsidR="00F86E3B" w:rsidRPr="00F86E3B" w:rsidRDefault="00F86E3B">
            <w:pPr>
              <w:spacing w:after="0"/>
              <w:jc w:val="center"/>
              <w:rPr>
                <w:rFonts w:ascii="Calibri" w:hAnsi="Calibri" w:cs="Calibri"/>
                <w:sz w:val="20"/>
              </w:rPr>
            </w:pPr>
            <w:r w:rsidRPr="00F86E3B">
              <w:rPr>
                <w:rFonts w:ascii="Calibri" w:hAnsi="Calibri" w:cs="Calibri"/>
                <w:sz w:val="20"/>
              </w:rPr>
              <w:t>67.6</w:t>
            </w:r>
          </w:p>
        </w:tc>
        <w:tc>
          <w:tcPr>
            <w:tcW w:w="458" w:type="pct"/>
            <w:tcBorders>
              <w:top w:val="nil"/>
              <w:left w:val="nil"/>
              <w:bottom w:val="nil"/>
              <w:right w:val="single" w:sz="4" w:space="0" w:color="auto"/>
            </w:tcBorders>
            <w:noWrap/>
            <w:vAlign w:val="center"/>
            <w:hideMark/>
          </w:tcPr>
          <w:p w14:paraId="16A453CA" w14:textId="77777777" w:rsidR="00F86E3B" w:rsidRPr="00F86E3B" w:rsidRDefault="00F86E3B">
            <w:pPr>
              <w:spacing w:after="0"/>
              <w:jc w:val="center"/>
              <w:rPr>
                <w:rFonts w:ascii="Calibri" w:hAnsi="Calibri" w:cs="Calibri"/>
                <w:sz w:val="20"/>
              </w:rPr>
            </w:pPr>
            <w:r w:rsidRPr="00F86E3B">
              <w:rPr>
                <w:rFonts w:ascii="Calibri" w:hAnsi="Calibri" w:cs="Calibri"/>
                <w:sz w:val="20"/>
              </w:rPr>
              <w:t>10,964</w:t>
            </w:r>
          </w:p>
        </w:tc>
        <w:tc>
          <w:tcPr>
            <w:tcW w:w="314" w:type="pct"/>
            <w:noWrap/>
            <w:vAlign w:val="center"/>
            <w:hideMark/>
          </w:tcPr>
          <w:p w14:paraId="392F29FA"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22" w:type="pct"/>
            <w:tcBorders>
              <w:top w:val="nil"/>
              <w:left w:val="nil"/>
              <w:bottom w:val="nil"/>
              <w:right w:val="single" w:sz="12" w:space="0" w:color="auto"/>
            </w:tcBorders>
            <w:noWrap/>
            <w:vAlign w:val="center"/>
            <w:hideMark/>
          </w:tcPr>
          <w:p w14:paraId="616A1B22" w14:textId="77777777" w:rsidR="00F86E3B" w:rsidRPr="00F86E3B" w:rsidRDefault="00F86E3B">
            <w:pPr>
              <w:spacing w:after="0"/>
              <w:jc w:val="center"/>
              <w:rPr>
                <w:rFonts w:ascii="Calibri" w:hAnsi="Calibri" w:cs="Calibri"/>
                <w:sz w:val="20"/>
              </w:rPr>
            </w:pPr>
            <w:r w:rsidRPr="00F86E3B">
              <w:rPr>
                <w:rFonts w:ascii="Calibri" w:hAnsi="Calibri" w:cs="Calibri"/>
                <w:sz w:val="20"/>
              </w:rPr>
              <w:t>11,492</w:t>
            </w:r>
          </w:p>
        </w:tc>
      </w:tr>
      <w:tr w:rsidR="00F86E3B" w:rsidRPr="00F86E3B" w14:paraId="23A0DF0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8F0646"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4DF0681F" w14:textId="77777777" w:rsidR="00F86E3B" w:rsidRPr="00F86E3B" w:rsidRDefault="00F86E3B">
            <w:pPr>
              <w:spacing w:after="0"/>
              <w:jc w:val="center"/>
              <w:rPr>
                <w:rFonts w:ascii="Calibri" w:hAnsi="Calibri" w:cs="Calibri"/>
                <w:sz w:val="20"/>
              </w:rPr>
            </w:pPr>
            <w:r w:rsidRPr="00F86E3B">
              <w:rPr>
                <w:rFonts w:ascii="Calibri" w:hAnsi="Calibri" w:cs="Calibri"/>
                <w:sz w:val="20"/>
              </w:rPr>
              <w:t>64.6</w:t>
            </w:r>
          </w:p>
        </w:tc>
        <w:tc>
          <w:tcPr>
            <w:tcW w:w="428" w:type="pct"/>
            <w:tcBorders>
              <w:top w:val="nil"/>
              <w:left w:val="nil"/>
              <w:bottom w:val="nil"/>
              <w:right w:val="single" w:sz="4" w:space="0" w:color="auto"/>
            </w:tcBorders>
            <w:noWrap/>
            <w:vAlign w:val="center"/>
            <w:hideMark/>
          </w:tcPr>
          <w:p w14:paraId="1AD74C0C" w14:textId="77777777" w:rsidR="00F86E3B" w:rsidRPr="00F86E3B" w:rsidRDefault="00F86E3B">
            <w:pPr>
              <w:spacing w:after="0"/>
              <w:jc w:val="center"/>
              <w:rPr>
                <w:rFonts w:ascii="Calibri" w:hAnsi="Calibri" w:cs="Calibri"/>
                <w:sz w:val="20"/>
              </w:rPr>
            </w:pPr>
            <w:r w:rsidRPr="00F86E3B">
              <w:rPr>
                <w:rFonts w:ascii="Calibri" w:hAnsi="Calibri" w:cs="Calibri"/>
                <w:sz w:val="20"/>
              </w:rPr>
              <w:t>10,620</w:t>
            </w:r>
          </w:p>
        </w:tc>
        <w:tc>
          <w:tcPr>
            <w:tcW w:w="339" w:type="pct"/>
            <w:noWrap/>
            <w:vAlign w:val="center"/>
            <w:hideMark/>
          </w:tcPr>
          <w:p w14:paraId="508D3995" w14:textId="77777777" w:rsidR="00F86E3B" w:rsidRPr="00F86E3B" w:rsidRDefault="00F86E3B">
            <w:pPr>
              <w:spacing w:after="0"/>
              <w:jc w:val="center"/>
              <w:rPr>
                <w:rFonts w:ascii="Calibri" w:hAnsi="Calibri" w:cs="Calibri"/>
                <w:sz w:val="20"/>
              </w:rPr>
            </w:pPr>
            <w:r w:rsidRPr="00F86E3B">
              <w:rPr>
                <w:rFonts w:ascii="Calibri" w:hAnsi="Calibri" w:cs="Calibri"/>
                <w:sz w:val="20"/>
              </w:rPr>
              <w:t>67.2</w:t>
            </w:r>
          </w:p>
        </w:tc>
        <w:tc>
          <w:tcPr>
            <w:tcW w:w="458" w:type="pct"/>
            <w:tcBorders>
              <w:top w:val="nil"/>
              <w:left w:val="nil"/>
              <w:bottom w:val="nil"/>
              <w:right w:val="single" w:sz="4" w:space="0" w:color="auto"/>
            </w:tcBorders>
            <w:noWrap/>
            <w:vAlign w:val="center"/>
            <w:hideMark/>
          </w:tcPr>
          <w:p w14:paraId="54E6DF12" w14:textId="77777777" w:rsidR="00F86E3B" w:rsidRPr="00F86E3B" w:rsidRDefault="00F86E3B">
            <w:pPr>
              <w:spacing w:after="0"/>
              <w:jc w:val="center"/>
              <w:rPr>
                <w:rFonts w:ascii="Calibri" w:hAnsi="Calibri" w:cs="Calibri"/>
                <w:sz w:val="20"/>
              </w:rPr>
            </w:pPr>
            <w:r w:rsidRPr="00F86E3B">
              <w:rPr>
                <w:rFonts w:ascii="Calibri" w:hAnsi="Calibri" w:cs="Calibri"/>
                <w:sz w:val="20"/>
              </w:rPr>
              <w:t>10,990</w:t>
            </w:r>
          </w:p>
        </w:tc>
        <w:tc>
          <w:tcPr>
            <w:tcW w:w="317" w:type="pct"/>
            <w:noWrap/>
            <w:vAlign w:val="center"/>
            <w:hideMark/>
          </w:tcPr>
          <w:p w14:paraId="38089C7E" w14:textId="77777777" w:rsidR="00F86E3B" w:rsidRPr="00F86E3B" w:rsidRDefault="00F86E3B">
            <w:pPr>
              <w:spacing w:after="0"/>
              <w:jc w:val="center"/>
              <w:rPr>
                <w:rFonts w:ascii="Calibri" w:hAnsi="Calibri" w:cs="Calibri"/>
                <w:sz w:val="20"/>
              </w:rPr>
            </w:pPr>
            <w:r w:rsidRPr="00F86E3B">
              <w:rPr>
                <w:rFonts w:ascii="Calibri" w:hAnsi="Calibri" w:cs="Calibri"/>
                <w:sz w:val="20"/>
              </w:rPr>
              <w:t>70.1</w:t>
            </w:r>
          </w:p>
        </w:tc>
        <w:tc>
          <w:tcPr>
            <w:tcW w:w="430" w:type="pct"/>
            <w:tcBorders>
              <w:top w:val="nil"/>
              <w:left w:val="nil"/>
              <w:bottom w:val="nil"/>
              <w:right w:val="single" w:sz="12" w:space="0" w:color="auto"/>
            </w:tcBorders>
            <w:noWrap/>
            <w:vAlign w:val="center"/>
            <w:hideMark/>
          </w:tcPr>
          <w:p w14:paraId="3D685747" w14:textId="77777777" w:rsidR="00F86E3B" w:rsidRPr="00F86E3B" w:rsidRDefault="00F86E3B">
            <w:pPr>
              <w:spacing w:after="0"/>
              <w:jc w:val="center"/>
              <w:rPr>
                <w:rFonts w:ascii="Calibri" w:hAnsi="Calibri" w:cs="Calibri"/>
                <w:sz w:val="20"/>
              </w:rPr>
            </w:pPr>
            <w:r w:rsidRPr="00F86E3B">
              <w:rPr>
                <w:rFonts w:ascii="Calibri" w:hAnsi="Calibri" w:cs="Calibri"/>
                <w:sz w:val="20"/>
              </w:rPr>
              <w:t>11,522</w:t>
            </w:r>
          </w:p>
        </w:tc>
        <w:tc>
          <w:tcPr>
            <w:tcW w:w="314" w:type="pct"/>
            <w:tcBorders>
              <w:top w:val="nil"/>
              <w:left w:val="single" w:sz="12" w:space="0" w:color="auto"/>
              <w:bottom w:val="nil"/>
              <w:right w:val="nil"/>
            </w:tcBorders>
            <w:noWrap/>
            <w:vAlign w:val="center"/>
            <w:hideMark/>
          </w:tcPr>
          <w:p w14:paraId="66E91FE6" w14:textId="77777777" w:rsidR="00F86E3B" w:rsidRPr="00F86E3B" w:rsidRDefault="00F86E3B">
            <w:pPr>
              <w:spacing w:after="0"/>
              <w:jc w:val="center"/>
              <w:rPr>
                <w:rFonts w:ascii="Calibri" w:hAnsi="Calibri" w:cs="Calibri"/>
                <w:sz w:val="20"/>
              </w:rPr>
            </w:pPr>
            <w:r w:rsidRPr="00F86E3B">
              <w:rPr>
                <w:rFonts w:ascii="Calibri" w:hAnsi="Calibri" w:cs="Calibri"/>
                <w:sz w:val="20"/>
              </w:rPr>
              <w:t>65.9</w:t>
            </w:r>
          </w:p>
        </w:tc>
        <w:tc>
          <w:tcPr>
            <w:tcW w:w="423" w:type="pct"/>
            <w:tcBorders>
              <w:top w:val="nil"/>
              <w:left w:val="nil"/>
              <w:bottom w:val="nil"/>
              <w:right w:val="single" w:sz="4" w:space="0" w:color="auto"/>
            </w:tcBorders>
            <w:noWrap/>
            <w:vAlign w:val="center"/>
            <w:hideMark/>
          </w:tcPr>
          <w:p w14:paraId="1879A3FB" w14:textId="77777777" w:rsidR="00F86E3B" w:rsidRPr="00F86E3B" w:rsidRDefault="00F86E3B">
            <w:pPr>
              <w:spacing w:after="0"/>
              <w:jc w:val="center"/>
              <w:rPr>
                <w:rFonts w:ascii="Calibri" w:hAnsi="Calibri" w:cs="Calibri"/>
                <w:sz w:val="20"/>
              </w:rPr>
            </w:pPr>
            <w:r w:rsidRPr="00F86E3B">
              <w:rPr>
                <w:rFonts w:ascii="Calibri" w:hAnsi="Calibri" w:cs="Calibri"/>
                <w:sz w:val="20"/>
              </w:rPr>
              <w:t>10,616</w:t>
            </w:r>
          </w:p>
        </w:tc>
        <w:tc>
          <w:tcPr>
            <w:tcW w:w="339" w:type="pct"/>
            <w:noWrap/>
            <w:vAlign w:val="center"/>
            <w:hideMark/>
          </w:tcPr>
          <w:p w14:paraId="0D949D78" w14:textId="77777777" w:rsidR="00F86E3B" w:rsidRPr="00F86E3B" w:rsidRDefault="00F86E3B">
            <w:pPr>
              <w:spacing w:after="0"/>
              <w:jc w:val="center"/>
              <w:rPr>
                <w:rFonts w:ascii="Calibri" w:hAnsi="Calibri" w:cs="Calibri"/>
                <w:sz w:val="20"/>
              </w:rPr>
            </w:pPr>
            <w:r w:rsidRPr="00F86E3B">
              <w:rPr>
                <w:rFonts w:ascii="Calibri" w:hAnsi="Calibri" w:cs="Calibri"/>
                <w:sz w:val="20"/>
              </w:rPr>
              <w:t>68.5</w:t>
            </w:r>
          </w:p>
        </w:tc>
        <w:tc>
          <w:tcPr>
            <w:tcW w:w="458" w:type="pct"/>
            <w:tcBorders>
              <w:top w:val="nil"/>
              <w:left w:val="nil"/>
              <w:bottom w:val="nil"/>
              <w:right w:val="single" w:sz="4" w:space="0" w:color="auto"/>
            </w:tcBorders>
            <w:noWrap/>
            <w:vAlign w:val="center"/>
            <w:hideMark/>
          </w:tcPr>
          <w:p w14:paraId="1969AA6F" w14:textId="77777777" w:rsidR="00F86E3B" w:rsidRPr="00F86E3B" w:rsidRDefault="00F86E3B">
            <w:pPr>
              <w:spacing w:after="0"/>
              <w:jc w:val="center"/>
              <w:rPr>
                <w:rFonts w:ascii="Calibri" w:hAnsi="Calibri" w:cs="Calibri"/>
                <w:sz w:val="20"/>
              </w:rPr>
            </w:pPr>
            <w:r w:rsidRPr="00F86E3B">
              <w:rPr>
                <w:rFonts w:ascii="Calibri" w:hAnsi="Calibri" w:cs="Calibri"/>
                <w:sz w:val="20"/>
              </w:rPr>
              <w:t>10,979</w:t>
            </w:r>
          </w:p>
        </w:tc>
        <w:tc>
          <w:tcPr>
            <w:tcW w:w="314" w:type="pct"/>
            <w:noWrap/>
            <w:vAlign w:val="center"/>
            <w:hideMark/>
          </w:tcPr>
          <w:p w14:paraId="05BC33C1" w14:textId="77777777" w:rsidR="00F86E3B" w:rsidRPr="00F86E3B" w:rsidRDefault="00F86E3B">
            <w:pPr>
              <w:spacing w:after="0"/>
              <w:jc w:val="center"/>
              <w:rPr>
                <w:rFonts w:ascii="Calibri" w:hAnsi="Calibri" w:cs="Calibri"/>
                <w:sz w:val="20"/>
              </w:rPr>
            </w:pPr>
            <w:r w:rsidRPr="00F86E3B">
              <w:rPr>
                <w:rFonts w:ascii="Calibri" w:hAnsi="Calibri" w:cs="Calibri"/>
                <w:sz w:val="20"/>
              </w:rPr>
              <w:t>71.3</w:t>
            </w:r>
          </w:p>
        </w:tc>
        <w:tc>
          <w:tcPr>
            <w:tcW w:w="422" w:type="pct"/>
            <w:tcBorders>
              <w:top w:val="nil"/>
              <w:left w:val="nil"/>
              <w:bottom w:val="nil"/>
              <w:right w:val="single" w:sz="12" w:space="0" w:color="auto"/>
            </w:tcBorders>
            <w:noWrap/>
            <w:vAlign w:val="center"/>
            <w:hideMark/>
          </w:tcPr>
          <w:p w14:paraId="201A14E9" w14:textId="77777777" w:rsidR="00F86E3B" w:rsidRPr="00F86E3B" w:rsidRDefault="00F86E3B">
            <w:pPr>
              <w:spacing w:after="0"/>
              <w:jc w:val="center"/>
              <w:rPr>
                <w:rFonts w:ascii="Calibri" w:hAnsi="Calibri" w:cs="Calibri"/>
                <w:sz w:val="20"/>
              </w:rPr>
            </w:pPr>
            <w:r w:rsidRPr="00F86E3B">
              <w:rPr>
                <w:rFonts w:ascii="Calibri" w:hAnsi="Calibri" w:cs="Calibri"/>
                <w:sz w:val="20"/>
              </w:rPr>
              <w:t>11,501</w:t>
            </w:r>
          </w:p>
        </w:tc>
      </w:tr>
      <w:tr w:rsidR="00F86E3B" w:rsidRPr="00F86E3B" w14:paraId="75BC5908" w14:textId="77777777" w:rsidTr="00F86E3B">
        <w:trPr>
          <w:trHeight w:val="255"/>
        </w:trPr>
        <w:tc>
          <w:tcPr>
            <w:tcW w:w="441" w:type="pct"/>
            <w:tcBorders>
              <w:top w:val="nil"/>
              <w:left w:val="single" w:sz="12" w:space="0" w:color="auto"/>
              <w:bottom w:val="nil"/>
              <w:right w:val="single" w:sz="12" w:space="0" w:color="auto"/>
            </w:tcBorders>
            <w:vAlign w:val="center"/>
            <w:hideMark/>
          </w:tcPr>
          <w:p w14:paraId="6D99B63C"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3CF104B2" w14:textId="77777777" w:rsidR="00F86E3B" w:rsidRPr="00F86E3B" w:rsidRDefault="00F86E3B">
            <w:pPr>
              <w:spacing w:after="0"/>
              <w:jc w:val="center"/>
              <w:rPr>
                <w:rFonts w:ascii="Calibri" w:hAnsi="Calibri" w:cs="Calibri"/>
                <w:sz w:val="20"/>
              </w:rPr>
            </w:pPr>
            <w:r w:rsidRPr="00F86E3B">
              <w:rPr>
                <w:rFonts w:ascii="Calibri" w:hAnsi="Calibri" w:cs="Calibri"/>
                <w:sz w:val="20"/>
              </w:rPr>
              <w:t>65.5</w:t>
            </w:r>
          </w:p>
        </w:tc>
        <w:tc>
          <w:tcPr>
            <w:tcW w:w="428" w:type="pct"/>
            <w:tcBorders>
              <w:top w:val="nil"/>
              <w:left w:val="nil"/>
              <w:bottom w:val="nil"/>
              <w:right w:val="single" w:sz="4" w:space="0" w:color="auto"/>
            </w:tcBorders>
            <w:noWrap/>
            <w:vAlign w:val="center"/>
            <w:hideMark/>
          </w:tcPr>
          <w:p w14:paraId="054E05E5" w14:textId="77777777" w:rsidR="00F86E3B" w:rsidRPr="00F86E3B" w:rsidRDefault="00F86E3B">
            <w:pPr>
              <w:spacing w:after="0"/>
              <w:jc w:val="center"/>
              <w:rPr>
                <w:rFonts w:ascii="Calibri" w:hAnsi="Calibri" w:cs="Calibri"/>
                <w:sz w:val="20"/>
              </w:rPr>
            </w:pPr>
            <w:r w:rsidRPr="00F86E3B">
              <w:rPr>
                <w:rFonts w:ascii="Calibri" w:hAnsi="Calibri" w:cs="Calibri"/>
                <w:sz w:val="20"/>
              </w:rPr>
              <w:t>10,640</w:t>
            </w:r>
          </w:p>
        </w:tc>
        <w:tc>
          <w:tcPr>
            <w:tcW w:w="339" w:type="pct"/>
            <w:noWrap/>
            <w:vAlign w:val="center"/>
            <w:hideMark/>
          </w:tcPr>
          <w:p w14:paraId="1D44E4E1" w14:textId="77777777" w:rsidR="00F86E3B" w:rsidRPr="00F86E3B" w:rsidRDefault="00F86E3B">
            <w:pPr>
              <w:spacing w:after="0"/>
              <w:jc w:val="center"/>
              <w:rPr>
                <w:rFonts w:ascii="Calibri" w:hAnsi="Calibri" w:cs="Calibri"/>
                <w:sz w:val="20"/>
              </w:rPr>
            </w:pPr>
            <w:r w:rsidRPr="00F86E3B">
              <w:rPr>
                <w:rFonts w:ascii="Calibri" w:hAnsi="Calibri" w:cs="Calibri"/>
                <w:sz w:val="20"/>
              </w:rPr>
              <w:t>68.1</w:t>
            </w:r>
          </w:p>
        </w:tc>
        <w:tc>
          <w:tcPr>
            <w:tcW w:w="458" w:type="pct"/>
            <w:tcBorders>
              <w:top w:val="nil"/>
              <w:left w:val="nil"/>
              <w:bottom w:val="nil"/>
              <w:right w:val="single" w:sz="4" w:space="0" w:color="auto"/>
            </w:tcBorders>
            <w:noWrap/>
            <w:vAlign w:val="center"/>
            <w:hideMark/>
          </w:tcPr>
          <w:p w14:paraId="770D5889" w14:textId="77777777" w:rsidR="00F86E3B" w:rsidRPr="00F86E3B" w:rsidRDefault="00F86E3B">
            <w:pPr>
              <w:spacing w:after="0"/>
              <w:jc w:val="center"/>
              <w:rPr>
                <w:rFonts w:ascii="Calibri" w:hAnsi="Calibri" w:cs="Calibri"/>
                <w:sz w:val="20"/>
              </w:rPr>
            </w:pPr>
            <w:r w:rsidRPr="00F86E3B">
              <w:rPr>
                <w:rFonts w:ascii="Calibri" w:hAnsi="Calibri" w:cs="Calibri"/>
                <w:sz w:val="20"/>
              </w:rPr>
              <w:t>11,004</w:t>
            </w:r>
          </w:p>
        </w:tc>
        <w:tc>
          <w:tcPr>
            <w:tcW w:w="317" w:type="pct"/>
            <w:noWrap/>
            <w:vAlign w:val="center"/>
            <w:hideMark/>
          </w:tcPr>
          <w:p w14:paraId="560A86F0" w14:textId="77777777" w:rsidR="00F86E3B" w:rsidRPr="00F86E3B" w:rsidRDefault="00F86E3B">
            <w:pPr>
              <w:spacing w:after="0"/>
              <w:jc w:val="center"/>
              <w:rPr>
                <w:rFonts w:ascii="Calibri" w:hAnsi="Calibri" w:cs="Calibri"/>
                <w:sz w:val="20"/>
              </w:rPr>
            </w:pPr>
            <w:r w:rsidRPr="00F86E3B">
              <w:rPr>
                <w:rFonts w:ascii="Calibri" w:hAnsi="Calibri" w:cs="Calibri"/>
                <w:sz w:val="20"/>
              </w:rPr>
              <w:t>71.0</w:t>
            </w:r>
          </w:p>
        </w:tc>
        <w:tc>
          <w:tcPr>
            <w:tcW w:w="430" w:type="pct"/>
            <w:tcBorders>
              <w:top w:val="nil"/>
              <w:left w:val="nil"/>
              <w:bottom w:val="nil"/>
              <w:right w:val="single" w:sz="12" w:space="0" w:color="auto"/>
            </w:tcBorders>
            <w:noWrap/>
            <w:vAlign w:val="center"/>
            <w:hideMark/>
          </w:tcPr>
          <w:p w14:paraId="6CE79919" w14:textId="77777777" w:rsidR="00F86E3B" w:rsidRPr="00F86E3B" w:rsidRDefault="00F86E3B">
            <w:pPr>
              <w:spacing w:after="0"/>
              <w:jc w:val="center"/>
              <w:rPr>
                <w:rFonts w:ascii="Calibri" w:hAnsi="Calibri" w:cs="Calibri"/>
                <w:sz w:val="20"/>
              </w:rPr>
            </w:pPr>
            <w:r w:rsidRPr="00F86E3B">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0BE95437" w14:textId="77777777" w:rsidR="00F86E3B" w:rsidRPr="00F86E3B" w:rsidRDefault="00F86E3B">
            <w:pPr>
              <w:spacing w:after="0"/>
              <w:jc w:val="center"/>
              <w:rPr>
                <w:rFonts w:ascii="Calibri" w:hAnsi="Calibri" w:cs="Calibri"/>
                <w:sz w:val="20"/>
              </w:rPr>
            </w:pPr>
            <w:r w:rsidRPr="00F86E3B">
              <w:rPr>
                <w:rFonts w:ascii="Calibri" w:hAnsi="Calibri" w:cs="Calibri"/>
                <w:sz w:val="20"/>
              </w:rPr>
              <w:t>66.8</w:t>
            </w:r>
          </w:p>
        </w:tc>
        <w:tc>
          <w:tcPr>
            <w:tcW w:w="423" w:type="pct"/>
            <w:tcBorders>
              <w:top w:val="nil"/>
              <w:left w:val="nil"/>
              <w:bottom w:val="nil"/>
              <w:right w:val="single" w:sz="4" w:space="0" w:color="auto"/>
            </w:tcBorders>
            <w:noWrap/>
            <w:vAlign w:val="center"/>
            <w:hideMark/>
          </w:tcPr>
          <w:p w14:paraId="11506679" w14:textId="77777777" w:rsidR="00F86E3B" w:rsidRPr="00F86E3B" w:rsidRDefault="00F86E3B">
            <w:pPr>
              <w:spacing w:after="0"/>
              <w:jc w:val="center"/>
              <w:rPr>
                <w:rFonts w:ascii="Calibri" w:hAnsi="Calibri" w:cs="Calibri"/>
                <w:sz w:val="20"/>
              </w:rPr>
            </w:pPr>
            <w:r w:rsidRPr="00F86E3B">
              <w:rPr>
                <w:rFonts w:ascii="Calibri" w:hAnsi="Calibri" w:cs="Calibri"/>
                <w:sz w:val="20"/>
              </w:rPr>
              <w:t>10,635</w:t>
            </w:r>
          </w:p>
        </w:tc>
        <w:tc>
          <w:tcPr>
            <w:tcW w:w="339" w:type="pct"/>
            <w:noWrap/>
            <w:vAlign w:val="center"/>
            <w:hideMark/>
          </w:tcPr>
          <w:p w14:paraId="5477F50A" w14:textId="77777777" w:rsidR="00F86E3B" w:rsidRPr="00F86E3B" w:rsidRDefault="00F86E3B">
            <w:pPr>
              <w:spacing w:after="0"/>
              <w:jc w:val="center"/>
              <w:rPr>
                <w:rFonts w:ascii="Calibri" w:hAnsi="Calibri" w:cs="Calibri"/>
                <w:sz w:val="20"/>
              </w:rPr>
            </w:pPr>
            <w:r w:rsidRPr="00F86E3B">
              <w:rPr>
                <w:rFonts w:ascii="Calibri" w:hAnsi="Calibri" w:cs="Calibri"/>
                <w:sz w:val="20"/>
              </w:rPr>
              <w:t>69.4</w:t>
            </w:r>
          </w:p>
        </w:tc>
        <w:tc>
          <w:tcPr>
            <w:tcW w:w="458" w:type="pct"/>
            <w:tcBorders>
              <w:top w:val="nil"/>
              <w:left w:val="nil"/>
              <w:bottom w:val="nil"/>
              <w:right w:val="single" w:sz="4" w:space="0" w:color="auto"/>
            </w:tcBorders>
            <w:noWrap/>
            <w:vAlign w:val="center"/>
            <w:hideMark/>
          </w:tcPr>
          <w:p w14:paraId="19006C9B" w14:textId="77777777" w:rsidR="00F86E3B" w:rsidRPr="00F86E3B" w:rsidRDefault="00F86E3B">
            <w:pPr>
              <w:spacing w:after="0"/>
              <w:jc w:val="center"/>
              <w:rPr>
                <w:rFonts w:ascii="Calibri" w:hAnsi="Calibri" w:cs="Calibri"/>
                <w:sz w:val="20"/>
              </w:rPr>
            </w:pPr>
            <w:r w:rsidRPr="00F86E3B">
              <w:rPr>
                <w:rFonts w:ascii="Calibri" w:hAnsi="Calibri" w:cs="Calibri"/>
                <w:sz w:val="20"/>
              </w:rPr>
              <w:t>10,993</w:t>
            </w:r>
          </w:p>
        </w:tc>
        <w:tc>
          <w:tcPr>
            <w:tcW w:w="314" w:type="pct"/>
            <w:noWrap/>
            <w:vAlign w:val="center"/>
            <w:hideMark/>
          </w:tcPr>
          <w:p w14:paraId="40534655" w14:textId="77777777" w:rsidR="00F86E3B" w:rsidRPr="00F86E3B" w:rsidRDefault="00F86E3B">
            <w:pPr>
              <w:spacing w:after="0"/>
              <w:jc w:val="center"/>
              <w:rPr>
                <w:rFonts w:ascii="Calibri" w:hAnsi="Calibri" w:cs="Calibri"/>
                <w:sz w:val="20"/>
              </w:rPr>
            </w:pPr>
            <w:r w:rsidRPr="00F86E3B">
              <w:rPr>
                <w:rFonts w:ascii="Calibri" w:hAnsi="Calibri" w:cs="Calibri"/>
                <w:sz w:val="20"/>
              </w:rPr>
              <w:t>72.3</w:t>
            </w:r>
          </w:p>
        </w:tc>
        <w:tc>
          <w:tcPr>
            <w:tcW w:w="422" w:type="pct"/>
            <w:tcBorders>
              <w:top w:val="nil"/>
              <w:left w:val="nil"/>
              <w:bottom w:val="nil"/>
              <w:right w:val="single" w:sz="12" w:space="0" w:color="auto"/>
            </w:tcBorders>
            <w:noWrap/>
            <w:vAlign w:val="center"/>
            <w:hideMark/>
          </w:tcPr>
          <w:p w14:paraId="55BE046B" w14:textId="77777777" w:rsidR="00F86E3B" w:rsidRPr="00F86E3B" w:rsidRDefault="00F86E3B">
            <w:pPr>
              <w:spacing w:after="0"/>
              <w:jc w:val="center"/>
              <w:rPr>
                <w:rFonts w:ascii="Calibri" w:hAnsi="Calibri" w:cs="Calibri"/>
                <w:sz w:val="20"/>
              </w:rPr>
            </w:pPr>
            <w:r w:rsidRPr="00F86E3B">
              <w:rPr>
                <w:rFonts w:ascii="Calibri" w:hAnsi="Calibri" w:cs="Calibri"/>
                <w:sz w:val="20"/>
              </w:rPr>
              <w:t>11,510</w:t>
            </w:r>
          </w:p>
        </w:tc>
      </w:tr>
      <w:tr w:rsidR="00F86E3B" w:rsidRPr="00F86E3B" w14:paraId="73DA53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B071C7"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6D09D275" w14:textId="77777777" w:rsidR="00F86E3B" w:rsidRPr="00F86E3B" w:rsidRDefault="00F86E3B">
            <w:pPr>
              <w:spacing w:after="0"/>
              <w:jc w:val="center"/>
              <w:rPr>
                <w:rFonts w:ascii="Calibri" w:hAnsi="Calibri" w:cs="Calibri"/>
                <w:sz w:val="20"/>
              </w:rPr>
            </w:pPr>
            <w:r w:rsidRPr="00F86E3B">
              <w:rPr>
                <w:rFonts w:ascii="Calibri" w:hAnsi="Calibri" w:cs="Calibri"/>
                <w:sz w:val="20"/>
              </w:rPr>
              <w:t>66.5</w:t>
            </w:r>
          </w:p>
        </w:tc>
        <w:tc>
          <w:tcPr>
            <w:tcW w:w="428" w:type="pct"/>
            <w:tcBorders>
              <w:top w:val="nil"/>
              <w:left w:val="nil"/>
              <w:bottom w:val="nil"/>
              <w:right w:val="single" w:sz="4" w:space="0" w:color="auto"/>
            </w:tcBorders>
            <w:noWrap/>
            <w:vAlign w:val="center"/>
            <w:hideMark/>
          </w:tcPr>
          <w:p w14:paraId="2CDBB350" w14:textId="77777777" w:rsidR="00F86E3B" w:rsidRPr="00F86E3B" w:rsidRDefault="00F86E3B">
            <w:pPr>
              <w:spacing w:after="0"/>
              <w:jc w:val="center"/>
              <w:rPr>
                <w:rFonts w:ascii="Calibri" w:hAnsi="Calibri" w:cs="Calibri"/>
                <w:sz w:val="20"/>
              </w:rPr>
            </w:pPr>
            <w:r w:rsidRPr="00F86E3B">
              <w:rPr>
                <w:rFonts w:ascii="Calibri" w:hAnsi="Calibri" w:cs="Calibri"/>
                <w:sz w:val="20"/>
              </w:rPr>
              <w:t>10,679</w:t>
            </w:r>
          </w:p>
        </w:tc>
        <w:tc>
          <w:tcPr>
            <w:tcW w:w="339" w:type="pct"/>
            <w:noWrap/>
            <w:vAlign w:val="center"/>
            <w:hideMark/>
          </w:tcPr>
          <w:p w14:paraId="037AD19E" w14:textId="77777777" w:rsidR="00F86E3B" w:rsidRPr="00F86E3B" w:rsidRDefault="00F86E3B">
            <w:pPr>
              <w:spacing w:after="0"/>
              <w:jc w:val="center"/>
              <w:rPr>
                <w:rFonts w:ascii="Calibri" w:hAnsi="Calibri" w:cs="Calibri"/>
                <w:sz w:val="20"/>
              </w:rPr>
            </w:pPr>
            <w:r w:rsidRPr="00F86E3B">
              <w:rPr>
                <w:rFonts w:ascii="Calibri" w:hAnsi="Calibri" w:cs="Calibri"/>
                <w:sz w:val="20"/>
              </w:rPr>
              <w:t>69.1</w:t>
            </w:r>
          </w:p>
        </w:tc>
        <w:tc>
          <w:tcPr>
            <w:tcW w:w="458" w:type="pct"/>
            <w:tcBorders>
              <w:top w:val="nil"/>
              <w:left w:val="nil"/>
              <w:bottom w:val="nil"/>
              <w:right w:val="single" w:sz="4" w:space="0" w:color="auto"/>
            </w:tcBorders>
            <w:noWrap/>
            <w:vAlign w:val="center"/>
            <w:hideMark/>
          </w:tcPr>
          <w:p w14:paraId="19C84DCD" w14:textId="77777777" w:rsidR="00F86E3B" w:rsidRPr="00F86E3B" w:rsidRDefault="00F86E3B">
            <w:pPr>
              <w:spacing w:after="0"/>
              <w:jc w:val="center"/>
              <w:rPr>
                <w:rFonts w:ascii="Calibri" w:hAnsi="Calibri" w:cs="Calibri"/>
                <w:sz w:val="20"/>
              </w:rPr>
            </w:pPr>
            <w:r w:rsidRPr="00F86E3B">
              <w:rPr>
                <w:rFonts w:ascii="Calibri" w:hAnsi="Calibri" w:cs="Calibri"/>
                <w:sz w:val="20"/>
              </w:rPr>
              <w:t>11,027</w:t>
            </w:r>
          </w:p>
        </w:tc>
        <w:tc>
          <w:tcPr>
            <w:tcW w:w="317" w:type="pct"/>
            <w:noWrap/>
            <w:vAlign w:val="center"/>
            <w:hideMark/>
          </w:tcPr>
          <w:p w14:paraId="345D7C2D" w14:textId="77777777" w:rsidR="00F86E3B" w:rsidRPr="00F86E3B" w:rsidRDefault="00F86E3B">
            <w:pPr>
              <w:spacing w:after="0"/>
              <w:jc w:val="center"/>
              <w:rPr>
                <w:rFonts w:ascii="Calibri" w:hAnsi="Calibri" w:cs="Calibri"/>
                <w:sz w:val="20"/>
              </w:rPr>
            </w:pPr>
            <w:r w:rsidRPr="00F86E3B">
              <w:rPr>
                <w:rFonts w:ascii="Calibri" w:hAnsi="Calibri" w:cs="Calibri"/>
                <w:sz w:val="20"/>
              </w:rPr>
              <w:t>71.9</w:t>
            </w:r>
          </w:p>
        </w:tc>
        <w:tc>
          <w:tcPr>
            <w:tcW w:w="430" w:type="pct"/>
            <w:tcBorders>
              <w:top w:val="nil"/>
              <w:left w:val="nil"/>
              <w:bottom w:val="nil"/>
              <w:right w:val="single" w:sz="12" w:space="0" w:color="auto"/>
            </w:tcBorders>
            <w:noWrap/>
            <w:vAlign w:val="center"/>
            <w:hideMark/>
          </w:tcPr>
          <w:p w14:paraId="0171A7DD" w14:textId="77777777" w:rsidR="00F86E3B" w:rsidRPr="00F86E3B" w:rsidRDefault="00F86E3B">
            <w:pPr>
              <w:spacing w:after="0"/>
              <w:jc w:val="center"/>
              <w:rPr>
                <w:rFonts w:ascii="Calibri" w:hAnsi="Calibri" w:cs="Calibri"/>
                <w:sz w:val="20"/>
              </w:rPr>
            </w:pPr>
            <w:r w:rsidRPr="00F86E3B">
              <w:rPr>
                <w:rFonts w:ascii="Calibri" w:hAnsi="Calibri" w:cs="Calibri"/>
                <w:sz w:val="20"/>
              </w:rPr>
              <w:t>11,537</w:t>
            </w:r>
          </w:p>
        </w:tc>
        <w:tc>
          <w:tcPr>
            <w:tcW w:w="314" w:type="pct"/>
            <w:tcBorders>
              <w:top w:val="nil"/>
              <w:left w:val="single" w:sz="12" w:space="0" w:color="auto"/>
              <w:bottom w:val="nil"/>
              <w:right w:val="nil"/>
            </w:tcBorders>
            <w:noWrap/>
            <w:vAlign w:val="center"/>
            <w:hideMark/>
          </w:tcPr>
          <w:p w14:paraId="004170C7" w14:textId="77777777" w:rsidR="00F86E3B" w:rsidRPr="00F86E3B" w:rsidRDefault="00F86E3B">
            <w:pPr>
              <w:spacing w:after="0"/>
              <w:jc w:val="center"/>
              <w:rPr>
                <w:rFonts w:ascii="Calibri" w:hAnsi="Calibri" w:cs="Calibri"/>
                <w:sz w:val="20"/>
              </w:rPr>
            </w:pPr>
            <w:r w:rsidRPr="00F86E3B">
              <w:rPr>
                <w:rFonts w:ascii="Calibri" w:hAnsi="Calibri" w:cs="Calibri"/>
                <w:sz w:val="20"/>
              </w:rPr>
              <w:t>67.8</w:t>
            </w:r>
          </w:p>
        </w:tc>
        <w:tc>
          <w:tcPr>
            <w:tcW w:w="423" w:type="pct"/>
            <w:tcBorders>
              <w:top w:val="nil"/>
              <w:left w:val="nil"/>
              <w:bottom w:val="nil"/>
              <w:right w:val="single" w:sz="4" w:space="0" w:color="auto"/>
            </w:tcBorders>
            <w:noWrap/>
            <w:vAlign w:val="center"/>
            <w:hideMark/>
          </w:tcPr>
          <w:p w14:paraId="69902B34" w14:textId="77777777" w:rsidR="00F86E3B" w:rsidRPr="00F86E3B" w:rsidRDefault="00F86E3B">
            <w:pPr>
              <w:spacing w:after="0"/>
              <w:jc w:val="center"/>
              <w:rPr>
                <w:rFonts w:ascii="Calibri" w:hAnsi="Calibri" w:cs="Calibri"/>
                <w:sz w:val="20"/>
              </w:rPr>
            </w:pPr>
            <w:r w:rsidRPr="00F86E3B">
              <w:rPr>
                <w:rFonts w:ascii="Calibri" w:hAnsi="Calibri" w:cs="Calibri"/>
                <w:sz w:val="20"/>
              </w:rPr>
              <w:t>10,675</w:t>
            </w:r>
          </w:p>
        </w:tc>
        <w:tc>
          <w:tcPr>
            <w:tcW w:w="339" w:type="pct"/>
            <w:noWrap/>
            <w:vAlign w:val="center"/>
            <w:hideMark/>
          </w:tcPr>
          <w:p w14:paraId="5AD655F9" w14:textId="77777777" w:rsidR="00F86E3B" w:rsidRPr="00F86E3B" w:rsidRDefault="00F86E3B">
            <w:pPr>
              <w:spacing w:after="0"/>
              <w:jc w:val="center"/>
              <w:rPr>
                <w:rFonts w:ascii="Calibri" w:hAnsi="Calibri" w:cs="Calibri"/>
                <w:sz w:val="20"/>
              </w:rPr>
            </w:pPr>
            <w:r w:rsidRPr="00F86E3B">
              <w:rPr>
                <w:rFonts w:ascii="Calibri" w:hAnsi="Calibri" w:cs="Calibri"/>
                <w:sz w:val="20"/>
              </w:rPr>
              <w:t>70.4</w:t>
            </w:r>
          </w:p>
        </w:tc>
        <w:tc>
          <w:tcPr>
            <w:tcW w:w="458" w:type="pct"/>
            <w:tcBorders>
              <w:top w:val="nil"/>
              <w:left w:val="nil"/>
              <w:bottom w:val="nil"/>
              <w:right w:val="single" w:sz="4" w:space="0" w:color="auto"/>
            </w:tcBorders>
            <w:noWrap/>
            <w:vAlign w:val="center"/>
            <w:hideMark/>
          </w:tcPr>
          <w:p w14:paraId="6BAD0AFE" w14:textId="77777777" w:rsidR="00F86E3B" w:rsidRPr="00F86E3B" w:rsidRDefault="00F86E3B">
            <w:pPr>
              <w:spacing w:after="0"/>
              <w:jc w:val="center"/>
              <w:rPr>
                <w:rFonts w:ascii="Calibri" w:hAnsi="Calibri" w:cs="Calibri"/>
                <w:sz w:val="20"/>
              </w:rPr>
            </w:pPr>
            <w:r w:rsidRPr="00F86E3B">
              <w:rPr>
                <w:rFonts w:ascii="Calibri" w:hAnsi="Calibri" w:cs="Calibri"/>
                <w:sz w:val="20"/>
              </w:rPr>
              <w:t>11,028</w:t>
            </w:r>
          </w:p>
        </w:tc>
        <w:tc>
          <w:tcPr>
            <w:tcW w:w="314" w:type="pct"/>
            <w:noWrap/>
            <w:vAlign w:val="center"/>
            <w:hideMark/>
          </w:tcPr>
          <w:p w14:paraId="688BB4CC" w14:textId="77777777" w:rsidR="00F86E3B" w:rsidRPr="00F86E3B" w:rsidRDefault="00F86E3B">
            <w:pPr>
              <w:spacing w:after="0"/>
              <w:jc w:val="center"/>
              <w:rPr>
                <w:rFonts w:ascii="Calibri" w:hAnsi="Calibri" w:cs="Calibri"/>
                <w:sz w:val="20"/>
              </w:rPr>
            </w:pPr>
            <w:r w:rsidRPr="00F86E3B">
              <w:rPr>
                <w:rFonts w:ascii="Calibri" w:hAnsi="Calibri" w:cs="Calibri"/>
                <w:sz w:val="20"/>
              </w:rPr>
              <w:t>73.3</w:t>
            </w:r>
          </w:p>
        </w:tc>
        <w:tc>
          <w:tcPr>
            <w:tcW w:w="422" w:type="pct"/>
            <w:tcBorders>
              <w:top w:val="nil"/>
              <w:left w:val="nil"/>
              <w:bottom w:val="nil"/>
              <w:right w:val="single" w:sz="12" w:space="0" w:color="auto"/>
            </w:tcBorders>
            <w:noWrap/>
            <w:vAlign w:val="center"/>
            <w:hideMark/>
          </w:tcPr>
          <w:p w14:paraId="52A3E022" w14:textId="77777777" w:rsidR="00F86E3B" w:rsidRPr="00F86E3B" w:rsidRDefault="00F86E3B">
            <w:pPr>
              <w:spacing w:after="0"/>
              <w:jc w:val="center"/>
              <w:rPr>
                <w:rFonts w:ascii="Calibri" w:hAnsi="Calibri" w:cs="Calibri"/>
                <w:sz w:val="20"/>
              </w:rPr>
            </w:pPr>
            <w:r w:rsidRPr="00F86E3B">
              <w:rPr>
                <w:rFonts w:ascii="Calibri" w:hAnsi="Calibri" w:cs="Calibri"/>
                <w:sz w:val="20"/>
              </w:rPr>
              <w:t>11,541</w:t>
            </w:r>
          </w:p>
        </w:tc>
      </w:tr>
      <w:tr w:rsidR="00F86E3B" w:rsidRPr="00F86E3B" w14:paraId="23A1C2ED"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19AF920D" w14:textId="77777777" w:rsidR="00F86E3B" w:rsidRPr="00F86E3B" w:rsidRDefault="00F86E3B">
            <w:pPr>
              <w:spacing w:after="0"/>
              <w:jc w:val="center"/>
              <w:rPr>
                <w:rFonts w:ascii="Calibri" w:hAnsi="Calibri" w:cs="Calibri"/>
                <w:b/>
                <w:bCs/>
                <w:sz w:val="20"/>
              </w:rPr>
            </w:pPr>
            <w:r w:rsidRPr="00F86E3B">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F82CF37" w14:textId="77777777" w:rsidR="00F86E3B" w:rsidRPr="00F86E3B" w:rsidRDefault="00F86E3B">
            <w:pPr>
              <w:spacing w:after="0"/>
              <w:jc w:val="center"/>
              <w:rPr>
                <w:rFonts w:ascii="Calibri" w:hAnsi="Calibri" w:cs="Calibri"/>
                <w:sz w:val="20"/>
              </w:rPr>
            </w:pPr>
            <w:r w:rsidRPr="00F86E3B">
              <w:rPr>
                <w:rFonts w:ascii="Calibri" w:hAnsi="Calibri" w:cs="Calibri"/>
                <w:sz w:val="20"/>
              </w:rPr>
              <w:t>67.5</w:t>
            </w:r>
          </w:p>
        </w:tc>
        <w:tc>
          <w:tcPr>
            <w:tcW w:w="428" w:type="pct"/>
            <w:tcBorders>
              <w:top w:val="nil"/>
              <w:left w:val="nil"/>
              <w:bottom w:val="single" w:sz="12" w:space="0" w:color="auto"/>
              <w:right w:val="single" w:sz="4" w:space="0" w:color="auto"/>
            </w:tcBorders>
            <w:noWrap/>
            <w:vAlign w:val="center"/>
            <w:hideMark/>
          </w:tcPr>
          <w:p w14:paraId="585470A8" w14:textId="77777777" w:rsidR="00F86E3B" w:rsidRPr="00F86E3B" w:rsidRDefault="00F86E3B">
            <w:pPr>
              <w:spacing w:after="0"/>
              <w:jc w:val="center"/>
              <w:rPr>
                <w:rFonts w:ascii="Calibri" w:hAnsi="Calibri" w:cs="Calibri"/>
                <w:sz w:val="20"/>
              </w:rPr>
            </w:pPr>
            <w:r w:rsidRPr="00F86E3B">
              <w:rPr>
                <w:rFonts w:ascii="Calibri" w:hAnsi="Calibri" w:cs="Calibri"/>
                <w:sz w:val="20"/>
              </w:rPr>
              <w:t>10,718</w:t>
            </w:r>
          </w:p>
        </w:tc>
        <w:tc>
          <w:tcPr>
            <w:tcW w:w="339" w:type="pct"/>
            <w:tcBorders>
              <w:top w:val="nil"/>
              <w:left w:val="nil"/>
              <w:bottom w:val="single" w:sz="12" w:space="0" w:color="auto"/>
              <w:right w:val="nil"/>
            </w:tcBorders>
            <w:noWrap/>
            <w:vAlign w:val="center"/>
            <w:hideMark/>
          </w:tcPr>
          <w:p w14:paraId="3A72CAA7" w14:textId="77777777" w:rsidR="00F86E3B" w:rsidRPr="00F86E3B" w:rsidRDefault="00F86E3B">
            <w:pPr>
              <w:spacing w:after="0"/>
              <w:jc w:val="center"/>
              <w:rPr>
                <w:rFonts w:ascii="Calibri" w:hAnsi="Calibri" w:cs="Calibri"/>
                <w:sz w:val="20"/>
              </w:rPr>
            </w:pPr>
            <w:r w:rsidRPr="00F86E3B">
              <w:rPr>
                <w:rFonts w:ascii="Calibri" w:hAnsi="Calibri" w:cs="Calibri"/>
                <w:sz w:val="20"/>
              </w:rPr>
              <w:t>70.0</w:t>
            </w:r>
          </w:p>
        </w:tc>
        <w:tc>
          <w:tcPr>
            <w:tcW w:w="458" w:type="pct"/>
            <w:tcBorders>
              <w:top w:val="nil"/>
              <w:left w:val="nil"/>
              <w:bottom w:val="single" w:sz="12" w:space="0" w:color="auto"/>
              <w:right w:val="single" w:sz="4" w:space="0" w:color="auto"/>
            </w:tcBorders>
            <w:noWrap/>
            <w:vAlign w:val="center"/>
            <w:hideMark/>
          </w:tcPr>
          <w:p w14:paraId="60D5388A" w14:textId="77777777" w:rsidR="00F86E3B" w:rsidRPr="00F86E3B" w:rsidRDefault="00F86E3B">
            <w:pPr>
              <w:spacing w:after="0"/>
              <w:jc w:val="center"/>
              <w:rPr>
                <w:rFonts w:ascii="Calibri" w:hAnsi="Calibri" w:cs="Calibri"/>
                <w:sz w:val="20"/>
              </w:rPr>
            </w:pPr>
            <w:r w:rsidRPr="00F86E3B">
              <w:rPr>
                <w:rFonts w:ascii="Calibri" w:hAnsi="Calibri" w:cs="Calibri"/>
                <w:sz w:val="20"/>
              </w:rPr>
              <w:t>11,050</w:t>
            </w:r>
          </w:p>
        </w:tc>
        <w:tc>
          <w:tcPr>
            <w:tcW w:w="317" w:type="pct"/>
            <w:tcBorders>
              <w:top w:val="nil"/>
              <w:left w:val="nil"/>
              <w:bottom w:val="single" w:sz="12" w:space="0" w:color="auto"/>
              <w:right w:val="nil"/>
            </w:tcBorders>
            <w:noWrap/>
            <w:vAlign w:val="center"/>
            <w:hideMark/>
          </w:tcPr>
          <w:p w14:paraId="6EE6F819" w14:textId="77777777" w:rsidR="00F86E3B" w:rsidRPr="00F86E3B" w:rsidRDefault="00F86E3B">
            <w:pPr>
              <w:spacing w:after="0"/>
              <w:jc w:val="center"/>
              <w:rPr>
                <w:rFonts w:ascii="Calibri" w:hAnsi="Calibri" w:cs="Calibri"/>
                <w:sz w:val="20"/>
              </w:rPr>
            </w:pPr>
            <w:r w:rsidRPr="00F86E3B">
              <w:rPr>
                <w:rFonts w:ascii="Calibri" w:hAnsi="Calibri" w:cs="Calibri"/>
                <w:sz w:val="20"/>
              </w:rPr>
              <w:t>72.7</w:t>
            </w:r>
          </w:p>
        </w:tc>
        <w:tc>
          <w:tcPr>
            <w:tcW w:w="430" w:type="pct"/>
            <w:tcBorders>
              <w:top w:val="nil"/>
              <w:left w:val="nil"/>
              <w:bottom w:val="single" w:sz="12" w:space="0" w:color="auto"/>
              <w:right w:val="single" w:sz="12" w:space="0" w:color="auto"/>
            </w:tcBorders>
            <w:noWrap/>
            <w:vAlign w:val="center"/>
            <w:hideMark/>
          </w:tcPr>
          <w:p w14:paraId="2DC8BB7D" w14:textId="77777777" w:rsidR="00F86E3B" w:rsidRPr="00F86E3B" w:rsidRDefault="00F86E3B">
            <w:pPr>
              <w:spacing w:after="0"/>
              <w:jc w:val="center"/>
              <w:rPr>
                <w:rFonts w:ascii="Calibri" w:hAnsi="Calibri" w:cs="Calibri"/>
                <w:sz w:val="20"/>
              </w:rPr>
            </w:pPr>
            <w:r w:rsidRPr="00F86E3B">
              <w:rPr>
                <w:rFonts w:ascii="Calibri" w:hAnsi="Calibri" w:cs="Calibri"/>
                <w:sz w:val="20"/>
              </w:rPr>
              <w:t>11,543</w:t>
            </w:r>
          </w:p>
        </w:tc>
        <w:tc>
          <w:tcPr>
            <w:tcW w:w="314" w:type="pct"/>
            <w:tcBorders>
              <w:top w:val="nil"/>
              <w:left w:val="single" w:sz="12" w:space="0" w:color="auto"/>
              <w:bottom w:val="single" w:sz="12" w:space="0" w:color="auto"/>
              <w:right w:val="nil"/>
            </w:tcBorders>
            <w:noWrap/>
            <w:vAlign w:val="center"/>
            <w:hideMark/>
          </w:tcPr>
          <w:p w14:paraId="08CD6D2D" w14:textId="77777777" w:rsidR="00F86E3B" w:rsidRPr="00F86E3B" w:rsidRDefault="00F86E3B">
            <w:pPr>
              <w:spacing w:after="0"/>
              <w:jc w:val="center"/>
              <w:rPr>
                <w:rFonts w:ascii="Calibri" w:hAnsi="Calibri" w:cs="Calibri"/>
                <w:sz w:val="20"/>
              </w:rPr>
            </w:pPr>
            <w:r w:rsidRPr="00F86E3B">
              <w:rPr>
                <w:rFonts w:ascii="Calibri" w:hAnsi="Calibri" w:cs="Calibri"/>
                <w:sz w:val="20"/>
              </w:rPr>
              <w:t>68.8</w:t>
            </w:r>
          </w:p>
        </w:tc>
        <w:tc>
          <w:tcPr>
            <w:tcW w:w="423" w:type="pct"/>
            <w:tcBorders>
              <w:top w:val="nil"/>
              <w:left w:val="nil"/>
              <w:bottom w:val="single" w:sz="12" w:space="0" w:color="auto"/>
              <w:right w:val="single" w:sz="4" w:space="0" w:color="auto"/>
            </w:tcBorders>
            <w:noWrap/>
            <w:vAlign w:val="center"/>
            <w:hideMark/>
          </w:tcPr>
          <w:p w14:paraId="4BE204C1" w14:textId="77777777" w:rsidR="00F86E3B" w:rsidRPr="00F86E3B" w:rsidRDefault="00F86E3B">
            <w:pPr>
              <w:spacing w:after="0"/>
              <w:jc w:val="center"/>
              <w:rPr>
                <w:rFonts w:ascii="Calibri" w:hAnsi="Calibri" w:cs="Calibri"/>
                <w:sz w:val="20"/>
              </w:rPr>
            </w:pPr>
            <w:r w:rsidRPr="00F86E3B">
              <w:rPr>
                <w:rFonts w:ascii="Calibri" w:hAnsi="Calibri" w:cs="Calibri"/>
                <w:sz w:val="20"/>
              </w:rPr>
              <w:t>10,714</w:t>
            </w:r>
          </w:p>
        </w:tc>
        <w:tc>
          <w:tcPr>
            <w:tcW w:w="339" w:type="pct"/>
            <w:tcBorders>
              <w:top w:val="nil"/>
              <w:left w:val="nil"/>
              <w:bottom w:val="single" w:sz="12" w:space="0" w:color="auto"/>
              <w:right w:val="nil"/>
            </w:tcBorders>
            <w:noWrap/>
            <w:vAlign w:val="center"/>
            <w:hideMark/>
          </w:tcPr>
          <w:p w14:paraId="38DD3CCD" w14:textId="77777777" w:rsidR="00F86E3B" w:rsidRPr="00F86E3B" w:rsidRDefault="00F86E3B">
            <w:pPr>
              <w:spacing w:after="0"/>
              <w:jc w:val="center"/>
              <w:rPr>
                <w:rFonts w:ascii="Calibri" w:hAnsi="Calibri" w:cs="Calibri"/>
                <w:sz w:val="20"/>
              </w:rPr>
            </w:pPr>
            <w:r w:rsidRPr="00F86E3B">
              <w:rPr>
                <w:rFonts w:ascii="Calibri" w:hAnsi="Calibri" w:cs="Calibri"/>
                <w:sz w:val="20"/>
              </w:rPr>
              <w:t>71.5</w:t>
            </w:r>
          </w:p>
        </w:tc>
        <w:tc>
          <w:tcPr>
            <w:tcW w:w="458" w:type="pct"/>
            <w:tcBorders>
              <w:top w:val="nil"/>
              <w:left w:val="nil"/>
              <w:bottom w:val="single" w:sz="12" w:space="0" w:color="auto"/>
              <w:right w:val="single" w:sz="4" w:space="0" w:color="auto"/>
            </w:tcBorders>
            <w:noWrap/>
            <w:vAlign w:val="center"/>
            <w:hideMark/>
          </w:tcPr>
          <w:p w14:paraId="1A725267" w14:textId="77777777" w:rsidR="00F86E3B" w:rsidRPr="00F86E3B" w:rsidRDefault="00F86E3B">
            <w:pPr>
              <w:spacing w:after="0"/>
              <w:jc w:val="center"/>
              <w:rPr>
                <w:rFonts w:ascii="Calibri" w:hAnsi="Calibri" w:cs="Calibri"/>
                <w:sz w:val="20"/>
              </w:rPr>
            </w:pPr>
            <w:r w:rsidRPr="00F86E3B">
              <w:rPr>
                <w:rFonts w:ascii="Calibri" w:hAnsi="Calibri" w:cs="Calibri"/>
                <w:sz w:val="20"/>
              </w:rPr>
              <w:t>11,063</w:t>
            </w:r>
          </w:p>
        </w:tc>
        <w:tc>
          <w:tcPr>
            <w:tcW w:w="314" w:type="pct"/>
            <w:tcBorders>
              <w:top w:val="nil"/>
              <w:left w:val="nil"/>
              <w:bottom w:val="single" w:sz="12" w:space="0" w:color="auto"/>
              <w:right w:val="nil"/>
            </w:tcBorders>
            <w:noWrap/>
            <w:vAlign w:val="center"/>
            <w:hideMark/>
          </w:tcPr>
          <w:p w14:paraId="2ECFE94C" w14:textId="77777777" w:rsidR="00F86E3B" w:rsidRPr="00F86E3B" w:rsidRDefault="00F86E3B">
            <w:pPr>
              <w:spacing w:after="0"/>
              <w:jc w:val="center"/>
              <w:rPr>
                <w:rFonts w:ascii="Calibri" w:hAnsi="Calibri" w:cs="Calibri"/>
                <w:sz w:val="20"/>
              </w:rPr>
            </w:pPr>
            <w:r w:rsidRPr="00F86E3B">
              <w:rPr>
                <w:rFonts w:ascii="Calibri" w:hAnsi="Calibri" w:cs="Calibri"/>
                <w:sz w:val="20"/>
              </w:rPr>
              <w:t>74.3</w:t>
            </w:r>
          </w:p>
        </w:tc>
        <w:tc>
          <w:tcPr>
            <w:tcW w:w="422" w:type="pct"/>
            <w:tcBorders>
              <w:top w:val="nil"/>
              <w:left w:val="nil"/>
              <w:bottom w:val="single" w:sz="12" w:space="0" w:color="auto"/>
              <w:right w:val="single" w:sz="12" w:space="0" w:color="auto"/>
            </w:tcBorders>
            <w:noWrap/>
            <w:vAlign w:val="center"/>
            <w:hideMark/>
          </w:tcPr>
          <w:p w14:paraId="7935E511" w14:textId="77777777" w:rsidR="00F86E3B" w:rsidRPr="00F86E3B" w:rsidRDefault="00F86E3B">
            <w:pPr>
              <w:spacing w:after="0"/>
              <w:jc w:val="center"/>
              <w:rPr>
                <w:rFonts w:ascii="Calibri" w:hAnsi="Calibri" w:cs="Calibri"/>
                <w:sz w:val="20"/>
              </w:rPr>
            </w:pPr>
            <w:r w:rsidRPr="00F86E3B">
              <w:rPr>
                <w:rFonts w:ascii="Calibri" w:hAnsi="Calibri" w:cs="Calibri"/>
                <w:sz w:val="20"/>
              </w:rPr>
              <w:t>11,571</w:t>
            </w:r>
          </w:p>
        </w:tc>
      </w:tr>
    </w:tbl>
    <w:p w14:paraId="0FBFBA6B" w14:textId="77777777" w:rsidR="00F86E3B" w:rsidRDefault="00F86E3B" w:rsidP="00F86E3B">
      <w:r>
        <w:br w:type="page"/>
      </w:r>
    </w:p>
    <w:tbl>
      <w:tblPr>
        <w:tblW w:w="5000" w:type="pct"/>
        <w:tblLook w:val="04A0" w:firstRow="1" w:lastRow="0" w:firstColumn="1" w:lastColumn="0" w:noHBand="0" w:noVBand="1"/>
      </w:tblPr>
      <w:tblGrid>
        <w:gridCol w:w="822"/>
        <w:gridCol w:w="591"/>
        <w:gridCol w:w="799"/>
        <w:gridCol w:w="633"/>
        <w:gridCol w:w="855"/>
        <w:gridCol w:w="592"/>
        <w:gridCol w:w="802"/>
        <w:gridCol w:w="586"/>
        <w:gridCol w:w="789"/>
        <w:gridCol w:w="633"/>
        <w:gridCol w:w="855"/>
        <w:gridCol w:w="586"/>
        <w:gridCol w:w="787"/>
      </w:tblGrid>
      <w:tr w:rsidR="00F86E3B" w14:paraId="5D96A501" w14:textId="77777777" w:rsidTr="00F86E3B">
        <w:trPr>
          <w:trHeight w:val="375"/>
        </w:trPr>
        <w:tc>
          <w:tcPr>
            <w:tcW w:w="441" w:type="pct"/>
            <w:tcBorders>
              <w:top w:val="single" w:sz="12" w:space="0" w:color="auto"/>
              <w:left w:val="single" w:sz="12" w:space="0" w:color="auto"/>
              <w:bottom w:val="nil"/>
              <w:right w:val="single" w:sz="8" w:space="0" w:color="auto"/>
            </w:tcBorders>
            <w:shd w:val="clear" w:color="auto" w:fill="F2F2F2"/>
            <w:noWrap/>
            <w:vAlign w:val="center"/>
            <w:hideMark/>
          </w:tcPr>
          <w:p w14:paraId="3D7FB5DF" w14:textId="77777777" w:rsidR="00F86E3B" w:rsidRDefault="00F86E3B">
            <w:pPr>
              <w:spacing w:after="0"/>
              <w:jc w:val="center"/>
              <w:rPr>
                <w:rFonts w:ascii="Calibri" w:hAnsi="Calibri" w:cs="Calibri"/>
                <w:b/>
                <w:bCs/>
                <w:sz w:val="20"/>
              </w:rPr>
            </w:pPr>
            <w:r>
              <w:rPr>
                <w:rFonts w:ascii="Calibri" w:hAnsi="Calibri" w:cs="Calibri"/>
                <w:b/>
                <w:bCs/>
                <w:sz w:val="20"/>
              </w:rPr>
              <w:lastRenderedPageBreak/>
              <w:t xml:space="preserve">Project </w:t>
            </w:r>
          </w:p>
        </w:tc>
        <w:tc>
          <w:tcPr>
            <w:tcW w:w="2289" w:type="pct"/>
            <w:gridSpan w:val="6"/>
            <w:tcBorders>
              <w:top w:val="single" w:sz="12" w:space="0" w:color="auto"/>
              <w:left w:val="single" w:sz="12" w:space="0" w:color="auto"/>
              <w:bottom w:val="nil"/>
              <w:right w:val="single" w:sz="12" w:space="0" w:color="auto"/>
            </w:tcBorders>
            <w:shd w:val="clear" w:color="auto" w:fill="D9D9D9"/>
            <w:vAlign w:val="center"/>
            <w:hideMark/>
          </w:tcPr>
          <w:p w14:paraId="67710480" w14:textId="77777777" w:rsidR="00F86E3B" w:rsidRDefault="00F86E3B">
            <w:pPr>
              <w:spacing w:after="0"/>
              <w:jc w:val="center"/>
              <w:rPr>
                <w:rFonts w:ascii="Calibri" w:hAnsi="Calibri" w:cs="Calibri"/>
                <w:b/>
                <w:bCs/>
                <w:sz w:val="20"/>
              </w:rPr>
            </w:pPr>
            <w:r>
              <w:rPr>
                <w:rFonts w:ascii="Calibri" w:hAnsi="Calibri" w:cs="Calibri"/>
                <w:b/>
                <w:bCs/>
                <w:sz w:val="20"/>
              </w:rPr>
              <w:t>MCN Unit 6 (Blades Locked at 22.5°) – With ESBS</w:t>
            </w:r>
          </w:p>
        </w:tc>
        <w:tc>
          <w:tcPr>
            <w:tcW w:w="2270" w:type="pct"/>
            <w:gridSpan w:val="6"/>
            <w:tcBorders>
              <w:top w:val="single" w:sz="12" w:space="0" w:color="auto"/>
              <w:left w:val="single" w:sz="12" w:space="0" w:color="auto"/>
              <w:bottom w:val="nil"/>
              <w:right w:val="single" w:sz="12" w:space="0" w:color="auto"/>
            </w:tcBorders>
            <w:shd w:val="clear" w:color="auto" w:fill="D9D9D9"/>
            <w:vAlign w:val="center"/>
            <w:hideMark/>
          </w:tcPr>
          <w:p w14:paraId="75C69031" w14:textId="77777777" w:rsidR="00F86E3B" w:rsidRDefault="00F86E3B">
            <w:pPr>
              <w:spacing w:after="0"/>
              <w:jc w:val="center"/>
              <w:rPr>
                <w:rFonts w:ascii="Calibri" w:hAnsi="Calibri" w:cs="Calibri"/>
                <w:b/>
                <w:bCs/>
                <w:sz w:val="20"/>
              </w:rPr>
            </w:pPr>
            <w:r>
              <w:rPr>
                <w:rFonts w:ascii="Calibri" w:hAnsi="Calibri" w:cs="Calibri"/>
                <w:b/>
                <w:bCs/>
                <w:sz w:val="20"/>
              </w:rPr>
              <w:t>MCN Unit 6 (Blades Locked at 22.5°) – No ESBS</w:t>
            </w:r>
          </w:p>
        </w:tc>
      </w:tr>
      <w:tr w:rsidR="00F86E3B" w14:paraId="7C3C8FDF" w14:textId="77777777" w:rsidTr="00F86E3B">
        <w:trPr>
          <w:trHeight w:val="255"/>
        </w:trPr>
        <w:tc>
          <w:tcPr>
            <w:tcW w:w="441" w:type="pct"/>
            <w:tcBorders>
              <w:top w:val="nil"/>
              <w:left w:val="single" w:sz="12" w:space="0" w:color="auto"/>
              <w:bottom w:val="nil"/>
              <w:right w:val="single" w:sz="8" w:space="0" w:color="auto"/>
            </w:tcBorders>
            <w:shd w:val="clear" w:color="auto" w:fill="F2F2F2"/>
            <w:noWrap/>
            <w:vAlign w:val="center"/>
            <w:hideMark/>
          </w:tcPr>
          <w:p w14:paraId="77450548" w14:textId="77777777" w:rsidR="00F86E3B" w:rsidRDefault="00F86E3B">
            <w:pPr>
              <w:spacing w:after="0"/>
              <w:jc w:val="center"/>
              <w:rPr>
                <w:rFonts w:ascii="Calibri" w:hAnsi="Calibri" w:cs="Calibri"/>
                <w:b/>
                <w:bCs/>
                <w:sz w:val="20"/>
              </w:rPr>
            </w:pPr>
            <w:r>
              <w:rPr>
                <w:rFonts w:ascii="Calibri" w:hAnsi="Calibri" w:cs="Calibri"/>
                <w:b/>
                <w:bCs/>
                <w:sz w:val="20"/>
              </w:rPr>
              <w:t>Head</w:t>
            </w:r>
          </w:p>
        </w:tc>
        <w:tc>
          <w:tcPr>
            <w:tcW w:w="745" w:type="pct"/>
            <w:gridSpan w:val="2"/>
            <w:tcBorders>
              <w:top w:val="nil"/>
              <w:left w:val="single" w:sz="12" w:space="0" w:color="auto"/>
              <w:bottom w:val="nil"/>
              <w:right w:val="single" w:sz="4" w:space="0" w:color="000000"/>
            </w:tcBorders>
            <w:shd w:val="clear" w:color="auto" w:fill="F2F2F2"/>
            <w:vAlign w:val="center"/>
            <w:hideMark/>
          </w:tcPr>
          <w:p w14:paraId="2DE886E8"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4C8C2D8D"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47" w:type="pct"/>
            <w:gridSpan w:val="2"/>
            <w:tcBorders>
              <w:top w:val="nil"/>
              <w:left w:val="nil"/>
              <w:bottom w:val="nil"/>
              <w:right w:val="single" w:sz="12" w:space="0" w:color="auto"/>
            </w:tcBorders>
            <w:shd w:val="clear" w:color="auto" w:fill="F2F2F2"/>
            <w:vAlign w:val="center"/>
            <w:hideMark/>
          </w:tcPr>
          <w:p w14:paraId="38BC47B3"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c>
          <w:tcPr>
            <w:tcW w:w="737" w:type="pct"/>
            <w:gridSpan w:val="2"/>
            <w:tcBorders>
              <w:top w:val="nil"/>
              <w:left w:val="single" w:sz="12" w:space="0" w:color="auto"/>
              <w:bottom w:val="nil"/>
              <w:right w:val="single" w:sz="4" w:space="0" w:color="000000"/>
            </w:tcBorders>
            <w:shd w:val="clear" w:color="auto" w:fill="F2F2F2"/>
            <w:vAlign w:val="center"/>
            <w:hideMark/>
          </w:tcPr>
          <w:p w14:paraId="2A1770D3" w14:textId="77777777" w:rsidR="00F86E3B" w:rsidRDefault="00F86E3B">
            <w:pPr>
              <w:spacing w:after="0"/>
              <w:jc w:val="center"/>
              <w:rPr>
                <w:rFonts w:ascii="Calibri" w:hAnsi="Calibri" w:cs="Calibri"/>
                <w:b/>
                <w:bCs/>
                <w:sz w:val="20"/>
              </w:rPr>
            </w:pPr>
            <w:r>
              <w:rPr>
                <w:rFonts w:ascii="Calibri" w:hAnsi="Calibri" w:cs="Calibri"/>
                <w:b/>
                <w:bCs/>
                <w:sz w:val="20"/>
              </w:rPr>
              <w:t>Lower Limit</w:t>
            </w:r>
          </w:p>
        </w:tc>
        <w:tc>
          <w:tcPr>
            <w:tcW w:w="797" w:type="pct"/>
            <w:gridSpan w:val="2"/>
            <w:tcBorders>
              <w:top w:val="nil"/>
              <w:left w:val="nil"/>
              <w:bottom w:val="nil"/>
              <w:right w:val="single" w:sz="4" w:space="0" w:color="000000"/>
            </w:tcBorders>
            <w:shd w:val="clear" w:color="auto" w:fill="F2F2F2"/>
            <w:vAlign w:val="center"/>
            <w:hideMark/>
          </w:tcPr>
          <w:p w14:paraId="60501D7A" w14:textId="77777777" w:rsidR="00F86E3B" w:rsidRDefault="00F86E3B">
            <w:pPr>
              <w:spacing w:after="0"/>
              <w:jc w:val="center"/>
              <w:rPr>
                <w:rFonts w:ascii="Calibri" w:hAnsi="Calibri" w:cs="Calibri"/>
                <w:b/>
                <w:bCs/>
                <w:sz w:val="20"/>
              </w:rPr>
            </w:pPr>
            <w:r>
              <w:rPr>
                <w:rFonts w:ascii="Calibri" w:hAnsi="Calibri" w:cs="Calibri"/>
                <w:b/>
                <w:bCs/>
                <w:sz w:val="20"/>
              </w:rPr>
              <w:t xml:space="preserve">Peak Efficiency </w:t>
            </w:r>
          </w:p>
        </w:tc>
        <w:tc>
          <w:tcPr>
            <w:tcW w:w="736" w:type="pct"/>
            <w:gridSpan w:val="2"/>
            <w:tcBorders>
              <w:top w:val="nil"/>
              <w:left w:val="nil"/>
              <w:bottom w:val="nil"/>
              <w:right w:val="single" w:sz="12" w:space="0" w:color="auto"/>
            </w:tcBorders>
            <w:shd w:val="clear" w:color="auto" w:fill="F2F2F2"/>
            <w:vAlign w:val="center"/>
            <w:hideMark/>
          </w:tcPr>
          <w:p w14:paraId="7C87AE74" w14:textId="77777777" w:rsidR="00F86E3B" w:rsidRDefault="00F86E3B">
            <w:pPr>
              <w:spacing w:after="0"/>
              <w:jc w:val="center"/>
              <w:rPr>
                <w:rFonts w:ascii="Calibri" w:hAnsi="Calibri" w:cs="Calibri"/>
                <w:b/>
                <w:bCs/>
                <w:sz w:val="20"/>
              </w:rPr>
            </w:pPr>
            <w:r>
              <w:rPr>
                <w:rFonts w:ascii="Calibri" w:hAnsi="Calibri" w:cs="Calibri"/>
                <w:b/>
                <w:bCs/>
                <w:sz w:val="20"/>
              </w:rPr>
              <w:t>Upper Limit</w:t>
            </w:r>
          </w:p>
        </w:tc>
      </w:tr>
      <w:tr w:rsidR="00F86E3B" w14:paraId="5D35D7EE" w14:textId="77777777" w:rsidTr="00F86E3B">
        <w:trPr>
          <w:trHeight w:val="270"/>
        </w:trPr>
        <w:tc>
          <w:tcPr>
            <w:tcW w:w="441" w:type="pct"/>
            <w:tcBorders>
              <w:top w:val="nil"/>
              <w:left w:val="single" w:sz="12" w:space="0" w:color="auto"/>
              <w:bottom w:val="single" w:sz="12" w:space="0" w:color="auto"/>
              <w:right w:val="single" w:sz="12" w:space="0" w:color="auto"/>
            </w:tcBorders>
            <w:shd w:val="clear" w:color="auto" w:fill="F2F2F2"/>
            <w:noWrap/>
            <w:vAlign w:val="center"/>
            <w:hideMark/>
          </w:tcPr>
          <w:p w14:paraId="3A686868" w14:textId="77777777" w:rsidR="00F86E3B" w:rsidRDefault="00F86E3B">
            <w:pPr>
              <w:spacing w:after="0"/>
              <w:jc w:val="center"/>
              <w:rPr>
                <w:rFonts w:ascii="Calibri" w:hAnsi="Calibri" w:cs="Calibri"/>
                <w:b/>
                <w:bCs/>
                <w:sz w:val="20"/>
              </w:rPr>
            </w:pPr>
            <w:r>
              <w:rPr>
                <w:rFonts w:ascii="Calibri" w:hAnsi="Calibri" w:cs="Calibri"/>
                <w:b/>
                <w:bCs/>
                <w:sz w:val="20"/>
              </w:rPr>
              <w:t>(feet)</w:t>
            </w:r>
          </w:p>
        </w:tc>
        <w:tc>
          <w:tcPr>
            <w:tcW w:w="317" w:type="pct"/>
            <w:tcBorders>
              <w:top w:val="nil"/>
              <w:left w:val="single" w:sz="12" w:space="0" w:color="auto"/>
              <w:bottom w:val="single" w:sz="12" w:space="0" w:color="auto"/>
              <w:right w:val="nil"/>
            </w:tcBorders>
            <w:shd w:val="clear" w:color="auto" w:fill="F2F2F2"/>
            <w:vAlign w:val="center"/>
            <w:hideMark/>
          </w:tcPr>
          <w:p w14:paraId="527A2423"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8" w:type="pct"/>
            <w:tcBorders>
              <w:top w:val="nil"/>
              <w:left w:val="nil"/>
              <w:bottom w:val="single" w:sz="12" w:space="0" w:color="auto"/>
              <w:right w:val="single" w:sz="4" w:space="0" w:color="auto"/>
            </w:tcBorders>
            <w:shd w:val="clear" w:color="auto" w:fill="F2F2F2"/>
            <w:vAlign w:val="center"/>
            <w:hideMark/>
          </w:tcPr>
          <w:p w14:paraId="32C9420F"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cfs</w:t>
            </w:r>
            <w:proofErr w:type="spellEnd"/>
          </w:p>
        </w:tc>
        <w:tc>
          <w:tcPr>
            <w:tcW w:w="339" w:type="pct"/>
            <w:tcBorders>
              <w:top w:val="nil"/>
              <w:left w:val="nil"/>
              <w:bottom w:val="single" w:sz="12" w:space="0" w:color="auto"/>
              <w:right w:val="nil"/>
            </w:tcBorders>
            <w:shd w:val="clear" w:color="auto" w:fill="F2F2F2"/>
            <w:vAlign w:val="center"/>
            <w:hideMark/>
          </w:tcPr>
          <w:p w14:paraId="6DF81024"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609014FC"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cfs</w:t>
            </w:r>
            <w:proofErr w:type="spellEnd"/>
          </w:p>
        </w:tc>
        <w:tc>
          <w:tcPr>
            <w:tcW w:w="317" w:type="pct"/>
            <w:tcBorders>
              <w:top w:val="nil"/>
              <w:left w:val="nil"/>
              <w:bottom w:val="single" w:sz="12" w:space="0" w:color="auto"/>
              <w:right w:val="nil"/>
            </w:tcBorders>
            <w:shd w:val="clear" w:color="auto" w:fill="F2F2F2"/>
            <w:vAlign w:val="center"/>
            <w:hideMark/>
          </w:tcPr>
          <w:p w14:paraId="1281F492"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30" w:type="pct"/>
            <w:tcBorders>
              <w:top w:val="nil"/>
              <w:left w:val="nil"/>
              <w:bottom w:val="single" w:sz="12" w:space="0" w:color="auto"/>
              <w:right w:val="single" w:sz="12" w:space="0" w:color="auto"/>
            </w:tcBorders>
            <w:shd w:val="clear" w:color="auto" w:fill="F2F2F2"/>
            <w:vAlign w:val="center"/>
            <w:hideMark/>
          </w:tcPr>
          <w:p w14:paraId="1E904388"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cfs</w:t>
            </w:r>
            <w:proofErr w:type="spellEnd"/>
          </w:p>
        </w:tc>
        <w:tc>
          <w:tcPr>
            <w:tcW w:w="314" w:type="pct"/>
            <w:tcBorders>
              <w:top w:val="nil"/>
              <w:left w:val="nil"/>
              <w:bottom w:val="single" w:sz="12" w:space="0" w:color="auto"/>
              <w:right w:val="nil"/>
            </w:tcBorders>
            <w:shd w:val="clear" w:color="auto" w:fill="F2F2F2"/>
            <w:vAlign w:val="center"/>
            <w:hideMark/>
          </w:tcPr>
          <w:p w14:paraId="1F7B7E9E"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3" w:type="pct"/>
            <w:tcBorders>
              <w:top w:val="nil"/>
              <w:left w:val="nil"/>
              <w:bottom w:val="single" w:sz="12" w:space="0" w:color="auto"/>
              <w:right w:val="single" w:sz="4" w:space="0" w:color="auto"/>
            </w:tcBorders>
            <w:shd w:val="clear" w:color="auto" w:fill="F2F2F2"/>
            <w:vAlign w:val="center"/>
            <w:hideMark/>
          </w:tcPr>
          <w:p w14:paraId="5FB52E71"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cfs</w:t>
            </w:r>
            <w:proofErr w:type="spellEnd"/>
          </w:p>
        </w:tc>
        <w:tc>
          <w:tcPr>
            <w:tcW w:w="339" w:type="pct"/>
            <w:tcBorders>
              <w:top w:val="nil"/>
              <w:left w:val="nil"/>
              <w:bottom w:val="single" w:sz="12" w:space="0" w:color="auto"/>
              <w:right w:val="nil"/>
            </w:tcBorders>
            <w:shd w:val="clear" w:color="auto" w:fill="F2F2F2"/>
            <w:vAlign w:val="center"/>
            <w:hideMark/>
          </w:tcPr>
          <w:p w14:paraId="44C383FC"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58" w:type="pct"/>
            <w:tcBorders>
              <w:top w:val="nil"/>
              <w:left w:val="nil"/>
              <w:bottom w:val="single" w:sz="12" w:space="0" w:color="auto"/>
              <w:right w:val="single" w:sz="4" w:space="0" w:color="auto"/>
            </w:tcBorders>
            <w:shd w:val="clear" w:color="auto" w:fill="F2F2F2"/>
            <w:vAlign w:val="center"/>
            <w:hideMark/>
          </w:tcPr>
          <w:p w14:paraId="1BAB39B5"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cfs</w:t>
            </w:r>
            <w:proofErr w:type="spellEnd"/>
          </w:p>
        </w:tc>
        <w:tc>
          <w:tcPr>
            <w:tcW w:w="314" w:type="pct"/>
            <w:tcBorders>
              <w:top w:val="nil"/>
              <w:left w:val="nil"/>
              <w:bottom w:val="single" w:sz="12" w:space="0" w:color="auto"/>
              <w:right w:val="nil"/>
            </w:tcBorders>
            <w:shd w:val="clear" w:color="auto" w:fill="F2F2F2"/>
            <w:vAlign w:val="center"/>
            <w:hideMark/>
          </w:tcPr>
          <w:p w14:paraId="12D1A275" w14:textId="77777777" w:rsidR="00F86E3B" w:rsidRDefault="00F86E3B">
            <w:pPr>
              <w:spacing w:after="0"/>
              <w:jc w:val="center"/>
              <w:rPr>
                <w:rFonts w:ascii="Calibri" w:hAnsi="Calibri" w:cs="Calibri"/>
                <w:b/>
                <w:bCs/>
                <w:sz w:val="20"/>
              </w:rPr>
            </w:pPr>
            <w:r>
              <w:rPr>
                <w:rFonts w:ascii="Calibri" w:hAnsi="Calibri" w:cs="Calibri"/>
                <w:b/>
                <w:bCs/>
                <w:sz w:val="20"/>
              </w:rPr>
              <w:t>MW</w:t>
            </w:r>
          </w:p>
        </w:tc>
        <w:tc>
          <w:tcPr>
            <w:tcW w:w="422" w:type="pct"/>
            <w:tcBorders>
              <w:top w:val="nil"/>
              <w:left w:val="nil"/>
              <w:bottom w:val="single" w:sz="12" w:space="0" w:color="auto"/>
              <w:right w:val="single" w:sz="12" w:space="0" w:color="auto"/>
            </w:tcBorders>
            <w:shd w:val="clear" w:color="auto" w:fill="F2F2F2"/>
            <w:vAlign w:val="center"/>
            <w:hideMark/>
          </w:tcPr>
          <w:p w14:paraId="0F5223D8" w14:textId="77777777" w:rsidR="00F86E3B" w:rsidRDefault="00F86E3B">
            <w:pPr>
              <w:spacing w:after="0"/>
              <w:jc w:val="center"/>
              <w:rPr>
                <w:rFonts w:ascii="Calibri" w:hAnsi="Calibri" w:cs="Calibri"/>
                <w:b/>
                <w:bCs/>
                <w:sz w:val="20"/>
              </w:rPr>
            </w:pPr>
            <w:proofErr w:type="spellStart"/>
            <w:r>
              <w:rPr>
                <w:rFonts w:ascii="Calibri" w:hAnsi="Calibri" w:cs="Calibri"/>
                <w:b/>
                <w:bCs/>
                <w:sz w:val="20"/>
              </w:rPr>
              <w:t>cfs</w:t>
            </w:r>
            <w:proofErr w:type="spellEnd"/>
          </w:p>
        </w:tc>
      </w:tr>
      <w:tr w:rsidR="00F86E3B" w14:paraId="06561ACC" w14:textId="77777777" w:rsidTr="00F86E3B">
        <w:trPr>
          <w:trHeight w:val="255"/>
        </w:trPr>
        <w:tc>
          <w:tcPr>
            <w:tcW w:w="441" w:type="pct"/>
            <w:tcBorders>
              <w:top w:val="single" w:sz="12" w:space="0" w:color="auto"/>
              <w:left w:val="single" w:sz="12" w:space="0" w:color="auto"/>
              <w:bottom w:val="nil"/>
              <w:right w:val="single" w:sz="12" w:space="0" w:color="auto"/>
            </w:tcBorders>
            <w:vAlign w:val="center"/>
            <w:hideMark/>
          </w:tcPr>
          <w:p w14:paraId="75A9A3B8" w14:textId="77777777" w:rsidR="00F86E3B" w:rsidRDefault="00F86E3B">
            <w:pPr>
              <w:spacing w:after="0"/>
              <w:jc w:val="center"/>
              <w:rPr>
                <w:rFonts w:ascii="Calibri" w:hAnsi="Calibri" w:cs="Calibri"/>
                <w:b/>
                <w:bCs/>
                <w:sz w:val="20"/>
              </w:rPr>
            </w:pPr>
            <w:r>
              <w:rPr>
                <w:rFonts w:ascii="Calibri" w:hAnsi="Calibri" w:cs="Calibri"/>
                <w:b/>
                <w:bCs/>
                <w:sz w:val="20"/>
              </w:rPr>
              <w:t>62</w:t>
            </w:r>
          </w:p>
        </w:tc>
        <w:tc>
          <w:tcPr>
            <w:tcW w:w="317" w:type="pct"/>
            <w:tcBorders>
              <w:top w:val="single" w:sz="12" w:space="0" w:color="auto"/>
              <w:left w:val="single" w:sz="12" w:space="0" w:color="auto"/>
              <w:bottom w:val="nil"/>
              <w:right w:val="nil"/>
            </w:tcBorders>
            <w:noWrap/>
            <w:vAlign w:val="center"/>
            <w:hideMark/>
          </w:tcPr>
          <w:p w14:paraId="07FAB705" w14:textId="77777777" w:rsidR="00F86E3B" w:rsidRDefault="00F86E3B">
            <w:pPr>
              <w:spacing w:after="0"/>
              <w:jc w:val="center"/>
              <w:rPr>
                <w:rFonts w:ascii="Calibri" w:hAnsi="Calibri" w:cs="Calibri"/>
                <w:sz w:val="20"/>
              </w:rPr>
            </w:pPr>
            <w:r>
              <w:rPr>
                <w:rFonts w:ascii="Calibri" w:hAnsi="Calibri" w:cs="Calibri"/>
                <w:sz w:val="20"/>
              </w:rPr>
              <w:t>46.8</w:t>
            </w:r>
          </w:p>
        </w:tc>
        <w:tc>
          <w:tcPr>
            <w:tcW w:w="428" w:type="pct"/>
            <w:tcBorders>
              <w:top w:val="single" w:sz="12" w:space="0" w:color="auto"/>
              <w:left w:val="nil"/>
              <w:bottom w:val="nil"/>
              <w:right w:val="single" w:sz="4" w:space="0" w:color="auto"/>
            </w:tcBorders>
            <w:noWrap/>
            <w:vAlign w:val="center"/>
            <w:hideMark/>
          </w:tcPr>
          <w:p w14:paraId="384BE0F5" w14:textId="77777777" w:rsidR="00F86E3B" w:rsidRDefault="00F86E3B">
            <w:pPr>
              <w:spacing w:after="0"/>
              <w:jc w:val="center"/>
              <w:rPr>
                <w:rFonts w:ascii="Calibri" w:hAnsi="Calibri" w:cs="Calibri"/>
                <w:sz w:val="20"/>
              </w:rPr>
            </w:pPr>
            <w:r>
              <w:rPr>
                <w:rFonts w:ascii="Calibri" w:hAnsi="Calibri" w:cs="Calibri"/>
                <w:sz w:val="20"/>
              </w:rPr>
              <w:t>10,665</w:t>
            </w:r>
          </w:p>
        </w:tc>
        <w:tc>
          <w:tcPr>
            <w:tcW w:w="339" w:type="pct"/>
            <w:tcBorders>
              <w:top w:val="single" w:sz="12" w:space="0" w:color="auto"/>
              <w:left w:val="nil"/>
              <w:bottom w:val="nil"/>
              <w:right w:val="nil"/>
            </w:tcBorders>
            <w:noWrap/>
            <w:vAlign w:val="center"/>
            <w:hideMark/>
          </w:tcPr>
          <w:p w14:paraId="5201DBF0" w14:textId="77777777" w:rsidR="00F86E3B" w:rsidRDefault="00F86E3B">
            <w:pPr>
              <w:spacing w:after="0"/>
              <w:jc w:val="center"/>
              <w:rPr>
                <w:rFonts w:ascii="Calibri" w:hAnsi="Calibri" w:cs="Calibri"/>
                <w:sz w:val="20"/>
              </w:rPr>
            </w:pPr>
            <w:r>
              <w:rPr>
                <w:rFonts w:ascii="Calibri" w:hAnsi="Calibri" w:cs="Calibri"/>
                <w:sz w:val="20"/>
              </w:rPr>
              <w:t>49.1</w:t>
            </w:r>
          </w:p>
        </w:tc>
        <w:tc>
          <w:tcPr>
            <w:tcW w:w="458" w:type="pct"/>
            <w:tcBorders>
              <w:top w:val="single" w:sz="12" w:space="0" w:color="auto"/>
              <w:left w:val="nil"/>
              <w:bottom w:val="nil"/>
              <w:right w:val="single" w:sz="4" w:space="0" w:color="auto"/>
            </w:tcBorders>
            <w:noWrap/>
            <w:vAlign w:val="center"/>
            <w:hideMark/>
          </w:tcPr>
          <w:p w14:paraId="2C5F6439" w14:textId="77777777" w:rsidR="00F86E3B" w:rsidRDefault="00F86E3B">
            <w:pPr>
              <w:spacing w:after="0"/>
              <w:jc w:val="center"/>
              <w:rPr>
                <w:rFonts w:ascii="Calibri" w:hAnsi="Calibri" w:cs="Calibri"/>
                <w:sz w:val="20"/>
              </w:rPr>
            </w:pPr>
            <w:r>
              <w:rPr>
                <w:rFonts w:ascii="Calibri" w:hAnsi="Calibri" w:cs="Calibri"/>
                <w:sz w:val="20"/>
              </w:rPr>
              <w:t>11,130</w:t>
            </w:r>
          </w:p>
        </w:tc>
        <w:tc>
          <w:tcPr>
            <w:tcW w:w="317" w:type="pct"/>
            <w:tcBorders>
              <w:top w:val="single" w:sz="12" w:space="0" w:color="auto"/>
              <w:left w:val="nil"/>
              <w:bottom w:val="nil"/>
              <w:right w:val="nil"/>
            </w:tcBorders>
            <w:noWrap/>
            <w:vAlign w:val="center"/>
            <w:hideMark/>
          </w:tcPr>
          <w:p w14:paraId="6294B6F9" w14:textId="77777777" w:rsidR="00F86E3B" w:rsidRDefault="00F86E3B">
            <w:pPr>
              <w:spacing w:after="0"/>
              <w:jc w:val="center"/>
              <w:rPr>
                <w:rFonts w:ascii="Calibri" w:hAnsi="Calibri" w:cs="Calibri"/>
                <w:sz w:val="20"/>
              </w:rPr>
            </w:pPr>
            <w:r>
              <w:rPr>
                <w:rFonts w:ascii="Calibri" w:hAnsi="Calibri" w:cs="Calibri"/>
                <w:sz w:val="20"/>
              </w:rPr>
              <w:t>49.8</w:t>
            </w:r>
          </w:p>
        </w:tc>
        <w:tc>
          <w:tcPr>
            <w:tcW w:w="430" w:type="pct"/>
            <w:tcBorders>
              <w:top w:val="single" w:sz="12" w:space="0" w:color="auto"/>
              <w:left w:val="nil"/>
              <w:bottom w:val="nil"/>
              <w:right w:val="single" w:sz="12" w:space="0" w:color="auto"/>
            </w:tcBorders>
            <w:noWrap/>
            <w:vAlign w:val="center"/>
            <w:hideMark/>
          </w:tcPr>
          <w:p w14:paraId="7E3C473E" w14:textId="77777777" w:rsidR="00F86E3B" w:rsidRDefault="00F86E3B">
            <w:pPr>
              <w:spacing w:after="0"/>
              <w:jc w:val="center"/>
              <w:rPr>
                <w:rFonts w:ascii="Calibri" w:hAnsi="Calibri" w:cs="Calibri"/>
                <w:sz w:val="20"/>
              </w:rPr>
            </w:pPr>
            <w:r>
              <w:rPr>
                <w:rFonts w:ascii="Calibri" w:hAnsi="Calibri" w:cs="Calibri"/>
                <w:sz w:val="20"/>
              </w:rPr>
              <w:t>11,345</w:t>
            </w:r>
          </w:p>
        </w:tc>
        <w:tc>
          <w:tcPr>
            <w:tcW w:w="314" w:type="pct"/>
            <w:tcBorders>
              <w:top w:val="single" w:sz="12" w:space="0" w:color="auto"/>
              <w:left w:val="single" w:sz="12" w:space="0" w:color="auto"/>
              <w:bottom w:val="nil"/>
              <w:right w:val="nil"/>
            </w:tcBorders>
            <w:noWrap/>
            <w:vAlign w:val="center"/>
            <w:hideMark/>
          </w:tcPr>
          <w:p w14:paraId="69861F17" w14:textId="77777777" w:rsidR="00F86E3B" w:rsidRDefault="00F86E3B">
            <w:pPr>
              <w:spacing w:after="0"/>
              <w:jc w:val="center"/>
              <w:rPr>
                <w:rFonts w:ascii="Calibri" w:hAnsi="Calibri" w:cs="Calibri"/>
                <w:sz w:val="20"/>
              </w:rPr>
            </w:pPr>
            <w:r>
              <w:rPr>
                <w:rFonts w:ascii="Calibri" w:hAnsi="Calibri" w:cs="Calibri"/>
                <w:sz w:val="20"/>
              </w:rPr>
              <w:t>47.6</w:t>
            </w:r>
          </w:p>
        </w:tc>
        <w:tc>
          <w:tcPr>
            <w:tcW w:w="423" w:type="pct"/>
            <w:tcBorders>
              <w:top w:val="single" w:sz="12" w:space="0" w:color="auto"/>
              <w:left w:val="nil"/>
              <w:bottom w:val="nil"/>
              <w:right w:val="single" w:sz="4" w:space="0" w:color="auto"/>
            </w:tcBorders>
            <w:noWrap/>
            <w:vAlign w:val="center"/>
            <w:hideMark/>
          </w:tcPr>
          <w:p w14:paraId="5963A213" w14:textId="77777777" w:rsidR="00F86E3B" w:rsidRDefault="00F86E3B">
            <w:pPr>
              <w:spacing w:after="0"/>
              <w:jc w:val="center"/>
              <w:rPr>
                <w:rFonts w:ascii="Calibri" w:hAnsi="Calibri" w:cs="Calibri"/>
                <w:sz w:val="20"/>
              </w:rPr>
            </w:pPr>
            <w:r>
              <w:rPr>
                <w:rFonts w:ascii="Calibri" w:hAnsi="Calibri" w:cs="Calibri"/>
                <w:sz w:val="20"/>
              </w:rPr>
              <w:t>10,648</w:t>
            </w:r>
          </w:p>
        </w:tc>
        <w:tc>
          <w:tcPr>
            <w:tcW w:w="339" w:type="pct"/>
            <w:tcBorders>
              <w:top w:val="single" w:sz="12" w:space="0" w:color="auto"/>
              <w:left w:val="nil"/>
              <w:bottom w:val="nil"/>
              <w:right w:val="nil"/>
            </w:tcBorders>
            <w:noWrap/>
            <w:vAlign w:val="center"/>
            <w:hideMark/>
          </w:tcPr>
          <w:p w14:paraId="5E4DA23F" w14:textId="77777777" w:rsidR="00F86E3B" w:rsidRDefault="00F86E3B">
            <w:pPr>
              <w:spacing w:after="0"/>
              <w:jc w:val="center"/>
              <w:rPr>
                <w:rFonts w:ascii="Calibri" w:hAnsi="Calibri" w:cs="Calibri"/>
                <w:sz w:val="20"/>
              </w:rPr>
            </w:pPr>
            <w:r>
              <w:rPr>
                <w:rFonts w:ascii="Calibri" w:hAnsi="Calibri" w:cs="Calibri"/>
                <w:sz w:val="20"/>
              </w:rPr>
              <w:t>49.9</w:t>
            </w:r>
          </w:p>
        </w:tc>
        <w:tc>
          <w:tcPr>
            <w:tcW w:w="458" w:type="pct"/>
            <w:tcBorders>
              <w:top w:val="single" w:sz="12" w:space="0" w:color="auto"/>
              <w:left w:val="nil"/>
              <w:bottom w:val="nil"/>
              <w:right w:val="single" w:sz="4" w:space="0" w:color="auto"/>
            </w:tcBorders>
            <w:noWrap/>
            <w:vAlign w:val="center"/>
            <w:hideMark/>
          </w:tcPr>
          <w:p w14:paraId="63562194" w14:textId="77777777" w:rsidR="00F86E3B" w:rsidRDefault="00F86E3B">
            <w:pPr>
              <w:spacing w:after="0"/>
              <w:jc w:val="center"/>
              <w:rPr>
                <w:rFonts w:ascii="Calibri" w:hAnsi="Calibri" w:cs="Calibri"/>
                <w:sz w:val="20"/>
              </w:rPr>
            </w:pPr>
            <w:r>
              <w:rPr>
                <w:rFonts w:ascii="Calibri" w:hAnsi="Calibri" w:cs="Calibri"/>
                <w:sz w:val="20"/>
              </w:rPr>
              <w:t>11,078</w:t>
            </w:r>
          </w:p>
        </w:tc>
        <w:tc>
          <w:tcPr>
            <w:tcW w:w="314" w:type="pct"/>
            <w:tcBorders>
              <w:top w:val="single" w:sz="12" w:space="0" w:color="auto"/>
              <w:left w:val="nil"/>
              <w:bottom w:val="nil"/>
              <w:right w:val="nil"/>
            </w:tcBorders>
            <w:noWrap/>
            <w:vAlign w:val="center"/>
            <w:hideMark/>
          </w:tcPr>
          <w:p w14:paraId="7A530AAC" w14:textId="77777777" w:rsidR="00F86E3B" w:rsidRDefault="00F86E3B">
            <w:pPr>
              <w:spacing w:after="0"/>
              <w:jc w:val="center"/>
              <w:rPr>
                <w:rFonts w:ascii="Calibri" w:hAnsi="Calibri" w:cs="Calibri"/>
                <w:sz w:val="20"/>
              </w:rPr>
            </w:pPr>
            <w:r>
              <w:rPr>
                <w:rFonts w:ascii="Calibri" w:hAnsi="Calibri" w:cs="Calibri"/>
                <w:sz w:val="20"/>
              </w:rPr>
              <w:t>50.5</w:t>
            </w:r>
          </w:p>
        </w:tc>
        <w:tc>
          <w:tcPr>
            <w:tcW w:w="422" w:type="pct"/>
            <w:tcBorders>
              <w:top w:val="single" w:sz="12" w:space="0" w:color="auto"/>
              <w:left w:val="nil"/>
              <w:bottom w:val="nil"/>
              <w:right w:val="single" w:sz="12" w:space="0" w:color="auto"/>
            </w:tcBorders>
            <w:noWrap/>
            <w:vAlign w:val="center"/>
            <w:hideMark/>
          </w:tcPr>
          <w:p w14:paraId="5ECD5581" w14:textId="77777777" w:rsidR="00F86E3B" w:rsidRDefault="00F86E3B">
            <w:pPr>
              <w:spacing w:after="0"/>
              <w:jc w:val="center"/>
              <w:rPr>
                <w:rFonts w:ascii="Calibri" w:hAnsi="Calibri" w:cs="Calibri"/>
                <w:sz w:val="20"/>
              </w:rPr>
            </w:pPr>
            <w:r>
              <w:rPr>
                <w:rFonts w:ascii="Calibri" w:hAnsi="Calibri" w:cs="Calibri"/>
                <w:sz w:val="20"/>
              </w:rPr>
              <w:t>11,289</w:t>
            </w:r>
          </w:p>
        </w:tc>
      </w:tr>
      <w:tr w:rsidR="00F86E3B" w14:paraId="5967DD0B" w14:textId="77777777" w:rsidTr="00F86E3B">
        <w:trPr>
          <w:trHeight w:val="255"/>
        </w:trPr>
        <w:tc>
          <w:tcPr>
            <w:tcW w:w="441" w:type="pct"/>
            <w:tcBorders>
              <w:top w:val="nil"/>
              <w:left w:val="single" w:sz="12" w:space="0" w:color="auto"/>
              <w:bottom w:val="nil"/>
              <w:right w:val="single" w:sz="12" w:space="0" w:color="auto"/>
            </w:tcBorders>
            <w:vAlign w:val="center"/>
            <w:hideMark/>
          </w:tcPr>
          <w:p w14:paraId="304EAAEC" w14:textId="77777777" w:rsidR="00F86E3B" w:rsidRDefault="00F86E3B">
            <w:pPr>
              <w:spacing w:after="0"/>
              <w:jc w:val="center"/>
              <w:rPr>
                <w:rFonts w:ascii="Calibri" w:hAnsi="Calibri" w:cs="Calibri"/>
                <w:b/>
                <w:bCs/>
                <w:sz w:val="20"/>
              </w:rPr>
            </w:pPr>
            <w:r>
              <w:rPr>
                <w:rFonts w:ascii="Calibri" w:hAnsi="Calibri" w:cs="Calibri"/>
                <w:b/>
                <w:bCs/>
                <w:sz w:val="20"/>
              </w:rPr>
              <w:t>63</w:t>
            </w:r>
          </w:p>
        </w:tc>
        <w:tc>
          <w:tcPr>
            <w:tcW w:w="317" w:type="pct"/>
            <w:tcBorders>
              <w:top w:val="nil"/>
              <w:left w:val="single" w:sz="12" w:space="0" w:color="auto"/>
              <w:bottom w:val="nil"/>
              <w:right w:val="nil"/>
            </w:tcBorders>
            <w:noWrap/>
            <w:vAlign w:val="center"/>
            <w:hideMark/>
          </w:tcPr>
          <w:p w14:paraId="54FFFD05" w14:textId="77777777" w:rsidR="00F86E3B" w:rsidRDefault="00F86E3B">
            <w:pPr>
              <w:spacing w:after="0"/>
              <w:jc w:val="center"/>
              <w:rPr>
                <w:rFonts w:ascii="Calibri" w:hAnsi="Calibri" w:cs="Calibri"/>
                <w:sz w:val="20"/>
              </w:rPr>
            </w:pPr>
            <w:r>
              <w:rPr>
                <w:rFonts w:ascii="Calibri" w:hAnsi="Calibri" w:cs="Calibri"/>
                <w:sz w:val="20"/>
              </w:rPr>
              <w:t>47.5</w:t>
            </w:r>
          </w:p>
        </w:tc>
        <w:tc>
          <w:tcPr>
            <w:tcW w:w="428" w:type="pct"/>
            <w:tcBorders>
              <w:top w:val="nil"/>
              <w:left w:val="nil"/>
              <w:bottom w:val="nil"/>
              <w:right w:val="single" w:sz="4" w:space="0" w:color="auto"/>
            </w:tcBorders>
            <w:noWrap/>
            <w:vAlign w:val="center"/>
            <w:hideMark/>
          </w:tcPr>
          <w:p w14:paraId="7B9A881F" w14:textId="77777777" w:rsidR="00F86E3B" w:rsidRDefault="00F86E3B">
            <w:pPr>
              <w:spacing w:after="0"/>
              <w:jc w:val="center"/>
              <w:rPr>
                <w:rFonts w:ascii="Calibri" w:hAnsi="Calibri" w:cs="Calibri"/>
                <w:sz w:val="20"/>
              </w:rPr>
            </w:pPr>
            <w:r>
              <w:rPr>
                <w:rFonts w:ascii="Calibri" w:hAnsi="Calibri" w:cs="Calibri"/>
                <w:sz w:val="20"/>
              </w:rPr>
              <w:t>10,659</w:t>
            </w:r>
          </w:p>
        </w:tc>
        <w:tc>
          <w:tcPr>
            <w:tcW w:w="339" w:type="pct"/>
            <w:noWrap/>
            <w:vAlign w:val="center"/>
            <w:hideMark/>
          </w:tcPr>
          <w:p w14:paraId="72650F42" w14:textId="77777777" w:rsidR="00F86E3B" w:rsidRDefault="00F86E3B">
            <w:pPr>
              <w:spacing w:after="0"/>
              <w:jc w:val="center"/>
              <w:rPr>
                <w:rFonts w:ascii="Calibri" w:hAnsi="Calibri" w:cs="Calibri"/>
                <w:sz w:val="20"/>
              </w:rPr>
            </w:pPr>
            <w:r>
              <w:rPr>
                <w:rFonts w:ascii="Calibri" w:hAnsi="Calibri" w:cs="Calibri"/>
                <w:sz w:val="20"/>
              </w:rPr>
              <w:t>50.1</w:t>
            </w:r>
          </w:p>
        </w:tc>
        <w:tc>
          <w:tcPr>
            <w:tcW w:w="458" w:type="pct"/>
            <w:tcBorders>
              <w:top w:val="nil"/>
              <w:left w:val="nil"/>
              <w:bottom w:val="nil"/>
              <w:right w:val="single" w:sz="4" w:space="0" w:color="auto"/>
            </w:tcBorders>
            <w:noWrap/>
            <w:vAlign w:val="center"/>
            <w:hideMark/>
          </w:tcPr>
          <w:p w14:paraId="2A075CE0" w14:textId="77777777" w:rsidR="00F86E3B" w:rsidRDefault="00F86E3B">
            <w:pPr>
              <w:spacing w:after="0"/>
              <w:jc w:val="center"/>
              <w:rPr>
                <w:rFonts w:ascii="Calibri" w:hAnsi="Calibri" w:cs="Calibri"/>
                <w:sz w:val="20"/>
              </w:rPr>
            </w:pPr>
            <w:r>
              <w:rPr>
                <w:rFonts w:ascii="Calibri" w:hAnsi="Calibri" w:cs="Calibri"/>
                <w:sz w:val="20"/>
              </w:rPr>
              <w:t>11,175</w:t>
            </w:r>
          </w:p>
        </w:tc>
        <w:tc>
          <w:tcPr>
            <w:tcW w:w="317" w:type="pct"/>
            <w:noWrap/>
            <w:vAlign w:val="center"/>
            <w:hideMark/>
          </w:tcPr>
          <w:p w14:paraId="7782C7A0" w14:textId="77777777" w:rsidR="00F86E3B" w:rsidRDefault="00F86E3B">
            <w:pPr>
              <w:spacing w:after="0"/>
              <w:jc w:val="center"/>
              <w:rPr>
                <w:rFonts w:ascii="Calibri" w:hAnsi="Calibri" w:cs="Calibri"/>
                <w:sz w:val="20"/>
              </w:rPr>
            </w:pPr>
            <w:r>
              <w:rPr>
                <w:rFonts w:ascii="Calibri" w:hAnsi="Calibri" w:cs="Calibri"/>
                <w:sz w:val="20"/>
              </w:rPr>
              <w:t>50.9</w:t>
            </w:r>
          </w:p>
        </w:tc>
        <w:tc>
          <w:tcPr>
            <w:tcW w:w="430" w:type="pct"/>
            <w:tcBorders>
              <w:top w:val="nil"/>
              <w:left w:val="nil"/>
              <w:bottom w:val="nil"/>
              <w:right w:val="single" w:sz="12" w:space="0" w:color="auto"/>
            </w:tcBorders>
            <w:noWrap/>
            <w:vAlign w:val="center"/>
            <w:hideMark/>
          </w:tcPr>
          <w:p w14:paraId="6F31458D" w14:textId="77777777" w:rsidR="00F86E3B" w:rsidRDefault="00F86E3B">
            <w:pPr>
              <w:spacing w:after="0"/>
              <w:jc w:val="center"/>
              <w:rPr>
                <w:rFonts w:ascii="Calibri" w:hAnsi="Calibri" w:cs="Calibri"/>
                <w:sz w:val="20"/>
              </w:rPr>
            </w:pPr>
            <w:r>
              <w:rPr>
                <w:rFonts w:ascii="Calibri" w:hAnsi="Calibri" w:cs="Calibri"/>
                <w:sz w:val="20"/>
              </w:rPr>
              <w:t>11,405</w:t>
            </w:r>
          </w:p>
        </w:tc>
        <w:tc>
          <w:tcPr>
            <w:tcW w:w="314" w:type="pct"/>
            <w:tcBorders>
              <w:top w:val="nil"/>
              <w:left w:val="single" w:sz="12" w:space="0" w:color="auto"/>
              <w:bottom w:val="nil"/>
              <w:right w:val="nil"/>
            </w:tcBorders>
            <w:noWrap/>
            <w:vAlign w:val="center"/>
            <w:hideMark/>
          </w:tcPr>
          <w:p w14:paraId="504618F3" w14:textId="77777777" w:rsidR="00F86E3B" w:rsidRDefault="00F86E3B">
            <w:pPr>
              <w:spacing w:after="0"/>
              <w:jc w:val="center"/>
              <w:rPr>
                <w:rFonts w:ascii="Calibri" w:hAnsi="Calibri" w:cs="Calibri"/>
                <w:sz w:val="20"/>
              </w:rPr>
            </w:pPr>
            <w:r>
              <w:rPr>
                <w:rFonts w:ascii="Calibri" w:hAnsi="Calibri" w:cs="Calibri"/>
                <w:sz w:val="20"/>
              </w:rPr>
              <w:t>48.4</w:t>
            </w:r>
          </w:p>
        </w:tc>
        <w:tc>
          <w:tcPr>
            <w:tcW w:w="423" w:type="pct"/>
            <w:tcBorders>
              <w:top w:val="nil"/>
              <w:left w:val="nil"/>
              <w:bottom w:val="nil"/>
              <w:right w:val="single" w:sz="4" w:space="0" w:color="auto"/>
            </w:tcBorders>
            <w:noWrap/>
            <w:vAlign w:val="center"/>
            <w:hideMark/>
          </w:tcPr>
          <w:p w14:paraId="2C37FD51" w14:textId="77777777" w:rsidR="00F86E3B" w:rsidRDefault="00F86E3B">
            <w:pPr>
              <w:spacing w:after="0"/>
              <w:jc w:val="center"/>
              <w:rPr>
                <w:rFonts w:ascii="Calibri" w:hAnsi="Calibri" w:cs="Calibri"/>
                <w:sz w:val="20"/>
              </w:rPr>
            </w:pPr>
            <w:r>
              <w:rPr>
                <w:rFonts w:ascii="Calibri" w:hAnsi="Calibri" w:cs="Calibri"/>
                <w:sz w:val="20"/>
              </w:rPr>
              <w:t>10,641</w:t>
            </w:r>
          </w:p>
        </w:tc>
        <w:tc>
          <w:tcPr>
            <w:tcW w:w="339" w:type="pct"/>
            <w:noWrap/>
            <w:vAlign w:val="center"/>
            <w:hideMark/>
          </w:tcPr>
          <w:p w14:paraId="7AFDDA7F" w14:textId="77777777" w:rsidR="00F86E3B" w:rsidRDefault="00F86E3B">
            <w:pPr>
              <w:spacing w:after="0"/>
              <w:jc w:val="center"/>
              <w:rPr>
                <w:rFonts w:ascii="Calibri" w:hAnsi="Calibri" w:cs="Calibri"/>
                <w:sz w:val="20"/>
              </w:rPr>
            </w:pPr>
            <w:r>
              <w:rPr>
                <w:rFonts w:ascii="Calibri" w:hAnsi="Calibri" w:cs="Calibri"/>
                <w:sz w:val="20"/>
              </w:rPr>
              <w:t>50.9</w:t>
            </w:r>
          </w:p>
        </w:tc>
        <w:tc>
          <w:tcPr>
            <w:tcW w:w="458" w:type="pct"/>
            <w:tcBorders>
              <w:top w:val="nil"/>
              <w:left w:val="nil"/>
              <w:bottom w:val="nil"/>
              <w:right w:val="single" w:sz="4" w:space="0" w:color="auto"/>
            </w:tcBorders>
            <w:noWrap/>
            <w:vAlign w:val="center"/>
            <w:hideMark/>
          </w:tcPr>
          <w:p w14:paraId="77B444AD" w14:textId="77777777" w:rsidR="00F86E3B" w:rsidRDefault="00F86E3B">
            <w:pPr>
              <w:spacing w:after="0"/>
              <w:jc w:val="center"/>
              <w:rPr>
                <w:rFonts w:ascii="Calibri" w:hAnsi="Calibri" w:cs="Calibri"/>
                <w:sz w:val="20"/>
              </w:rPr>
            </w:pPr>
            <w:r>
              <w:rPr>
                <w:rFonts w:ascii="Calibri" w:hAnsi="Calibri" w:cs="Calibri"/>
                <w:sz w:val="20"/>
              </w:rPr>
              <w:t>11,122</w:t>
            </w:r>
          </w:p>
        </w:tc>
        <w:tc>
          <w:tcPr>
            <w:tcW w:w="314" w:type="pct"/>
            <w:noWrap/>
            <w:vAlign w:val="center"/>
            <w:hideMark/>
          </w:tcPr>
          <w:p w14:paraId="59BB9B81" w14:textId="77777777" w:rsidR="00F86E3B" w:rsidRDefault="00F86E3B">
            <w:pPr>
              <w:spacing w:after="0"/>
              <w:jc w:val="center"/>
              <w:rPr>
                <w:rFonts w:ascii="Calibri" w:hAnsi="Calibri" w:cs="Calibri"/>
                <w:sz w:val="20"/>
              </w:rPr>
            </w:pPr>
            <w:r>
              <w:rPr>
                <w:rFonts w:ascii="Calibri" w:hAnsi="Calibri" w:cs="Calibri"/>
                <w:sz w:val="20"/>
              </w:rPr>
              <w:t>51.6</w:t>
            </w:r>
          </w:p>
        </w:tc>
        <w:tc>
          <w:tcPr>
            <w:tcW w:w="422" w:type="pct"/>
            <w:tcBorders>
              <w:top w:val="nil"/>
              <w:left w:val="nil"/>
              <w:bottom w:val="nil"/>
              <w:right w:val="single" w:sz="12" w:space="0" w:color="auto"/>
            </w:tcBorders>
            <w:noWrap/>
            <w:vAlign w:val="center"/>
            <w:hideMark/>
          </w:tcPr>
          <w:p w14:paraId="0D498B0B" w14:textId="77777777" w:rsidR="00F86E3B" w:rsidRDefault="00F86E3B">
            <w:pPr>
              <w:spacing w:after="0"/>
              <w:jc w:val="center"/>
              <w:rPr>
                <w:rFonts w:ascii="Calibri" w:hAnsi="Calibri" w:cs="Calibri"/>
                <w:sz w:val="20"/>
              </w:rPr>
            </w:pPr>
            <w:r>
              <w:rPr>
                <w:rFonts w:ascii="Calibri" w:hAnsi="Calibri" w:cs="Calibri"/>
                <w:sz w:val="20"/>
              </w:rPr>
              <w:t>11,348</w:t>
            </w:r>
          </w:p>
        </w:tc>
      </w:tr>
      <w:tr w:rsidR="00F86E3B" w14:paraId="1C7E3858"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7C3BF" w14:textId="77777777" w:rsidR="00F86E3B" w:rsidRDefault="00F86E3B">
            <w:pPr>
              <w:spacing w:after="0"/>
              <w:jc w:val="center"/>
              <w:rPr>
                <w:rFonts w:ascii="Calibri" w:hAnsi="Calibri" w:cs="Calibri"/>
                <w:b/>
                <w:bCs/>
                <w:sz w:val="20"/>
              </w:rPr>
            </w:pPr>
            <w:r>
              <w:rPr>
                <w:rFonts w:ascii="Calibri" w:hAnsi="Calibri" w:cs="Calibri"/>
                <w:b/>
                <w:bCs/>
                <w:sz w:val="20"/>
              </w:rPr>
              <w:t>64</w:t>
            </w:r>
          </w:p>
        </w:tc>
        <w:tc>
          <w:tcPr>
            <w:tcW w:w="317" w:type="pct"/>
            <w:tcBorders>
              <w:top w:val="nil"/>
              <w:left w:val="single" w:sz="12" w:space="0" w:color="auto"/>
              <w:bottom w:val="nil"/>
              <w:right w:val="nil"/>
            </w:tcBorders>
            <w:noWrap/>
            <w:vAlign w:val="center"/>
            <w:hideMark/>
          </w:tcPr>
          <w:p w14:paraId="593D1435" w14:textId="77777777" w:rsidR="00F86E3B" w:rsidRDefault="00F86E3B">
            <w:pPr>
              <w:spacing w:after="0"/>
              <w:jc w:val="center"/>
              <w:rPr>
                <w:rFonts w:ascii="Calibri" w:hAnsi="Calibri" w:cs="Calibri"/>
                <w:sz w:val="20"/>
              </w:rPr>
            </w:pPr>
            <w:r>
              <w:rPr>
                <w:rFonts w:ascii="Calibri" w:hAnsi="Calibri" w:cs="Calibri"/>
                <w:sz w:val="20"/>
              </w:rPr>
              <w:t>48.3</w:t>
            </w:r>
          </w:p>
        </w:tc>
        <w:tc>
          <w:tcPr>
            <w:tcW w:w="428" w:type="pct"/>
            <w:tcBorders>
              <w:top w:val="nil"/>
              <w:left w:val="nil"/>
              <w:bottom w:val="nil"/>
              <w:right w:val="single" w:sz="4" w:space="0" w:color="auto"/>
            </w:tcBorders>
            <w:noWrap/>
            <w:vAlign w:val="center"/>
            <w:hideMark/>
          </w:tcPr>
          <w:p w14:paraId="173D1A56" w14:textId="77777777" w:rsidR="00F86E3B" w:rsidRDefault="00F86E3B">
            <w:pPr>
              <w:spacing w:after="0"/>
              <w:jc w:val="center"/>
              <w:rPr>
                <w:rFonts w:ascii="Calibri" w:hAnsi="Calibri" w:cs="Calibri"/>
                <w:sz w:val="20"/>
              </w:rPr>
            </w:pPr>
            <w:r>
              <w:rPr>
                <w:rFonts w:ascii="Calibri" w:hAnsi="Calibri" w:cs="Calibri"/>
                <w:sz w:val="20"/>
              </w:rPr>
              <w:t>10,652</w:t>
            </w:r>
          </w:p>
        </w:tc>
        <w:tc>
          <w:tcPr>
            <w:tcW w:w="339" w:type="pct"/>
            <w:noWrap/>
            <w:vAlign w:val="center"/>
            <w:hideMark/>
          </w:tcPr>
          <w:p w14:paraId="1E281575" w14:textId="77777777" w:rsidR="00F86E3B" w:rsidRDefault="00F86E3B">
            <w:pPr>
              <w:spacing w:after="0"/>
              <w:jc w:val="center"/>
              <w:rPr>
                <w:rFonts w:ascii="Calibri" w:hAnsi="Calibri" w:cs="Calibri"/>
                <w:sz w:val="20"/>
              </w:rPr>
            </w:pPr>
            <w:r>
              <w:rPr>
                <w:rFonts w:ascii="Calibri" w:hAnsi="Calibri" w:cs="Calibri"/>
                <w:sz w:val="20"/>
              </w:rPr>
              <w:t>51.2</w:t>
            </w:r>
          </w:p>
        </w:tc>
        <w:tc>
          <w:tcPr>
            <w:tcW w:w="458" w:type="pct"/>
            <w:tcBorders>
              <w:top w:val="nil"/>
              <w:left w:val="nil"/>
              <w:bottom w:val="nil"/>
              <w:right w:val="single" w:sz="4" w:space="0" w:color="auto"/>
            </w:tcBorders>
            <w:noWrap/>
            <w:vAlign w:val="center"/>
            <w:hideMark/>
          </w:tcPr>
          <w:p w14:paraId="02CBF689" w14:textId="77777777" w:rsidR="00F86E3B" w:rsidRDefault="00F86E3B">
            <w:pPr>
              <w:spacing w:after="0"/>
              <w:jc w:val="center"/>
              <w:rPr>
                <w:rFonts w:ascii="Calibri" w:hAnsi="Calibri" w:cs="Calibri"/>
                <w:sz w:val="20"/>
              </w:rPr>
            </w:pPr>
            <w:r>
              <w:rPr>
                <w:rFonts w:ascii="Calibri" w:hAnsi="Calibri" w:cs="Calibri"/>
                <w:sz w:val="20"/>
              </w:rPr>
              <w:t>11,218</w:t>
            </w:r>
          </w:p>
        </w:tc>
        <w:tc>
          <w:tcPr>
            <w:tcW w:w="317" w:type="pct"/>
            <w:noWrap/>
            <w:vAlign w:val="center"/>
            <w:hideMark/>
          </w:tcPr>
          <w:p w14:paraId="65BD8EC1" w14:textId="77777777" w:rsidR="00F86E3B" w:rsidRDefault="00F86E3B">
            <w:pPr>
              <w:spacing w:after="0"/>
              <w:jc w:val="center"/>
              <w:rPr>
                <w:rFonts w:ascii="Calibri" w:hAnsi="Calibri" w:cs="Calibri"/>
                <w:sz w:val="20"/>
              </w:rPr>
            </w:pPr>
            <w:r>
              <w:rPr>
                <w:rFonts w:ascii="Calibri" w:hAnsi="Calibri" w:cs="Calibri"/>
                <w:sz w:val="20"/>
              </w:rPr>
              <w:t>52.0</w:t>
            </w:r>
          </w:p>
        </w:tc>
        <w:tc>
          <w:tcPr>
            <w:tcW w:w="430" w:type="pct"/>
            <w:tcBorders>
              <w:top w:val="nil"/>
              <w:left w:val="nil"/>
              <w:bottom w:val="nil"/>
              <w:right w:val="single" w:sz="12" w:space="0" w:color="auto"/>
            </w:tcBorders>
            <w:noWrap/>
            <w:vAlign w:val="center"/>
            <w:hideMark/>
          </w:tcPr>
          <w:p w14:paraId="341A69AB" w14:textId="77777777" w:rsidR="00F86E3B" w:rsidRDefault="00F86E3B">
            <w:pPr>
              <w:spacing w:after="0"/>
              <w:jc w:val="center"/>
              <w:rPr>
                <w:rFonts w:ascii="Calibri" w:hAnsi="Calibri" w:cs="Calibri"/>
                <w:sz w:val="20"/>
              </w:rPr>
            </w:pPr>
            <w:r>
              <w:rPr>
                <w:rFonts w:ascii="Calibri" w:hAnsi="Calibri" w:cs="Calibri"/>
                <w:sz w:val="20"/>
              </w:rPr>
              <w:t>11,462</w:t>
            </w:r>
          </w:p>
        </w:tc>
        <w:tc>
          <w:tcPr>
            <w:tcW w:w="314" w:type="pct"/>
            <w:tcBorders>
              <w:top w:val="nil"/>
              <w:left w:val="single" w:sz="12" w:space="0" w:color="auto"/>
              <w:bottom w:val="nil"/>
              <w:right w:val="nil"/>
            </w:tcBorders>
            <w:noWrap/>
            <w:vAlign w:val="center"/>
            <w:hideMark/>
          </w:tcPr>
          <w:p w14:paraId="745490A5" w14:textId="77777777" w:rsidR="00F86E3B" w:rsidRDefault="00F86E3B">
            <w:pPr>
              <w:spacing w:after="0"/>
              <w:jc w:val="center"/>
              <w:rPr>
                <w:rFonts w:ascii="Calibri" w:hAnsi="Calibri" w:cs="Calibri"/>
                <w:sz w:val="20"/>
              </w:rPr>
            </w:pPr>
            <w:r>
              <w:rPr>
                <w:rFonts w:ascii="Calibri" w:hAnsi="Calibri" w:cs="Calibri"/>
                <w:sz w:val="20"/>
              </w:rPr>
              <w:t>49.2</w:t>
            </w:r>
          </w:p>
        </w:tc>
        <w:tc>
          <w:tcPr>
            <w:tcW w:w="423" w:type="pct"/>
            <w:tcBorders>
              <w:top w:val="nil"/>
              <w:left w:val="nil"/>
              <w:bottom w:val="nil"/>
              <w:right w:val="single" w:sz="4" w:space="0" w:color="auto"/>
            </w:tcBorders>
            <w:noWrap/>
            <w:vAlign w:val="center"/>
            <w:hideMark/>
          </w:tcPr>
          <w:p w14:paraId="6B3E0DBD"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46A1F8FB" w14:textId="77777777" w:rsidR="00F86E3B" w:rsidRDefault="00F86E3B">
            <w:pPr>
              <w:spacing w:after="0"/>
              <w:jc w:val="center"/>
              <w:rPr>
                <w:rFonts w:ascii="Calibri" w:hAnsi="Calibri" w:cs="Calibri"/>
                <w:sz w:val="20"/>
              </w:rPr>
            </w:pPr>
            <w:r>
              <w:rPr>
                <w:rFonts w:ascii="Calibri" w:hAnsi="Calibri" w:cs="Calibri"/>
                <w:sz w:val="20"/>
              </w:rPr>
              <w:t>52.0</w:t>
            </w:r>
          </w:p>
        </w:tc>
        <w:tc>
          <w:tcPr>
            <w:tcW w:w="458" w:type="pct"/>
            <w:tcBorders>
              <w:top w:val="nil"/>
              <w:left w:val="nil"/>
              <w:bottom w:val="nil"/>
              <w:right w:val="single" w:sz="4" w:space="0" w:color="auto"/>
            </w:tcBorders>
            <w:noWrap/>
            <w:vAlign w:val="center"/>
            <w:hideMark/>
          </w:tcPr>
          <w:p w14:paraId="4ED98F9F" w14:textId="77777777" w:rsidR="00F86E3B" w:rsidRDefault="00F86E3B">
            <w:pPr>
              <w:spacing w:after="0"/>
              <w:jc w:val="center"/>
              <w:rPr>
                <w:rFonts w:ascii="Calibri" w:hAnsi="Calibri" w:cs="Calibri"/>
                <w:sz w:val="20"/>
              </w:rPr>
            </w:pPr>
            <w:r>
              <w:rPr>
                <w:rFonts w:ascii="Calibri" w:hAnsi="Calibri" w:cs="Calibri"/>
                <w:sz w:val="20"/>
              </w:rPr>
              <w:t>11,165</w:t>
            </w:r>
          </w:p>
        </w:tc>
        <w:tc>
          <w:tcPr>
            <w:tcW w:w="314" w:type="pct"/>
            <w:noWrap/>
            <w:vAlign w:val="center"/>
            <w:hideMark/>
          </w:tcPr>
          <w:p w14:paraId="0B67A9D2" w14:textId="77777777" w:rsidR="00F86E3B" w:rsidRDefault="00F86E3B">
            <w:pPr>
              <w:spacing w:after="0"/>
              <w:jc w:val="center"/>
              <w:rPr>
                <w:rFonts w:ascii="Calibri" w:hAnsi="Calibri" w:cs="Calibri"/>
                <w:sz w:val="20"/>
              </w:rPr>
            </w:pPr>
            <w:r>
              <w:rPr>
                <w:rFonts w:ascii="Calibri" w:hAnsi="Calibri" w:cs="Calibri"/>
                <w:sz w:val="20"/>
              </w:rPr>
              <w:t>52.8</w:t>
            </w:r>
          </w:p>
        </w:tc>
        <w:tc>
          <w:tcPr>
            <w:tcW w:w="422" w:type="pct"/>
            <w:tcBorders>
              <w:top w:val="nil"/>
              <w:left w:val="nil"/>
              <w:bottom w:val="nil"/>
              <w:right w:val="single" w:sz="12" w:space="0" w:color="auto"/>
            </w:tcBorders>
            <w:noWrap/>
            <w:vAlign w:val="center"/>
            <w:hideMark/>
          </w:tcPr>
          <w:p w14:paraId="22EA95B6" w14:textId="77777777" w:rsidR="00F86E3B" w:rsidRDefault="00F86E3B">
            <w:pPr>
              <w:spacing w:after="0"/>
              <w:jc w:val="center"/>
              <w:rPr>
                <w:rFonts w:ascii="Calibri" w:hAnsi="Calibri" w:cs="Calibri"/>
                <w:sz w:val="20"/>
              </w:rPr>
            </w:pPr>
            <w:r>
              <w:rPr>
                <w:rFonts w:ascii="Calibri" w:hAnsi="Calibri" w:cs="Calibri"/>
                <w:sz w:val="20"/>
              </w:rPr>
              <w:t>11,405</w:t>
            </w:r>
          </w:p>
        </w:tc>
      </w:tr>
      <w:tr w:rsidR="00F86E3B" w14:paraId="49452982" w14:textId="77777777" w:rsidTr="00F86E3B">
        <w:trPr>
          <w:trHeight w:val="255"/>
        </w:trPr>
        <w:tc>
          <w:tcPr>
            <w:tcW w:w="441" w:type="pct"/>
            <w:tcBorders>
              <w:top w:val="nil"/>
              <w:left w:val="single" w:sz="12" w:space="0" w:color="auto"/>
              <w:bottom w:val="nil"/>
              <w:right w:val="single" w:sz="12" w:space="0" w:color="auto"/>
            </w:tcBorders>
            <w:vAlign w:val="center"/>
            <w:hideMark/>
          </w:tcPr>
          <w:p w14:paraId="3144378D" w14:textId="77777777" w:rsidR="00F86E3B" w:rsidRDefault="00F86E3B">
            <w:pPr>
              <w:spacing w:after="0"/>
              <w:jc w:val="center"/>
              <w:rPr>
                <w:rFonts w:ascii="Calibri" w:hAnsi="Calibri" w:cs="Calibri"/>
                <w:b/>
                <w:bCs/>
                <w:sz w:val="20"/>
              </w:rPr>
            </w:pPr>
            <w:r>
              <w:rPr>
                <w:rFonts w:ascii="Calibri" w:hAnsi="Calibri" w:cs="Calibri"/>
                <w:b/>
                <w:bCs/>
                <w:sz w:val="20"/>
              </w:rPr>
              <w:t>65</w:t>
            </w:r>
          </w:p>
        </w:tc>
        <w:tc>
          <w:tcPr>
            <w:tcW w:w="317" w:type="pct"/>
            <w:tcBorders>
              <w:top w:val="nil"/>
              <w:left w:val="single" w:sz="12" w:space="0" w:color="auto"/>
              <w:bottom w:val="nil"/>
              <w:right w:val="nil"/>
            </w:tcBorders>
            <w:noWrap/>
            <w:vAlign w:val="center"/>
            <w:hideMark/>
          </w:tcPr>
          <w:p w14:paraId="2113DCD0" w14:textId="77777777" w:rsidR="00F86E3B" w:rsidRDefault="00F86E3B">
            <w:pPr>
              <w:spacing w:after="0"/>
              <w:jc w:val="center"/>
              <w:rPr>
                <w:rFonts w:ascii="Calibri" w:hAnsi="Calibri" w:cs="Calibri"/>
                <w:sz w:val="20"/>
              </w:rPr>
            </w:pPr>
            <w:r>
              <w:rPr>
                <w:rFonts w:ascii="Calibri" w:hAnsi="Calibri" w:cs="Calibri"/>
                <w:sz w:val="20"/>
              </w:rPr>
              <w:t>49.1</w:t>
            </w:r>
          </w:p>
        </w:tc>
        <w:tc>
          <w:tcPr>
            <w:tcW w:w="428" w:type="pct"/>
            <w:tcBorders>
              <w:top w:val="nil"/>
              <w:left w:val="nil"/>
              <w:bottom w:val="nil"/>
              <w:right w:val="single" w:sz="4" w:space="0" w:color="auto"/>
            </w:tcBorders>
            <w:noWrap/>
            <w:vAlign w:val="center"/>
            <w:hideMark/>
          </w:tcPr>
          <w:p w14:paraId="120AE112" w14:textId="77777777" w:rsidR="00F86E3B" w:rsidRDefault="00F86E3B">
            <w:pPr>
              <w:spacing w:after="0"/>
              <w:jc w:val="center"/>
              <w:rPr>
                <w:rFonts w:ascii="Calibri" w:hAnsi="Calibri" w:cs="Calibri"/>
                <w:sz w:val="20"/>
              </w:rPr>
            </w:pPr>
            <w:r>
              <w:rPr>
                <w:rFonts w:ascii="Calibri" w:hAnsi="Calibri" w:cs="Calibri"/>
                <w:sz w:val="20"/>
              </w:rPr>
              <w:t>10,645</w:t>
            </w:r>
          </w:p>
        </w:tc>
        <w:tc>
          <w:tcPr>
            <w:tcW w:w="339" w:type="pct"/>
            <w:noWrap/>
            <w:vAlign w:val="center"/>
            <w:hideMark/>
          </w:tcPr>
          <w:p w14:paraId="46692A48" w14:textId="77777777" w:rsidR="00F86E3B" w:rsidRDefault="00F86E3B">
            <w:pPr>
              <w:spacing w:after="0"/>
              <w:jc w:val="center"/>
              <w:rPr>
                <w:rFonts w:ascii="Calibri" w:hAnsi="Calibri" w:cs="Calibri"/>
                <w:sz w:val="20"/>
              </w:rPr>
            </w:pPr>
            <w:r>
              <w:rPr>
                <w:rFonts w:ascii="Calibri" w:hAnsi="Calibri" w:cs="Calibri"/>
                <w:sz w:val="20"/>
              </w:rPr>
              <w:t>52.2</w:t>
            </w:r>
          </w:p>
        </w:tc>
        <w:tc>
          <w:tcPr>
            <w:tcW w:w="458" w:type="pct"/>
            <w:tcBorders>
              <w:top w:val="nil"/>
              <w:left w:val="nil"/>
              <w:bottom w:val="nil"/>
              <w:right w:val="single" w:sz="4" w:space="0" w:color="auto"/>
            </w:tcBorders>
            <w:noWrap/>
            <w:vAlign w:val="center"/>
            <w:hideMark/>
          </w:tcPr>
          <w:p w14:paraId="4B87F594" w14:textId="77777777" w:rsidR="00F86E3B" w:rsidRDefault="00F86E3B">
            <w:pPr>
              <w:spacing w:after="0"/>
              <w:jc w:val="center"/>
              <w:rPr>
                <w:rFonts w:ascii="Calibri" w:hAnsi="Calibri" w:cs="Calibri"/>
                <w:sz w:val="20"/>
              </w:rPr>
            </w:pPr>
            <w:r>
              <w:rPr>
                <w:rFonts w:ascii="Calibri" w:hAnsi="Calibri" w:cs="Calibri"/>
                <w:sz w:val="20"/>
              </w:rPr>
              <w:t>11,259</w:t>
            </w:r>
          </w:p>
        </w:tc>
        <w:tc>
          <w:tcPr>
            <w:tcW w:w="317" w:type="pct"/>
            <w:noWrap/>
            <w:vAlign w:val="center"/>
            <w:hideMark/>
          </w:tcPr>
          <w:p w14:paraId="39E51E69" w14:textId="77777777" w:rsidR="00F86E3B" w:rsidRDefault="00F86E3B">
            <w:pPr>
              <w:spacing w:after="0"/>
              <w:jc w:val="center"/>
              <w:rPr>
                <w:rFonts w:ascii="Calibri" w:hAnsi="Calibri" w:cs="Calibri"/>
                <w:sz w:val="20"/>
              </w:rPr>
            </w:pPr>
            <w:r>
              <w:rPr>
                <w:rFonts w:ascii="Calibri" w:hAnsi="Calibri" w:cs="Calibri"/>
                <w:sz w:val="20"/>
              </w:rPr>
              <w:t>53.1</w:t>
            </w:r>
          </w:p>
        </w:tc>
        <w:tc>
          <w:tcPr>
            <w:tcW w:w="430" w:type="pct"/>
            <w:tcBorders>
              <w:top w:val="nil"/>
              <w:left w:val="nil"/>
              <w:bottom w:val="nil"/>
              <w:right w:val="single" w:sz="12" w:space="0" w:color="auto"/>
            </w:tcBorders>
            <w:noWrap/>
            <w:vAlign w:val="center"/>
            <w:hideMark/>
          </w:tcPr>
          <w:p w14:paraId="25CC6E59" w14:textId="77777777" w:rsidR="00F86E3B" w:rsidRDefault="00F86E3B">
            <w:pPr>
              <w:spacing w:after="0"/>
              <w:jc w:val="center"/>
              <w:rPr>
                <w:rFonts w:ascii="Calibri" w:hAnsi="Calibri" w:cs="Calibri"/>
                <w:sz w:val="20"/>
              </w:rPr>
            </w:pPr>
            <w:r>
              <w:rPr>
                <w:rFonts w:ascii="Calibri" w:hAnsi="Calibri" w:cs="Calibri"/>
                <w:sz w:val="20"/>
              </w:rPr>
              <w:t>11,517</w:t>
            </w:r>
          </w:p>
        </w:tc>
        <w:tc>
          <w:tcPr>
            <w:tcW w:w="314" w:type="pct"/>
            <w:tcBorders>
              <w:top w:val="nil"/>
              <w:left w:val="single" w:sz="12" w:space="0" w:color="auto"/>
              <w:bottom w:val="nil"/>
              <w:right w:val="nil"/>
            </w:tcBorders>
            <w:noWrap/>
            <w:vAlign w:val="center"/>
            <w:hideMark/>
          </w:tcPr>
          <w:p w14:paraId="2EB21BC2" w14:textId="77777777" w:rsidR="00F86E3B" w:rsidRDefault="00F86E3B">
            <w:pPr>
              <w:spacing w:after="0"/>
              <w:jc w:val="center"/>
              <w:rPr>
                <w:rFonts w:ascii="Calibri" w:hAnsi="Calibri" w:cs="Calibri"/>
                <w:sz w:val="20"/>
              </w:rPr>
            </w:pPr>
            <w:r>
              <w:rPr>
                <w:rFonts w:ascii="Calibri" w:hAnsi="Calibri" w:cs="Calibri"/>
                <w:sz w:val="20"/>
              </w:rPr>
              <w:t>50.0</w:t>
            </w:r>
          </w:p>
        </w:tc>
        <w:tc>
          <w:tcPr>
            <w:tcW w:w="423" w:type="pct"/>
            <w:tcBorders>
              <w:top w:val="nil"/>
              <w:left w:val="nil"/>
              <w:bottom w:val="nil"/>
              <w:right w:val="single" w:sz="4" w:space="0" w:color="auto"/>
            </w:tcBorders>
            <w:noWrap/>
            <w:vAlign w:val="center"/>
            <w:hideMark/>
          </w:tcPr>
          <w:p w14:paraId="01DFA9A3" w14:textId="77777777" w:rsidR="00F86E3B" w:rsidRDefault="00F86E3B">
            <w:pPr>
              <w:spacing w:after="0"/>
              <w:jc w:val="center"/>
              <w:rPr>
                <w:rFonts w:ascii="Calibri" w:hAnsi="Calibri" w:cs="Calibri"/>
                <w:sz w:val="20"/>
              </w:rPr>
            </w:pPr>
            <w:r>
              <w:rPr>
                <w:rFonts w:ascii="Calibri" w:hAnsi="Calibri" w:cs="Calibri"/>
                <w:sz w:val="20"/>
              </w:rPr>
              <w:t>10,628</w:t>
            </w:r>
          </w:p>
        </w:tc>
        <w:tc>
          <w:tcPr>
            <w:tcW w:w="339" w:type="pct"/>
            <w:noWrap/>
            <w:vAlign w:val="center"/>
            <w:hideMark/>
          </w:tcPr>
          <w:p w14:paraId="7C7B829D" w14:textId="77777777" w:rsidR="00F86E3B" w:rsidRDefault="00F86E3B">
            <w:pPr>
              <w:spacing w:after="0"/>
              <w:jc w:val="center"/>
              <w:rPr>
                <w:rFonts w:ascii="Calibri" w:hAnsi="Calibri" w:cs="Calibri"/>
                <w:sz w:val="20"/>
              </w:rPr>
            </w:pPr>
            <w:r>
              <w:rPr>
                <w:rFonts w:ascii="Calibri" w:hAnsi="Calibri" w:cs="Calibri"/>
                <w:sz w:val="20"/>
              </w:rPr>
              <w:t>53.0</w:t>
            </w:r>
          </w:p>
        </w:tc>
        <w:tc>
          <w:tcPr>
            <w:tcW w:w="458" w:type="pct"/>
            <w:tcBorders>
              <w:top w:val="nil"/>
              <w:left w:val="nil"/>
              <w:bottom w:val="nil"/>
              <w:right w:val="single" w:sz="4" w:space="0" w:color="auto"/>
            </w:tcBorders>
            <w:noWrap/>
            <w:vAlign w:val="center"/>
            <w:hideMark/>
          </w:tcPr>
          <w:p w14:paraId="294ECE47"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4F4C5355" w14:textId="77777777" w:rsidR="00F86E3B" w:rsidRDefault="00F86E3B">
            <w:pPr>
              <w:spacing w:after="0"/>
              <w:jc w:val="center"/>
              <w:rPr>
                <w:rFonts w:ascii="Calibri" w:hAnsi="Calibri" w:cs="Calibri"/>
                <w:sz w:val="20"/>
              </w:rPr>
            </w:pPr>
            <w:r>
              <w:rPr>
                <w:rFonts w:ascii="Calibri" w:hAnsi="Calibri" w:cs="Calibri"/>
                <w:sz w:val="20"/>
              </w:rPr>
              <w:t>53.9</w:t>
            </w:r>
          </w:p>
        </w:tc>
        <w:tc>
          <w:tcPr>
            <w:tcW w:w="422" w:type="pct"/>
            <w:tcBorders>
              <w:top w:val="nil"/>
              <w:left w:val="nil"/>
              <w:bottom w:val="nil"/>
              <w:right w:val="single" w:sz="12" w:space="0" w:color="auto"/>
            </w:tcBorders>
            <w:noWrap/>
            <w:vAlign w:val="center"/>
            <w:hideMark/>
          </w:tcPr>
          <w:p w14:paraId="3E25C00B" w14:textId="77777777" w:rsidR="00F86E3B" w:rsidRDefault="00F86E3B">
            <w:pPr>
              <w:spacing w:after="0"/>
              <w:jc w:val="center"/>
              <w:rPr>
                <w:rFonts w:ascii="Calibri" w:hAnsi="Calibri" w:cs="Calibri"/>
                <w:sz w:val="20"/>
              </w:rPr>
            </w:pPr>
            <w:r>
              <w:rPr>
                <w:rFonts w:ascii="Calibri" w:hAnsi="Calibri" w:cs="Calibri"/>
                <w:sz w:val="20"/>
              </w:rPr>
              <w:t>11,460</w:t>
            </w:r>
          </w:p>
        </w:tc>
      </w:tr>
      <w:tr w:rsidR="00F86E3B" w14:paraId="25B45E8A" w14:textId="77777777" w:rsidTr="00F86E3B">
        <w:trPr>
          <w:trHeight w:val="255"/>
        </w:trPr>
        <w:tc>
          <w:tcPr>
            <w:tcW w:w="441" w:type="pct"/>
            <w:tcBorders>
              <w:top w:val="nil"/>
              <w:left w:val="single" w:sz="12" w:space="0" w:color="auto"/>
              <w:bottom w:val="nil"/>
              <w:right w:val="single" w:sz="12" w:space="0" w:color="auto"/>
            </w:tcBorders>
            <w:vAlign w:val="center"/>
            <w:hideMark/>
          </w:tcPr>
          <w:p w14:paraId="7D562CF3" w14:textId="77777777" w:rsidR="00F86E3B" w:rsidRDefault="00F86E3B">
            <w:pPr>
              <w:spacing w:after="0"/>
              <w:jc w:val="center"/>
              <w:rPr>
                <w:rFonts w:ascii="Calibri" w:hAnsi="Calibri" w:cs="Calibri"/>
                <w:b/>
                <w:bCs/>
                <w:sz w:val="20"/>
              </w:rPr>
            </w:pPr>
            <w:r>
              <w:rPr>
                <w:rFonts w:ascii="Calibri" w:hAnsi="Calibri" w:cs="Calibri"/>
                <w:b/>
                <w:bCs/>
                <w:sz w:val="20"/>
              </w:rPr>
              <w:t>66</w:t>
            </w:r>
          </w:p>
        </w:tc>
        <w:tc>
          <w:tcPr>
            <w:tcW w:w="317" w:type="pct"/>
            <w:tcBorders>
              <w:top w:val="nil"/>
              <w:left w:val="single" w:sz="12" w:space="0" w:color="auto"/>
              <w:bottom w:val="nil"/>
              <w:right w:val="nil"/>
            </w:tcBorders>
            <w:noWrap/>
            <w:vAlign w:val="center"/>
            <w:hideMark/>
          </w:tcPr>
          <w:p w14:paraId="6E07667A" w14:textId="77777777" w:rsidR="00F86E3B" w:rsidRDefault="00F86E3B">
            <w:pPr>
              <w:spacing w:after="0"/>
              <w:jc w:val="center"/>
              <w:rPr>
                <w:rFonts w:ascii="Calibri" w:hAnsi="Calibri" w:cs="Calibri"/>
                <w:sz w:val="20"/>
              </w:rPr>
            </w:pPr>
            <w:r>
              <w:rPr>
                <w:rFonts w:ascii="Calibri" w:hAnsi="Calibri" w:cs="Calibri"/>
                <w:sz w:val="20"/>
              </w:rPr>
              <w:t>49.9</w:t>
            </w:r>
          </w:p>
        </w:tc>
        <w:tc>
          <w:tcPr>
            <w:tcW w:w="428" w:type="pct"/>
            <w:tcBorders>
              <w:top w:val="nil"/>
              <w:left w:val="nil"/>
              <w:bottom w:val="nil"/>
              <w:right w:val="single" w:sz="4" w:space="0" w:color="auto"/>
            </w:tcBorders>
            <w:noWrap/>
            <w:vAlign w:val="center"/>
            <w:hideMark/>
          </w:tcPr>
          <w:p w14:paraId="2CF34E6F" w14:textId="77777777" w:rsidR="00F86E3B" w:rsidRDefault="00F86E3B">
            <w:pPr>
              <w:spacing w:after="0"/>
              <w:jc w:val="center"/>
              <w:rPr>
                <w:rFonts w:ascii="Calibri" w:hAnsi="Calibri" w:cs="Calibri"/>
                <w:sz w:val="20"/>
              </w:rPr>
            </w:pPr>
            <w:r>
              <w:rPr>
                <w:rFonts w:ascii="Calibri" w:hAnsi="Calibri" w:cs="Calibri"/>
                <w:sz w:val="20"/>
              </w:rPr>
              <w:t>10,647</w:t>
            </w:r>
          </w:p>
        </w:tc>
        <w:tc>
          <w:tcPr>
            <w:tcW w:w="339" w:type="pct"/>
            <w:noWrap/>
            <w:vAlign w:val="center"/>
            <w:hideMark/>
          </w:tcPr>
          <w:p w14:paraId="0D14B266" w14:textId="77777777" w:rsidR="00F86E3B" w:rsidRDefault="00F86E3B">
            <w:pPr>
              <w:spacing w:after="0"/>
              <w:jc w:val="center"/>
              <w:rPr>
                <w:rFonts w:ascii="Calibri" w:hAnsi="Calibri" w:cs="Calibri"/>
                <w:sz w:val="20"/>
              </w:rPr>
            </w:pPr>
            <w:r>
              <w:rPr>
                <w:rFonts w:ascii="Calibri" w:hAnsi="Calibri" w:cs="Calibri"/>
                <w:sz w:val="20"/>
              </w:rPr>
              <w:t>53.1</w:t>
            </w:r>
          </w:p>
        </w:tc>
        <w:tc>
          <w:tcPr>
            <w:tcW w:w="458" w:type="pct"/>
            <w:tcBorders>
              <w:top w:val="nil"/>
              <w:left w:val="nil"/>
              <w:bottom w:val="nil"/>
              <w:right w:val="single" w:sz="4" w:space="0" w:color="auto"/>
            </w:tcBorders>
            <w:noWrap/>
            <w:vAlign w:val="center"/>
            <w:hideMark/>
          </w:tcPr>
          <w:p w14:paraId="6E0C9DC3" w14:textId="77777777" w:rsidR="00F86E3B" w:rsidRDefault="00F86E3B">
            <w:pPr>
              <w:spacing w:after="0"/>
              <w:jc w:val="center"/>
              <w:rPr>
                <w:rFonts w:ascii="Calibri" w:hAnsi="Calibri" w:cs="Calibri"/>
                <w:sz w:val="20"/>
              </w:rPr>
            </w:pPr>
            <w:r>
              <w:rPr>
                <w:rFonts w:ascii="Calibri" w:hAnsi="Calibri" w:cs="Calibri"/>
                <w:sz w:val="20"/>
              </w:rPr>
              <w:t>11,255</w:t>
            </w:r>
          </w:p>
        </w:tc>
        <w:tc>
          <w:tcPr>
            <w:tcW w:w="317" w:type="pct"/>
            <w:noWrap/>
            <w:vAlign w:val="center"/>
            <w:hideMark/>
          </w:tcPr>
          <w:p w14:paraId="750D3035" w14:textId="77777777" w:rsidR="00F86E3B" w:rsidRDefault="00F86E3B">
            <w:pPr>
              <w:spacing w:after="0"/>
              <w:jc w:val="center"/>
              <w:rPr>
                <w:rFonts w:ascii="Calibri" w:hAnsi="Calibri" w:cs="Calibri"/>
                <w:sz w:val="20"/>
              </w:rPr>
            </w:pPr>
            <w:r>
              <w:rPr>
                <w:rFonts w:ascii="Calibri" w:hAnsi="Calibri" w:cs="Calibri"/>
                <w:sz w:val="20"/>
              </w:rPr>
              <w:t>54.0</w:t>
            </w:r>
          </w:p>
        </w:tc>
        <w:tc>
          <w:tcPr>
            <w:tcW w:w="430" w:type="pct"/>
            <w:tcBorders>
              <w:top w:val="nil"/>
              <w:left w:val="nil"/>
              <w:bottom w:val="nil"/>
              <w:right w:val="single" w:sz="12" w:space="0" w:color="auto"/>
            </w:tcBorders>
            <w:noWrap/>
            <w:vAlign w:val="center"/>
            <w:hideMark/>
          </w:tcPr>
          <w:p w14:paraId="15FF5086" w14:textId="77777777" w:rsidR="00F86E3B" w:rsidRDefault="00F86E3B">
            <w:pPr>
              <w:spacing w:after="0"/>
              <w:jc w:val="center"/>
              <w:rPr>
                <w:rFonts w:ascii="Calibri" w:hAnsi="Calibri" w:cs="Calibri"/>
                <w:sz w:val="20"/>
              </w:rPr>
            </w:pPr>
            <w:r>
              <w:rPr>
                <w:rFonts w:ascii="Calibri" w:hAnsi="Calibri" w:cs="Calibri"/>
                <w:sz w:val="20"/>
              </w:rPr>
              <w:t>11,511</w:t>
            </w:r>
          </w:p>
        </w:tc>
        <w:tc>
          <w:tcPr>
            <w:tcW w:w="314" w:type="pct"/>
            <w:tcBorders>
              <w:top w:val="nil"/>
              <w:left w:val="single" w:sz="12" w:space="0" w:color="auto"/>
              <w:bottom w:val="nil"/>
              <w:right w:val="nil"/>
            </w:tcBorders>
            <w:noWrap/>
            <w:vAlign w:val="center"/>
            <w:hideMark/>
          </w:tcPr>
          <w:p w14:paraId="7EC0F47A" w14:textId="77777777" w:rsidR="00F86E3B" w:rsidRDefault="00F86E3B">
            <w:pPr>
              <w:spacing w:after="0"/>
              <w:jc w:val="center"/>
              <w:rPr>
                <w:rFonts w:ascii="Calibri" w:hAnsi="Calibri" w:cs="Calibri"/>
                <w:sz w:val="20"/>
              </w:rPr>
            </w:pPr>
            <w:r>
              <w:rPr>
                <w:rFonts w:ascii="Calibri" w:hAnsi="Calibri" w:cs="Calibri"/>
                <w:sz w:val="20"/>
              </w:rPr>
              <w:t>50.9</w:t>
            </w:r>
          </w:p>
        </w:tc>
        <w:tc>
          <w:tcPr>
            <w:tcW w:w="423" w:type="pct"/>
            <w:tcBorders>
              <w:top w:val="nil"/>
              <w:left w:val="nil"/>
              <w:bottom w:val="nil"/>
              <w:right w:val="single" w:sz="4" w:space="0" w:color="auto"/>
            </w:tcBorders>
            <w:noWrap/>
            <w:vAlign w:val="center"/>
            <w:hideMark/>
          </w:tcPr>
          <w:p w14:paraId="4B6FD751" w14:textId="77777777" w:rsidR="00F86E3B" w:rsidRDefault="00F86E3B">
            <w:pPr>
              <w:spacing w:after="0"/>
              <w:jc w:val="center"/>
              <w:rPr>
                <w:rFonts w:ascii="Calibri" w:hAnsi="Calibri" w:cs="Calibri"/>
                <w:sz w:val="20"/>
              </w:rPr>
            </w:pPr>
            <w:r>
              <w:rPr>
                <w:rFonts w:ascii="Calibri" w:hAnsi="Calibri" w:cs="Calibri"/>
                <w:sz w:val="20"/>
              </w:rPr>
              <w:t>10,631</w:t>
            </w:r>
          </w:p>
        </w:tc>
        <w:tc>
          <w:tcPr>
            <w:tcW w:w="339" w:type="pct"/>
            <w:noWrap/>
            <w:vAlign w:val="center"/>
            <w:hideMark/>
          </w:tcPr>
          <w:p w14:paraId="1CA426F4" w14:textId="77777777" w:rsidR="00F86E3B" w:rsidRDefault="00F86E3B">
            <w:pPr>
              <w:spacing w:after="0"/>
              <w:jc w:val="center"/>
              <w:rPr>
                <w:rFonts w:ascii="Calibri" w:hAnsi="Calibri" w:cs="Calibri"/>
                <w:sz w:val="20"/>
              </w:rPr>
            </w:pPr>
            <w:r>
              <w:rPr>
                <w:rFonts w:ascii="Calibri" w:hAnsi="Calibri" w:cs="Calibri"/>
                <w:sz w:val="20"/>
              </w:rPr>
              <w:t>53.9</w:t>
            </w:r>
          </w:p>
        </w:tc>
        <w:tc>
          <w:tcPr>
            <w:tcW w:w="458" w:type="pct"/>
            <w:tcBorders>
              <w:top w:val="nil"/>
              <w:left w:val="nil"/>
              <w:bottom w:val="nil"/>
              <w:right w:val="single" w:sz="4" w:space="0" w:color="auto"/>
            </w:tcBorders>
            <w:noWrap/>
            <w:vAlign w:val="center"/>
            <w:hideMark/>
          </w:tcPr>
          <w:p w14:paraId="60772107" w14:textId="77777777" w:rsidR="00F86E3B" w:rsidRDefault="00F86E3B">
            <w:pPr>
              <w:spacing w:after="0"/>
              <w:jc w:val="center"/>
              <w:rPr>
                <w:rFonts w:ascii="Calibri" w:hAnsi="Calibri" w:cs="Calibri"/>
                <w:sz w:val="20"/>
              </w:rPr>
            </w:pPr>
            <w:r>
              <w:rPr>
                <w:rFonts w:ascii="Calibri" w:hAnsi="Calibri" w:cs="Calibri"/>
                <w:sz w:val="20"/>
              </w:rPr>
              <w:t>11,202</w:t>
            </w:r>
          </w:p>
        </w:tc>
        <w:tc>
          <w:tcPr>
            <w:tcW w:w="314" w:type="pct"/>
            <w:noWrap/>
            <w:vAlign w:val="center"/>
            <w:hideMark/>
          </w:tcPr>
          <w:p w14:paraId="553AE0D5" w14:textId="77777777" w:rsidR="00F86E3B" w:rsidRDefault="00F86E3B">
            <w:pPr>
              <w:spacing w:after="0"/>
              <w:jc w:val="center"/>
              <w:rPr>
                <w:rFonts w:ascii="Calibri" w:hAnsi="Calibri" w:cs="Calibri"/>
                <w:sz w:val="20"/>
              </w:rPr>
            </w:pPr>
            <w:r>
              <w:rPr>
                <w:rFonts w:ascii="Calibri" w:hAnsi="Calibri" w:cs="Calibri"/>
                <w:sz w:val="20"/>
              </w:rPr>
              <w:t>54.8</w:t>
            </w:r>
          </w:p>
        </w:tc>
        <w:tc>
          <w:tcPr>
            <w:tcW w:w="422" w:type="pct"/>
            <w:tcBorders>
              <w:top w:val="nil"/>
              <w:left w:val="nil"/>
              <w:bottom w:val="nil"/>
              <w:right w:val="single" w:sz="12" w:space="0" w:color="auto"/>
            </w:tcBorders>
            <w:noWrap/>
            <w:vAlign w:val="center"/>
            <w:hideMark/>
          </w:tcPr>
          <w:p w14:paraId="4ED03CAB"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12B18745" w14:textId="77777777" w:rsidTr="00F86E3B">
        <w:trPr>
          <w:trHeight w:val="255"/>
        </w:trPr>
        <w:tc>
          <w:tcPr>
            <w:tcW w:w="441" w:type="pct"/>
            <w:tcBorders>
              <w:top w:val="nil"/>
              <w:left w:val="single" w:sz="12" w:space="0" w:color="auto"/>
              <w:bottom w:val="nil"/>
              <w:right w:val="single" w:sz="12" w:space="0" w:color="auto"/>
            </w:tcBorders>
            <w:vAlign w:val="center"/>
            <w:hideMark/>
          </w:tcPr>
          <w:p w14:paraId="139B95A0" w14:textId="77777777" w:rsidR="00F86E3B" w:rsidRDefault="00F86E3B">
            <w:pPr>
              <w:spacing w:after="0"/>
              <w:jc w:val="center"/>
              <w:rPr>
                <w:rFonts w:ascii="Calibri" w:hAnsi="Calibri" w:cs="Calibri"/>
                <w:b/>
                <w:bCs/>
                <w:sz w:val="20"/>
              </w:rPr>
            </w:pPr>
            <w:r>
              <w:rPr>
                <w:rFonts w:ascii="Calibri" w:hAnsi="Calibri" w:cs="Calibri"/>
                <w:b/>
                <w:bCs/>
                <w:sz w:val="20"/>
              </w:rPr>
              <w:t>67</w:t>
            </w:r>
          </w:p>
        </w:tc>
        <w:tc>
          <w:tcPr>
            <w:tcW w:w="317" w:type="pct"/>
            <w:tcBorders>
              <w:top w:val="nil"/>
              <w:left w:val="single" w:sz="12" w:space="0" w:color="auto"/>
              <w:bottom w:val="nil"/>
              <w:right w:val="nil"/>
            </w:tcBorders>
            <w:noWrap/>
            <w:vAlign w:val="center"/>
            <w:hideMark/>
          </w:tcPr>
          <w:p w14:paraId="52C7C529" w14:textId="77777777" w:rsidR="00F86E3B" w:rsidRDefault="00F86E3B">
            <w:pPr>
              <w:spacing w:after="0"/>
              <w:jc w:val="center"/>
              <w:rPr>
                <w:rFonts w:ascii="Calibri" w:hAnsi="Calibri" w:cs="Calibri"/>
                <w:sz w:val="20"/>
              </w:rPr>
            </w:pPr>
            <w:r>
              <w:rPr>
                <w:rFonts w:ascii="Calibri" w:hAnsi="Calibri" w:cs="Calibri"/>
                <w:sz w:val="20"/>
              </w:rPr>
              <w:t>50.8</w:t>
            </w:r>
          </w:p>
        </w:tc>
        <w:tc>
          <w:tcPr>
            <w:tcW w:w="428" w:type="pct"/>
            <w:tcBorders>
              <w:top w:val="nil"/>
              <w:left w:val="nil"/>
              <w:bottom w:val="nil"/>
              <w:right w:val="single" w:sz="4" w:space="0" w:color="auto"/>
            </w:tcBorders>
            <w:noWrap/>
            <w:vAlign w:val="center"/>
            <w:hideMark/>
          </w:tcPr>
          <w:p w14:paraId="54E38BE9" w14:textId="77777777" w:rsidR="00F86E3B" w:rsidRDefault="00F86E3B">
            <w:pPr>
              <w:spacing w:after="0"/>
              <w:jc w:val="center"/>
              <w:rPr>
                <w:rFonts w:ascii="Calibri" w:hAnsi="Calibri" w:cs="Calibri"/>
                <w:sz w:val="20"/>
              </w:rPr>
            </w:pPr>
            <w:r>
              <w:rPr>
                <w:rFonts w:ascii="Calibri" w:hAnsi="Calibri" w:cs="Calibri"/>
                <w:sz w:val="20"/>
              </w:rPr>
              <w:t>10,649</w:t>
            </w:r>
          </w:p>
        </w:tc>
        <w:tc>
          <w:tcPr>
            <w:tcW w:w="339" w:type="pct"/>
            <w:noWrap/>
            <w:vAlign w:val="center"/>
            <w:hideMark/>
          </w:tcPr>
          <w:p w14:paraId="387B5791" w14:textId="77777777" w:rsidR="00F86E3B" w:rsidRDefault="00F86E3B">
            <w:pPr>
              <w:spacing w:after="0"/>
              <w:jc w:val="center"/>
              <w:rPr>
                <w:rFonts w:ascii="Calibri" w:hAnsi="Calibri" w:cs="Calibri"/>
                <w:sz w:val="20"/>
              </w:rPr>
            </w:pPr>
            <w:r>
              <w:rPr>
                <w:rFonts w:ascii="Calibri" w:hAnsi="Calibri" w:cs="Calibri"/>
                <w:sz w:val="20"/>
              </w:rPr>
              <w:t>54.0</w:t>
            </w:r>
          </w:p>
        </w:tc>
        <w:tc>
          <w:tcPr>
            <w:tcW w:w="458" w:type="pct"/>
            <w:tcBorders>
              <w:top w:val="nil"/>
              <w:left w:val="nil"/>
              <w:bottom w:val="nil"/>
              <w:right w:val="single" w:sz="4" w:space="0" w:color="auto"/>
            </w:tcBorders>
            <w:noWrap/>
            <w:vAlign w:val="center"/>
            <w:hideMark/>
          </w:tcPr>
          <w:p w14:paraId="6EDB1B0F" w14:textId="77777777" w:rsidR="00F86E3B" w:rsidRDefault="00F86E3B">
            <w:pPr>
              <w:spacing w:after="0"/>
              <w:jc w:val="center"/>
              <w:rPr>
                <w:rFonts w:ascii="Calibri" w:hAnsi="Calibri" w:cs="Calibri"/>
                <w:sz w:val="20"/>
              </w:rPr>
            </w:pPr>
            <w:r>
              <w:rPr>
                <w:rFonts w:ascii="Calibri" w:hAnsi="Calibri" w:cs="Calibri"/>
                <w:sz w:val="20"/>
              </w:rPr>
              <w:t>11,251</w:t>
            </w:r>
          </w:p>
        </w:tc>
        <w:tc>
          <w:tcPr>
            <w:tcW w:w="317" w:type="pct"/>
            <w:noWrap/>
            <w:vAlign w:val="center"/>
            <w:hideMark/>
          </w:tcPr>
          <w:p w14:paraId="66A9EFEE" w14:textId="77777777" w:rsidR="00F86E3B" w:rsidRDefault="00F86E3B">
            <w:pPr>
              <w:spacing w:after="0"/>
              <w:jc w:val="center"/>
              <w:rPr>
                <w:rFonts w:ascii="Calibri" w:hAnsi="Calibri" w:cs="Calibri"/>
                <w:sz w:val="20"/>
              </w:rPr>
            </w:pPr>
            <w:r>
              <w:rPr>
                <w:rFonts w:ascii="Calibri" w:hAnsi="Calibri" w:cs="Calibri"/>
                <w:sz w:val="20"/>
              </w:rPr>
              <w:t>54.9</w:t>
            </w:r>
          </w:p>
        </w:tc>
        <w:tc>
          <w:tcPr>
            <w:tcW w:w="430" w:type="pct"/>
            <w:tcBorders>
              <w:top w:val="nil"/>
              <w:left w:val="nil"/>
              <w:bottom w:val="nil"/>
              <w:right w:val="single" w:sz="12" w:space="0" w:color="auto"/>
            </w:tcBorders>
            <w:noWrap/>
            <w:vAlign w:val="center"/>
            <w:hideMark/>
          </w:tcPr>
          <w:p w14:paraId="20666371" w14:textId="77777777" w:rsidR="00F86E3B" w:rsidRDefault="00F86E3B">
            <w:pPr>
              <w:spacing w:after="0"/>
              <w:jc w:val="center"/>
              <w:rPr>
                <w:rFonts w:ascii="Calibri" w:hAnsi="Calibri" w:cs="Calibri"/>
                <w:sz w:val="20"/>
              </w:rPr>
            </w:pPr>
            <w:r>
              <w:rPr>
                <w:rFonts w:ascii="Calibri" w:hAnsi="Calibri" w:cs="Calibri"/>
                <w:sz w:val="20"/>
              </w:rPr>
              <w:t>11,505</w:t>
            </w:r>
          </w:p>
        </w:tc>
        <w:tc>
          <w:tcPr>
            <w:tcW w:w="314" w:type="pct"/>
            <w:tcBorders>
              <w:top w:val="nil"/>
              <w:left w:val="single" w:sz="12" w:space="0" w:color="auto"/>
              <w:bottom w:val="nil"/>
              <w:right w:val="nil"/>
            </w:tcBorders>
            <w:noWrap/>
            <w:vAlign w:val="center"/>
            <w:hideMark/>
          </w:tcPr>
          <w:p w14:paraId="1301A1B2" w14:textId="77777777" w:rsidR="00F86E3B" w:rsidRDefault="00F86E3B">
            <w:pPr>
              <w:spacing w:after="0"/>
              <w:jc w:val="center"/>
              <w:rPr>
                <w:rFonts w:ascii="Calibri" w:hAnsi="Calibri" w:cs="Calibri"/>
                <w:sz w:val="20"/>
              </w:rPr>
            </w:pPr>
            <w:r>
              <w:rPr>
                <w:rFonts w:ascii="Calibri" w:hAnsi="Calibri" w:cs="Calibri"/>
                <w:sz w:val="20"/>
              </w:rPr>
              <w:t>51.7</w:t>
            </w:r>
          </w:p>
        </w:tc>
        <w:tc>
          <w:tcPr>
            <w:tcW w:w="423" w:type="pct"/>
            <w:tcBorders>
              <w:top w:val="nil"/>
              <w:left w:val="nil"/>
              <w:bottom w:val="nil"/>
              <w:right w:val="single" w:sz="4" w:space="0" w:color="auto"/>
            </w:tcBorders>
            <w:noWrap/>
            <w:vAlign w:val="center"/>
            <w:hideMark/>
          </w:tcPr>
          <w:p w14:paraId="40A4F39E" w14:textId="77777777" w:rsidR="00F86E3B" w:rsidRDefault="00F86E3B">
            <w:pPr>
              <w:spacing w:after="0"/>
              <w:jc w:val="center"/>
              <w:rPr>
                <w:rFonts w:ascii="Calibri" w:hAnsi="Calibri" w:cs="Calibri"/>
                <w:sz w:val="20"/>
              </w:rPr>
            </w:pPr>
            <w:r>
              <w:rPr>
                <w:rFonts w:ascii="Calibri" w:hAnsi="Calibri" w:cs="Calibri"/>
                <w:sz w:val="20"/>
              </w:rPr>
              <w:t>10,633</w:t>
            </w:r>
          </w:p>
        </w:tc>
        <w:tc>
          <w:tcPr>
            <w:tcW w:w="339" w:type="pct"/>
            <w:noWrap/>
            <w:vAlign w:val="center"/>
            <w:hideMark/>
          </w:tcPr>
          <w:p w14:paraId="1322D8F5" w14:textId="77777777" w:rsidR="00F86E3B" w:rsidRDefault="00F86E3B">
            <w:pPr>
              <w:spacing w:after="0"/>
              <w:jc w:val="center"/>
              <w:rPr>
                <w:rFonts w:ascii="Calibri" w:hAnsi="Calibri" w:cs="Calibri"/>
                <w:sz w:val="20"/>
              </w:rPr>
            </w:pPr>
            <w:r>
              <w:rPr>
                <w:rFonts w:ascii="Calibri" w:hAnsi="Calibri" w:cs="Calibri"/>
                <w:sz w:val="20"/>
              </w:rPr>
              <w:t>54.8</w:t>
            </w:r>
          </w:p>
        </w:tc>
        <w:tc>
          <w:tcPr>
            <w:tcW w:w="458" w:type="pct"/>
            <w:tcBorders>
              <w:top w:val="nil"/>
              <w:left w:val="nil"/>
              <w:bottom w:val="nil"/>
              <w:right w:val="single" w:sz="4" w:space="0" w:color="auto"/>
            </w:tcBorders>
            <w:noWrap/>
            <w:vAlign w:val="center"/>
            <w:hideMark/>
          </w:tcPr>
          <w:p w14:paraId="3AE9D957" w14:textId="77777777" w:rsidR="00F86E3B" w:rsidRDefault="00F86E3B">
            <w:pPr>
              <w:spacing w:after="0"/>
              <w:jc w:val="center"/>
              <w:rPr>
                <w:rFonts w:ascii="Calibri" w:hAnsi="Calibri" w:cs="Calibri"/>
                <w:sz w:val="20"/>
              </w:rPr>
            </w:pPr>
            <w:r>
              <w:rPr>
                <w:rFonts w:ascii="Calibri" w:hAnsi="Calibri" w:cs="Calibri"/>
                <w:sz w:val="20"/>
              </w:rPr>
              <w:t>11,198</w:t>
            </w:r>
          </w:p>
        </w:tc>
        <w:tc>
          <w:tcPr>
            <w:tcW w:w="314" w:type="pct"/>
            <w:noWrap/>
            <w:vAlign w:val="center"/>
            <w:hideMark/>
          </w:tcPr>
          <w:p w14:paraId="3843AA22" w14:textId="77777777" w:rsidR="00F86E3B" w:rsidRDefault="00F86E3B">
            <w:pPr>
              <w:spacing w:after="0"/>
              <w:jc w:val="center"/>
              <w:rPr>
                <w:rFonts w:ascii="Calibri" w:hAnsi="Calibri" w:cs="Calibri"/>
                <w:sz w:val="20"/>
              </w:rPr>
            </w:pPr>
            <w:r>
              <w:rPr>
                <w:rFonts w:ascii="Calibri" w:hAnsi="Calibri" w:cs="Calibri"/>
                <w:sz w:val="20"/>
              </w:rPr>
              <w:t>55.7</w:t>
            </w:r>
          </w:p>
        </w:tc>
        <w:tc>
          <w:tcPr>
            <w:tcW w:w="422" w:type="pct"/>
            <w:tcBorders>
              <w:top w:val="nil"/>
              <w:left w:val="nil"/>
              <w:bottom w:val="nil"/>
              <w:right w:val="single" w:sz="12" w:space="0" w:color="auto"/>
            </w:tcBorders>
            <w:noWrap/>
            <w:vAlign w:val="center"/>
            <w:hideMark/>
          </w:tcPr>
          <w:p w14:paraId="16E2B7CA" w14:textId="77777777" w:rsidR="00F86E3B" w:rsidRDefault="00F86E3B">
            <w:pPr>
              <w:spacing w:after="0"/>
              <w:jc w:val="center"/>
              <w:rPr>
                <w:rFonts w:ascii="Calibri" w:hAnsi="Calibri" w:cs="Calibri"/>
                <w:sz w:val="20"/>
              </w:rPr>
            </w:pPr>
            <w:r>
              <w:rPr>
                <w:rFonts w:ascii="Calibri" w:hAnsi="Calibri" w:cs="Calibri"/>
                <w:sz w:val="20"/>
              </w:rPr>
              <w:t>11,449</w:t>
            </w:r>
          </w:p>
        </w:tc>
      </w:tr>
      <w:tr w:rsidR="00F86E3B" w14:paraId="2EED1BDE" w14:textId="77777777" w:rsidTr="00F86E3B">
        <w:trPr>
          <w:trHeight w:val="255"/>
        </w:trPr>
        <w:tc>
          <w:tcPr>
            <w:tcW w:w="441" w:type="pct"/>
            <w:tcBorders>
              <w:top w:val="nil"/>
              <w:left w:val="single" w:sz="12" w:space="0" w:color="auto"/>
              <w:bottom w:val="nil"/>
              <w:right w:val="single" w:sz="12" w:space="0" w:color="auto"/>
            </w:tcBorders>
            <w:vAlign w:val="center"/>
            <w:hideMark/>
          </w:tcPr>
          <w:p w14:paraId="3F9F0F19" w14:textId="77777777" w:rsidR="00F86E3B" w:rsidRDefault="00F86E3B">
            <w:pPr>
              <w:spacing w:after="0"/>
              <w:jc w:val="center"/>
              <w:rPr>
                <w:rFonts w:ascii="Calibri" w:hAnsi="Calibri" w:cs="Calibri"/>
                <w:b/>
                <w:bCs/>
                <w:sz w:val="20"/>
              </w:rPr>
            </w:pPr>
            <w:r>
              <w:rPr>
                <w:rFonts w:ascii="Calibri" w:hAnsi="Calibri" w:cs="Calibri"/>
                <w:b/>
                <w:bCs/>
                <w:sz w:val="20"/>
              </w:rPr>
              <w:t>68</w:t>
            </w:r>
          </w:p>
        </w:tc>
        <w:tc>
          <w:tcPr>
            <w:tcW w:w="317" w:type="pct"/>
            <w:tcBorders>
              <w:top w:val="nil"/>
              <w:left w:val="single" w:sz="12" w:space="0" w:color="auto"/>
              <w:bottom w:val="nil"/>
              <w:right w:val="nil"/>
            </w:tcBorders>
            <w:noWrap/>
            <w:vAlign w:val="center"/>
            <w:hideMark/>
          </w:tcPr>
          <w:p w14:paraId="5413124A" w14:textId="77777777" w:rsidR="00F86E3B" w:rsidRDefault="00F86E3B">
            <w:pPr>
              <w:spacing w:after="0"/>
              <w:jc w:val="center"/>
              <w:rPr>
                <w:rFonts w:ascii="Calibri" w:hAnsi="Calibri" w:cs="Calibri"/>
                <w:sz w:val="20"/>
              </w:rPr>
            </w:pPr>
            <w:r>
              <w:rPr>
                <w:rFonts w:ascii="Calibri" w:hAnsi="Calibri" w:cs="Calibri"/>
                <w:sz w:val="20"/>
              </w:rPr>
              <w:t>51.7</w:t>
            </w:r>
          </w:p>
        </w:tc>
        <w:tc>
          <w:tcPr>
            <w:tcW w:w="428" w:type="pct"/>
            <w:tcBorders>
              <w:top w:val="nil"/>
              <w:left w:val="nil"/>
              <w:bottom w:val="nil"/>
              <w:right w:val="single" w:sz="4" w:space="0" w:color="auto"/>
            </w:tcBorders>
            <w:noWrap/>
            <w:vAlign w:val="center"/>
            <w:hideMark/>
          </w:tcPr>
          <w:p w14:paraId="7AB18369"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070B4DE2" w14:textId="77777777" w:rsidR="00F86E3B" w:rsidRDefault="00F86E3B">
            <w:pPr>
              <w:spacing w:after="0"/>
              <w:jc w:val="center"/>
              <w:rPr>
                <w:rFonts w:ascii="Calibri" w:hAnsi="Calibri" w:cs="Calibri"/>
                <w:sz w:val="20"/>
              </w:rPr>
            </w:pPr>
            <w:r>
              <w:rPr>
                <w:rFonts w:ascii="Calibri" w:hAnsi="Calibri" w:cs="Calibri"/>
                <w:sz w:val="20"/>
              </w:rPr>
              <w:t>54.9</w:t>
            </w:r>
          </w:p>
        </w:tc>
        <w:tc>
          <w:tcPr>
            <w:tcW w:w="458" w:type="pct"/>
            <w:tcBorders>
              <w:top w:val="nil"/>
              <w:left w:val="nil"/>
              <w:bottom w:val="nil"/>
              <w:right w:val="single" w:sz="4" w:space="0" w:color="auto"/>
            </w:tcBorders>
            <w:noWrap/>
            <w:vAlign w:val="center"/>
            <w:hideMark/>
          </w:tcPr>
          <w:p w14:paraId="57B77898" w14:textId="77777777" w:rsidR="00F86E3B" w:rsidRDefault="00F86E3B">
            <w:pPr>
              <w:spacing w:after="0"/>
              <w:jc w:val="center"/>
              <w:rPr>
                <w:rFonts w:ascii="Calibri" w:hAnsi="Calibri" w:cs="Calibri"/>
                <w:sz w:val="20"/>
              </w:rPr>
            </w:pPr>
            <w:r>
              <w:rPr>
                <w:rFonts w:ascii="Calibri" w:hAnsi="Calibri" w:cs="Calibri"/>
                <w:sz w:val="20"/>
              </w:rPr>
              <w:t>11,246</w:t>
            </w:r>
          </w:p>
        </w:tc>
        <w:tc>
          <w:tcPr>
            <w:tcW w:w="317" w:type="pct"/>
            <w:noWrap/>
            <w:vAlign w:val="center"/>
            <w:hideMark/>
          </w:tcPr>
          <w:p w14:paraId="349A407A" w14:textId="77777777" w:rsidR="00F86E3B" w:rsidRDefault="00F86E3B">
            <w:pPr>
              <w:spacing w:after="0"/>
              <w:jc w:val="center"/>
              <w:rPr>
                <w:rFonts w:ascii="Calibri" w:hAnsi="Calibri" w:cs="Calibri"/>
                <w:sz w:val="20"/>
              </w:rPr>
            </w:pPr>
            <w:r>
              <w:rPr>
                <w:rFonts w:ascii="Calibri" w:hAnsi="Calibri" w:cs="Calibri"/>
                <w:sz w:val="20"/>
              </w:rPr>
              <w:t>55.8</w:t>
            </w:r>
          </w:p>
        </w:tc>
        <w:tc>
          <w:tcPr>
            <w:tcW w:w="430" w:type="pct"/>
            <w:tcBorders>
              <w:top w:val="nil"/>
              <w:left w:val="nil"/>
              <w:bottom w:val="nil"/>
              <w:right w:val="single" w:sz="12" w:space="0" w:color="auto"/>
            </w:tcBorders>
            <w:noWrap/>
            <w:vAlign w:val="center"/>
            <w:hideMark/>
          </w:tcPr>
          <w:p w14:paraId="1CA85952" w14:textId="77777777" w:rsidR="00F86E3B" w:rsidRDefault="00F86E3B">
            <w:pPr>
              <w:spacing w:after="0"/>
              <w:jc w:val="center"/>
              <w:rPr>
                <w:rFonts w:ascii="Calibri" w:hAnsi="Calibri" w:cs="Calibri"/>
                <w:sz w:val="20"/>
              </w:rPr>
            </w:pPr>
            <w:r>
              <w:rPr>
                <w:rFonts w:ascii="Calibri" w:hAnsi="Calibri" w:cs="Calibri"/>
                <w:sz w:val="20"/>
              </w:rPr>
              <w:t>11,498</w:t>
            </w:r>
          </w:p>
        </w:tc>
        <w:tc>
          <w:tcPr>
            <w:tcW w:w="314" w:type="pct"/>
            <w:tcBorders>
              <w:top w:val="nil"/>
              <w:left w:val="single" w:sz="12" w:space="0" w:color="auto"/>
              <w:bottom w:val="nil"/>
              <w:right w:val="nil"/>
            </w:tcBorders>
            <w:noWrap/>
            <w:vAlign w:val="center"/>
            <w:hideMark/>
          </w:tcPr>
          <w:p w14:paraId="01775FD5" w14:textId="77777777" w:rsidR="00F86E3B" w:rsidRDefault="00F86E3B">
            <w:pPr>
              <w:spacing w:after="0"/>
              <w:jc w:val="center"/>
              <w:rPr>
                <w:rFonts w:ascii="Calibri" w:hAnsi="Calibri" w:cs="Calibri"/>
                <w:sz w:val="20"/>
              </w:rPr>
            </w:pPr>
            <w:r>
              <w:rPr>
                <w:rFonts w:ascii="Calibri" w:hAnsi="Calibri" w:cs="Calibri"/>
                <w:sz w:val="20"/>
              </w:rPr>
              <w:t>52.6</w:t>
            </w:r>
          </w:p>
        </w:tc>
        <w:tc>
          <w:tcPr>
            <w:tcW w:w="423" w:type="pct"/>
            <w:tcBorders>
              <w:top w:val="nil"/>
              <w:left w:val="nil"/>
              <w:bottom w:val="nil"/>
              <w:right w:val="single" w:sz="4" w:space="0" w:color="auto"/>
            </w:tcBorders>
            <w:noWrap/>
            <w:vAlign w:val="center"/>
            <w:hideMark/>
          </w:tcPr>
          <w:p w14:paraId="5BA414F7" w14:textId="77777777" w:rsidR="00F86E3B" w:rsidRDefault="00F86E3B">
            <w:pPr>
              <w:spacing w:after="0"/>
              <w:jc w:val="center"/>
              <w:rPr>
                <w:rFonts w:ascii="Calibri" w:hAnsi="Calibri" w:cs="Calibri"/>
                <w:sz w:val="20"/>
              </w:rPr>
            </w:pPr>
            <w:r>
              <w:rPr>
                <w:rFonts w:ascii="Calibri" w:hAnsi="Calibri" w:cs="Calibri"/>
                <w:sz w:val="20"/>
              </w:rPr>
              <w:t>10,634</w:t>
            </w:r>
          </w:p>
        </w:tc>
        <w:tc>
          <w:tcPr>
            <w:tcW w:w="339" w:type="pct"/>
            <w:noWrap/>
            <w:vAlign w:val="center"/>
            <w:hideMark/>
          </w:tcPr>
          <w:p w14:paraId="40C5367A" w14:textId="77777777" w:rsidR="00F86E3B" w:rsidRDefault="00F86E3B">
            <w:pPr>
              <w:spacing w:after="0"/>
              <w:jc w:val="center"/>
              <w:rPr>
                <w:rFonts w:ascii="Calibri" w:hAnsi="Calibri" w:cs="Calibri"/>
                <w:sz w:val="20"/>
              </w:rPr>
            </w:pPr>
            <w:r>
              <w:rPr>
                <w:rFonts w:ascii="Calibri" w:hAnsi="Calibri" w:cs="Calibri"/>
                <w:sz w:val="20"/>
              </w:rPr>
              <w:t>55.7</w:t>
            </w:r>
          </w:p>
        </w:tc>
        <w:tc>
          <w:tcPr>
            <w:tcW w:w="458" w:type="pct"/>
            <w:tcBorders>
              <w:top w:val="nil"/>
              <w:left w:val="nil"/>
              <w:bottom w:val="nil"/>
              <w:right w:val="single" w:sz="4" w:space="0" w:color="auto"/>
            </w:tcBorders>
            <w:noWrap/>
            <w:vAlign w:val="center"/>
            <w:hideMark/>
          </w:tcPr>
          <w:p w14:paraId="68C7B717" w14:textId="77777777" w:rsidR="00F86E3B" w:rsidRDefault="00F86E3B">
            <w:pPr>
              <w:spacing w:after="0"/>
              <w:jc w:val="center"/>
              <w:rPr>
                <w:rFonts w:ascii="Calibri" w:hAnsi="Calibri" w:cs="Calibri"/>
                <w:sz w:val="20"/>
              </w:rPr>
            </w:pPr>
            <w:r>
              <w:rPr>
                <w:rFonts w:ascii="Calibri" w:hAnsi="Calibri" w:cs="Calibri"/>
                <w:sz w:val="20"/>
              </w:rPr>
              <w:t>11,194</w:t>
            </w:r>
          </w:p>
        </w:tc>
        <w:tc>
          <w:tcPr>
            <w:tcW w:w="314" w:type="pct"/>
            <w:noWrap/>
            <w:vAlign w:val="center"/>
            <w:hideMark/>
          </w:tcPr>
          <w:p w14:paraId="50C7E637" w14:textId="77777777" w:rsidR="00F86E3B" w:rsidRDefault="00F86E3B">
            <w:pPr>
              <w:spacing w:after="0"/>
              <w:jc w:val="center"/>
              <w:rPr>
                <w:rFonts w:ascii="Calibri" w:hAnsi="Calibri" w:cs="Calibri"/>
                <w:sz w:val="20"/>
              </w:rPr>
            </w:pPr>
            <w:r>
              <w:rPr>
                <w:rFonts w:ascii="Calibri" w:hAnsi="Calibri" w:cs="Calibri"/>
                <w:sz w:val="20"/>
              </w:rPr>
              <w:t>56.6</w:t>
            </w:r>
          </w:p>
        </w:tc>
        <w:tc>
          <w:tcPr>
            <w:tcW w:w="422" w:type="pct"/>
            <w:tcBorders>
              <w:top w:val="nil"/>
              <w:left w:val="nil"/>
              <w:bottom w:val="nil"/>
              <w:right w:val="single" w:sz="12" w:space="0" w:color="auto"/>
            </w:tcBorders>
            <w:noWrap/>
            <w:vAlign w:val="center"/>
            <w:hideMark/>
          </w:tcPr>
          <w:p w14:paraId="1FD7A54C"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5C9102D9" w14:textId="77777777" w:rsidTr="00F86E3B">
        <w:trPr>
          <w:trHeight w:val="255"/>
        </w:trPr>
        <w:tc>
          <w:tcPr>
            <w:tcW w:w="441" w:type="pct"/>
            <w:tcBorders>
              <w:top w:val="nil"/>
              <w:left w:val="single" w:sz="12" w:space="0" w:color="auto"/>
              <w:bottom w:val="nil"/>
              <w:right w:val="single" w:sz="12" w:space="0" w:color="auto"/>
            </w:tcBorders>
            <w:vAlign w:val="center"/>
            <w:hideMark/>
          </w:tcPr>
          <w:p w14:paraId="5952E385" w14:textId="77777777" w:rsidR="00F86E3B" w:rsidRDefault="00F86E3B">
            <w:pPr>
              <w:spacing w:after="0"/>
              <w:jc w:val="center"/>
              <w:rPr>
                <w:rFonts w:ascii="Calibri" w:hAnsi="Calibri" w:cs="Calibri"/>
                <w:b/>
                <w:bCs/>
                <w:sz w:val="20"/>
              </w:rPr>
            </w:pPr>
            <w:r>
              <w:rPr>
                <w:rFonts w:ascii="Calibri" w:hAnsi="Calibri" w:cs="Calibri"/>
                <w:b/>
                <w:bCs/>
                <w:sz w:val="20"/>
              </w:rPr>
              <w:t>69</w:t>
            </w:r>
          </w:p>
        </w:tc>
        <w:tc>
          <w:tcPr>
            <w:tcW w:w="317" w:type="pct"/>
            <w:tcBorders>
              <w:top w:val="nil"/>
              <w:left w:val="single" w:sz="12" w:space="0" w:color="auto"/>
              <w:bottom w:val="nil"/>
              <w:right w:val="nil"/>
            </w:tcBorders>
            <w:noWrap/>
            <w:vAlign w:val="center"/>
            <w:hideMark/>
          </w:tcPr>
          <w:p w14:paraId="5BEF5748" w14:textId="77777777" w:rsidR="00F86E3B" w:rsidRDefault="00F86E3B">
            <w:pPr>
              <w:spacing w:after="0"/>
              <w:jc w:val="center"/>
              <w:rPr>
                <w:rFonts w:ascii="Calibri" w:hAnsi="Calibri" w:cs="Calibri"/>
                <w:sz w:val="20"/>
              </w:rPr>
            </w:pPr>
            <w:r>
              <w:rPr>
                <w:rFonts w:ascii="Calibri" w:hAnsi="Calibri" w:cs="Calibri"/>
                <w:sz w:val="20"/>
              </w:rPr>
              <w:t>52.5</w:t>
            </w:r>
          </w:p>
        </w:tc>
        <w:tc>
          <w:tcPr>
            <w:tcW w:w="428" w:type="pct"/>
            <w:tcBorders>
              <w:top w:val="nil"/>
              <w:left w:val="nil"/>
              <w:bottom w:val="nil"/>
              <w:right w:val="single" w:sz="4" w:space="0" w:color="auto"/>
            </w:tcBorders>
            <w:noWrap/>
            <w:vAlign w:val="center"/>
            <w:hideMark/>
          </w:tcPr>
          <w:p w14:paraId="07F44990"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41B6DC13" w14:textId="77777777" w:rsidR="00F86E3B" w:rsidRDefault="00F86E3B">
            <w:pPr>
              <w:spacing w:after="0"/>
              <w:jc w:val="center"/>
              <w:rPr>
                <w:rFonts w:ascii="Calibri" w:hAnsi="Calibri" w:cs="Calibri"/>
                <w:sz w:val="20"/>
              </w:rPr>
            </w:pPr>
            <w:r>
              <w:rPr>
                <w:rFonts w:ascii="Calibri" w:hAnsi="Calibri" w:cs="Calibri"/>
                <w:sz w:val="20"/>
              </w:rPr>
              <w:t>55.8</w:t>
            </w:r>
          </w:p>
        </w:tc>
        <w:tc>
          <w:tcPr>
            <w:tcW w:w="458" w:type="pct"/>
            <w:tcBorders>
              <w:top w:val="nil"/>
              <w:left w:val="nil"/>
              <w:bottom w:val="nil"/>
              <w:right w:val="single" w:sz="4" w:space="0" w:color="auto"/>
            </w:tcBorders>
            <w:noWrap/>
            <w:vAlign w:val="center"/>
            <w:hideMark/>
          </w:tcPr>
          <w:p w14:paraId="1F2598AD" w14:textId="77777777" w:rsidR="00F86E3B" w:rsidRDefault="00F86E3B">
            <w:pPr>
              <w:spacing w:after="0"/>
              <w:jc w:val="center"/>
              <w:rPr>
                <w:rFonts w:ascii="Calibri" w:hAnsi="Calibri" w:cs="Calibri"/>
                <w:sz w:val="20"/>
              </w:rPr>
            </w:pPr>
            <w:r>
              <w:rPr>
                <w:rFonts w:ascii="Calibri" w:hAnsi="Calibri" w:cs="Calibri"/>
                <w:sz w:val="20"/>
              </w:rPr>
              <w:t>11,241</w:t>
            </w:r>
          </w:p>
        </w:tc>
        <w:tc>
          <w:tcPr>
            <w:tcW w:w="317" w:type="pct"/>
            <w:noWrap/>
            <w:vAlign w:val="center"/>
            <w:hideMark/>
          </w:tcPr>
          <w:p w14:paraId="005EDB2D" w14:textId="77777777" w:rsidR="00F86E3B" w:rsidRDefault="00F86E3B">
            <w:pPr>
              <w:spacing w:after="0"/>
              <w:jc w:val="center"/>
              <w:rPr>
                <w:rFonts w:ascii="Calibri" w:hAnsi="Calibri" w:cs="Calibri"/>
                <w:sz w:val="20"/>
              </w:rPr>
            </w:pPr>
            <w:r>
              <w:rPr>
                <w:rFonts w:ascii="Calibri" w:hAnsi="Calibri" w:cs="Calibri"/>
                <w:sz w:val="20"/>
              </w:rPr>
              <w:t>56.7</w:t>
            </w:r>
          </w:p>
        </w:tc>
        <w:tc>
          <w:tcPr>
            <w:tcW w:w="430" w:type="pct"/>
            <w:tcBorders>
              <w:top w:val="nil"/>
              <w:left w:val="nil"/>
              <w:bottom w:val="nil"/>
              <w:right w:val="single" w:sz="12" w:space="0" w:color="auto"/>
            </w:tcBorders>
            <w:noWrap/>
            <w:vAlign w:val="center"/>
            <w:hideMark/>
          </w:tcPr>
          <w:p w14:paraId="520AF4E9" w14:textId="77777777" w:rsidR="00F86E3B" w:rsidRDefault="00F86E3B">
            <w:pPr>
              <w:spacing w:after="0"/>
              <w:jc w:val="center"/>
              <w:rPr>
                <w:rFonts w:ascii="Calibri" w:hAnsi="Calibri" w:cs="Calibri"/>
                <w:sz w:val="20"/>
              </w:rPr>
            </w:pPr>
            <w:r>
              <w:rPr>
                <w:rFonts w:ascii="Calibri" w:hAnsi="Calibri" w:cs="Calibri"/>
                <w:sz w:val="20"/>
              </w:rPr>
              <w:t>11,491</w:t>
            </w:r>
          </w:p>
        </w:tc>
        <w:tc>
          <w:tcPr>
            <w:tcW w:w="314" w:type="pct"/>
            <w:tcBorders>
              <w:top w:val="nil"/>
              <w:left w:val="single" w:sz="12" w:space="0" w:color="auto"/>
              <w:bottom w:val="nil"/>
              <w:right w:val="nil"/>
            </w:tcBorders>
            <w:noWrap/>
            <w:vAlign w:val="center"/>
            <w:hideMark/>
          </w:tcPr>
          <w:p w14:paraId="096264E4" w14:textId="77777777" w:rsidR="00F86E3B" w:rsidRDefault="00F86E3B">
            <w:pPr>
              <w:spacing w:after="0"/>
              <w:jc w:val="center"/>
              <w:rPr>
                <w:rFonts w:ascii="Calibri" w:hAnsi="Calibri" w:cs="Calibri"/>
                <w:sz w:val="20"/>
              </w:rPr>
            </w:pPr>
            <w:r>
              <w:rPr>
                <w:rFonts w:ascii="Calibri" w:hAnsi="Calibri" w:cs="Calibri"/>
                <w:sz w:val="20"/>
              </w:rPr>
              <w:t>53.5</w:t>
            </w:r>
          </w:p>
        </w:tc>
        <w:tc>
          <w:tcPr>
            <w:tcW w:w="423" w:type="pct"/>
            <w:tcBorders>
              <w:top w:val="nil"/>
              <w:left w:val="nil"/>
              <w:bottom w:val="nil"/>
              <w:right w:val="single" w:sz="4" w:space="0" w:color="auto"/>
            </w:tcBorders>
            <w:noWrap/>
            <w:vAlign w:val="center"/>
            <w:hideMark/>
          </w:tcPr>
          <w:p w14:paraId="1EC54351"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10B42EA7"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6B6E874B" w14:textId="77777777" w:rsidR="00F86E3B" w:rsidRDefault="00F86E3B">
            <w:pPr>
              <w:spacing w:after="0"/>
              <w:jc w:val="center"/>
              <w:rPr>
                <w:rFonts w:ascii="Calibri" w:hAnsi="Calibri" w:cs="Calibri"/>
                <w:sz w:val="20"/>
              </w:rPr>
            </w:pPr>
            <w:r>
              <w:rPr>
                <w:rFonts w:ascii="Calibri" w:hAnsi="Calibri" w:cs="Calibri"/>
                <w:sz w:val="20"/>
              </w:rPr>
              <w:t>11,189</w:t>
            </w:r>
          </w:p>
        </w:tc>
        <w:tc>
          <w:tcPr>
            <w:tcW w:w="314" w:type="pct"/>
            <w:noWrap/>
            <w:vAlign w:val="center"/>
            <w:hideMark/>
          </w:tcPr>
          <w:p w14:paraId="0A494528" w14:textId="77777777" w:rsidR="00F86E3B" w:rsidRDefault="00F86E3B">
            <w:pPr>
              <w:spacing w:after="0"/>
              <w:jc w:val="center"/>
              <w:rPr>
                <w:rFonts w:ascii="Calibri" w:hAnsi="Calibri" w:cs="Calibri"/>
                <w:sz w:val="20"/>
              </w:rPr>
            </w:pPr>
            <w:r>
              <w:rPr>
                <w:rFonts w:ascii="Calibri" w:hAnsi="Calibri" w:cs="Calibri"/>
                <w:sz w:val="20"/>
              </w:rPr>
              <w:t>57.5</w:t>
            </w:r>
          </w:p>
        </w:tc>
        <w:tc>
          <w:tcPr>
            <w:tcW w:w="422" w:type="pct"/>
            <w:tcBorders>
              <w:top w:val="nil"/>
              <w:left w:val="nil"/>
              <w:bottom w:val="nil"/>
              <w:right w:val="single" w:sz="12" w:space="0" w:color="auto"/>
            </w:tcBorders>
            <w:noWrap/>
            <w:vAlign w:val="center"/>
            <w:hideMark/>
          </w:tcPr>
          <w:p w14:paraId="37EEBB37" w14:textId="77777777" w:rsidR="00F86E3B" w:rsidRDefault="00F86E3B">
            <w:pPr>
              <w:spacing w:after="0"/>
              <w:jc w:val="center"/>
              <w:rPr>
                <w:rFonts w:ascii="Calibri" w:hAnsi="Calibri" w:cs="Calibri"/>
                <w:sz w:val="20"/>
              </w:rPr>
            </w:pPr>
            <w:r>
              <w:rPr>
                <w:rFonts w:ascii="Calibri" w:hAnsi="Calibri" w:cs="Calibri"/>
                <w:sz w:val="20"/>
              </w:rPr>
              <w:t>11,436</w:t>
            </w:r>
          </w:p>
        </w:tc>
      </w:tr>
      <w:tr w:rsidR="00F86E3B" w14:paraId="21EB13DC" w14:textId="77777777" w:rsidTr="00F86E3B">
        <w:trPr>
          <w:trHeight w:val="255"/>
        </w:trPr>
        <w:tc>
          <w:tcPr>
            <w:tcW w:w="441" w:type="pct"/>
            <w:tcBorders>
              <w:top w:val="nil"/>
              <w:left w:val="single" w:sz="12" w:space="0" w:color="auto"/>
              <w:bottom w:val="nil"/>
              <w:right w:val="single" w:sz="12" w:space="0" w:color="auto"/>
            </w:tcBorders>
            <w:vAlign w:val="center"/>
            <w:hideMark/>
          </w:tcPr>
          <w:p w14:paraId="42271ED1" w14:textId="77777777" w:rsidR="00F86E3B" w:rsidRDefault="00F86E3B">
            <w:pPr>
              <w:spacing w:after="0"/>
              <w:jc w:val="center"/>
              <w:rPr>
                <w:rFonts w:ascii="Calibri" w:hAnsi="Calibri" w:cs="Calibri"/>
                <w:b/>
                <w:bCs/>
                <w:sz w:val="20"/>
              </w:rPr>
            </w:pPr>
            <w:r>
              <w:rPr>
                <w:rFonts w:ascii="Calibri" w:hAnsi="Calibri" w:cs="Calibri"/>
                <w:b/>
                <w:bCs/>
                <w:sz w:val="20"/>
              </w:rPr>
              <w:t>70</w:t>
            </w:r>
          </w:p>
        </w:tc>
        <w:tc>
          <w:tcPr>
            <w:tcW w:w="317" w:type="pct"/>
            <w:tcBorders>
              <w:top w:val="nil"/>
              <w:left w:val="single" w:sz="12" w:space="0" w:color="auto"/>
              <w:bottom w:val="nil"/>
              <w:right w:val="nil"/>
            </w:tcBorders>
            <w:noWrap/>
            <w:vAlign w:val="center"/>
            <w:hideMark/>
          </w:tcPr>
          <w:p w14:paraId="71D6058C" w14:textId="77777777" w:rsidR="00F86E3B" w:rsidRDefault="00F86E3B">
            <w:pPr>
              <w:spacing w:after="0"/>
              <w:jc w:val="center"/>
              <w:rPr>
                <w:rFonts w:ascii="Calibri" w:hAnsi="Calibri" w:cs="Calibri"/>
                <w:sz w:val="20"/>
              </w:rPr>
            </w:pPr>
            <w:r>
              <w:rPr>
                <w:rFonts w:ascii="Calibri" w:hAnsi="Calibri" w:cs="Calibri"/>
                <w:sz w:val="20"/>
              </w:rPr>
              <w:t>53.4</w:t>
            </w:r>
          </w:p>
        </w:tc>
        <w:tc>
          <w:tcPr>
            <w:tcW w:w="428" w:type="pct"/>
            <w:tcBorders>
              <w:top w:val="nil"/>
              <w:left w:val="nil"/>
              <w:bottom w:val="nil"/>
              <w:right w:val="single" w:sz="4" w:space="0" w:color="auto"/>
            </w:tcBorders>
            <w:noWrap/>
            <w:vAlign w:val="center"/>
            <w:hideMark/>
          </w:tcPr>
          <w:p w14:paraId="3A9FD2F5" w14:textId="77777777" w:rsidR="00F86E3B" w:rsidRDefault="00F86E3B">
            <w:pPr>
              <w:spacing w:after="0"/>
              <w:jc w:val="center"/>
              <w:rPr>
                <w:rFonts w:ascii="Calibri" w:hAnsi="Calibri" w:cs="Calibri"/>
                <w:sz w:val="20"/>
              </w:rPr>
            </w:pPr>
            <w:r>
              <w:rPr>
                <w:rFonts w:ascii="Calibri" w:hAnsi="Calibri" w:cs="Calibri"/>
                <w:sz w:val="20"/>
              </w:rPr>
              <w:t>10,650</w:t>
            </w:r>
          </w:p>
        </w:tc>
        <w:tc>
          <w:tcPr>
            <w:tcW w:w="339" w:type="pct"/>
            <w:noWrap/>
            <w:vAlign w:val="center"/>
            <w:hideMark/>
          </w:tcPr>
          <w:p w14:paraId="206CC7AA" w14:textId="77777777" w:rsidR="00F86E3B" w:rsidRDefault="00F86E3B">
            <w:pPr>
              <w:spacing w:after="0"/>
              <w:jc w:val="center"/>
              <w:rPr>
                <w:rFonts w:ascii="Calibri" w:hAnsi="Calibri" w:cs="Calibri"/>
                <w:sz w:val="20"/>
              </w:rPr>
            </w:pPr>
            <w:r>
              <w:rPr>
                <w:rFonts w:ascii="Calibri" w:hAnsi="Calibri" w:cs="Calibri"/>
                <w:sz w:val="20"/>
              </w:rPr>
              <w:t>56.6</w:t>
            </w:r>
          </w:p>
        </w:tc>
        <w:tc>
          <w:tcPr>
            <w:tcW w:w="458" w:type="pct"/>
            <w:tcBorders>
              <w:top w:val="nil"/>
              <w:left w:val="nil"/>
              <w:bottom w:val="nil"/>
              <w:right w:val="single" w:sz="4" w:space="0" w:color="auto"/>
            </w:tcBorders>
            <w:noWrap/>
            <w:vAlign w:val="center"/>
            <w:hideMark/>
          </w:tcPr>
          <w:p w14:paraId="08348340" w14:textId="77777777" w:rsidR="00F86E3B" w:rsidRDefault="00F86E3B">
            <w:pPr>
              <w:spacing w:after="0"/>
              <w:jc w:val="center"/>
              <w:rPr>
                <w:rFonts w:ascii="Calibri" w:hAnsi="Calibri" w:cs="Calibri"/>
                <w:sz w:val="20"/>
              </w:rPr>
            </w:pPr>
            <w:r>
              <w:rPr>
                <w:rFonts w:ascii="Calibri" w:hAnsi="Calibri" w:cs="Calibri"/>
                <w:sz w:val="20"/>
              </w:rPr>
              <w:t>11,235</w:t>
            </w:r>
          </w:p>
        </w:tc>
        <w:tc>
          <w:tcPr>
            <w:tcW w:w="317" w:type="pct"/>
            <w:noWrap/>
            <w:vAlign w:val="center"/>
            <w:hideMark/>
          </w:tcPr>
          <w:p w14:paraId="619BF475" w14:textId="77777777" w:rsidR="00F86E3B" w:rsidRDefault="00F86E3B">
            <w:pPr>
              <w:spacing w:after="0"/>
              <w:jc w:val="center"/>
              <w:rPr>
                <w:rFonts w:ascii="Calibri" w:hAnsi="Calibri" w:cs="Calibri"/>
                <w:sz w:val="20"/>
              </w:rPr>
            </w:pPr>
            <w:r>
              <w:rPr>
                <w:rFonts w:ascii="Calibri" w:hAnsi="Calibri" w:cs="Calibri"/>
                <w:sz w:val="20"/>
              </w:rPr>
              <w:t>57.6</w:t>
            </w:r>
          </w:p>
        </w:tc>
        <w:tc>
          <w:tcPr>
            <w:tcW w:w="430" w:type="pct"/>
            <w:tcBorders>
              <w:top w:val="nil"/>
              <w:left w:val="nil"/>
              <w:bottom w:val="nil"/>
              <w:right w:val="single" w:sz="12" w:space="0" w:color="auto"/>
            </w:tcBorders>
            <w:noWrap/>
            <w:vAlign w:val="center"/>
            <w:hideMark/>
          </w:tcPr>
          <w:p w14:paraId="36FE0DE9" w14:textId="77777777" w:rsidR="00F86E3B" w:rsidRDefault="00F86E3B">
            <w:pPr>
              <w:spacing w:after="0"/>
              <w:jc w:val="center"/>
              <w:rPr>
                <w:rFonts w:ascii="Calibri" w:hAnsi="Calibri" w:cs="Calibri"/>
                <w:sz w:val="20"/>
              </w:rPr>
            </w:pPr>
            <w:r>
              <w:rPr>
                <w:rFonts w:ascii="Calibri" w:hAnsi="Calibri" w:cs="Calibri"/>
                <w:sz w:val="20"/>
              </w:rPr>
              <w:t>11,484</w:t>
            </w:r>
          </w:p>
        </w:tc>
        <w:tc>
          <w:tcPr>
            <w:tcW w:w="314" w:type="pct"/>
            <w:tcBorders>
              <w:top w:val="nil"/>
              <w:left w:val="single" w:sz="12" w:space="0" w:color="auto"/>
              <w:bottom w:val="nil"/>
              <w:right w:val="nil"/>
            </w:tcBorders>
            <w:noWrap/>
            <w:vAlign w:val="center"/>
            <w:hideMark/>
          </w:tcPr>
          <w:p w14:paraId="4B688294" w14:textId="77777777" w:rsidR="00F86E3B" w:rsidRDefault="00F86E3B">
            <w:pPr>
              <w:spacing w:after="0"/>
              <w:jc w:val="center"/>
              <w:rPr>
                <w:rFonts w:ascii="Calibri" w:hAnsi="Calibri" w:cs="Calibri"/>
                <w:sz w:val="20"/>
              </w:rPr>
            </w:pPr>
            <w:r>
              <w:rPr>
                <w:rFonts w:ascii="Calibri" w:hAnsi="Calibri" w:cs="Calibri"/>
                <w:sz w:val="20"/>
              </w:rPr>
              <w:t>54.4</w:t>
            </w:r>
          </w:p>
        </w:tc>
        <w:tc>
          <w:tcPr>
            <w:tcW w:w="423" w:type="pct"/>
            <w:tcBorders>
              <w:top w:val="nil"/>
              <w:left w:val="nil"/>
              <w:bottom w:val="nil"/>
              <w:right w:val="single" w:sz="4" w:space="0" w:color="auto"/>
            </w:tcBorders>
            <w:noWrap/>
            <w:vAlign w:val="center"/>
            <w:hideMark/>
          </w:tcPr>
          <w:p w14:paraId="036646EE" w14:textId="77777777" w:rsidR="00F86E3B" w:rsidRDefault="00F86E3B">
            <w:pPr>
              <w:spacing w:after="0"/>
              <w:jc w:val="center"/>
              <w:rPr>
                <w:rFonts w:ascii="Calibri" w:hAnsi="Calibri" w:cs="Calibri"/>
                <w:sz w:val="20"/>
              </w:rPr>
            </w:pPr>
            <w:r>
              <w:rPr>
                <w:rFonts w:ascii="Calibri" w:hAnsi="Calibri" w:cs="Calibri"/>
                <w:sz w:val="20"/>
              </w:rPr>
              <w:t>10,635</w:t>
            </w:r>
          </w:p>
        </w:tc>
        <w:tc>
          <w:tcPr>
            <w:tcW w:w="339" w:type="pct"/>
            <w:noWrap/>
            <w:vAlign w:val="center"/>
            <w:hideMark/>
          </w:tcPr>
          <w:p w14:paraId="05BBBFCD" w14:textId="77777777" w:rsidR="00F86E3B" w:rsidRDefault="00F86E3B">
            <w:pPr>
              <w:spacing w:after="0"/>
              <w:jc w:val="center"/>
              <w:rPr>
                <w:rFonts w:ascii="Calibri" w:hAnsi="Calibri" w:cs="Calibri"/>
                <w:sz w:val="20"/>
              </w:rPr>
            </w:pPr>
            <w:r>
              <w:rPr>
                <w:rFonts w:ascii="Calibri" w:hAnsi="Calibri" w:cs="Calibri"/>
                <w:sz w:val="20"/>
              </w:rPr>
              <w:t>57.5</w:t>
            </w:r>
          </w:p>
        </w:tc>
        <w:tc>
          <w:tcPr>
            <w:tcW w:w="458" w:type="pct"/>
            <w:tcBorders>
              <w:top w:val="nil"/>
              <w:left w:val="nil"/>
              <w:bottom w:val="nil"/>
              <w:right w:val="single" w:sz="4" w:space="0" w:color="auto"/>
            </w:tcBorders>
            <w:noWrap/>
            <w:vAlign w:val="center"/>
            <w:hideMark/>
          </w:tcPr>
          <w:p w14:paraId="0EB9DCD0" w14:textId="77777777" w:rsidR="00F86E3B" w:rsidRDefault="00F86E3B">
            <w:pPr>
              <w:spacing w:after="0"/>
              <w:jc w:val="center"/>
              <w:rPr>
                <w:rFonts w:ascii="Calibri" w:hAnsi="Calibri" w:cs="Calibri"/>
                <w:sz w:val="20"/>
              </w:rPr>
            </w:pPr>
            <w:r>
              <w:rPr>
                <w:rFonts w:ascii="Calibri" w:hAnsi="Calibri" w:cs="Calibri"/>
                <w:sz w:val="20"/>
              </w:rPr>
              <w:t>11,184</w:t>
            </w:r>
          </w:p>
        </w:tc>
        <w:tc>
          <w:tcPr>
            <w:tcW w:w="314" w:type="pct"/>
            <w:noWrap/>
            <w:vAlign w:val="center"/>
            <w:hideMark/>
          </w:tcPr>
          <w:p w14:paraId="0B58DA07" w14:textId="77777777" w:rsidR="00F86E3B" w:rsidRDefault="00F86E3B">
            <w:pPr>
              <w:spacing w:after="0"/>
              <w:jc w:val="center"/>
              <w:rPr>
                <w:rFonts w:ascii="Calibri" w:hAnsi="Calibri" w:cs="Calibri"/>
                <w:sz w:val="20"/>
              </w:rPr>
            </w:pPr>
            <w:r>
              <w:rPr>
                <w:rFonts w:ascii="Calibri" w:hAnsi="Calibri" w:cs="Calibri"/>
                <w:sz w:val="20"/>
              </w:rPr>
              <w:t>58.4</w:t>
            </w:r>
          </w:p>
        </w:tc>
        <w:tc>
          <w:tcPr>
            <w:tcW w:w="422" w:type="pct"/>
            <w:tcBorders>
              <w:top w:val="nil"/>
              <w:left w:val="nil"/>
              <w:bottom w:val="nil"/>
              <w:right w:val="single" w:sz="12" w:space="0" w:color="auto"/>
            </w:tcBorders>
            <w:noWrap/>
            <w:vAlign w:val="center"/>
            <w:hideMark/>
          </w:tcPr>
          <w:p w14:paraId="6AB0F670" w14:textId="77777777" w:rsidR="00F86E3B" w:rsidRDefault="00F86E3B">
            <w:pPr>
              <w:spacing w:after="0"/>
              <w:jc w:val="center"/>
              <w:rPr>
                <w:rFonts w:ascii="Calibri" w:hAnsi="Calibri" w:cs="Calibri"/>
                <w:sz w:val="20"/>
              </w:rPr>
            </w:pPr>
            <w:r>
              <w:rPr>
                <w:rFonts w:ascii="Calibri" w:hAnsi="Calibri" w:cs="Calibri"/>
                <w:sz w:val="20"/>
              </w:rPr>
              <w:t>11,429</w:t>
            </w:r>
          </w:p>
        </w:tc>
      </w:tr>
      <w:tr w:rsidR="00F86E3B" w14:paraId="4A1AC8E7" w14:textId="77777777" w:rsidTr="00F86E3B">
        <w:trPr>
          <w:trHeight w:val="255"/>
        </w:trPr>
        <w:tc>
          <w:tcPr>
            <w:tcW w:w="441" w:type="pct"/>
            <w:tcBorders>
              <w:top w:val="nil"/>
              <w:left w:val="single" w:sz="12" w:space="0" w:color="auto"/>
              <w:bottom w:val="nil"/>
              <w:right w:val="single" w:sz="12" w:space="0" w:color="auto"/>
            </w:tcBorders>
            <w:vAlign w:val="center"/>
            <w:hideMark/>
          </w:tcPr>
          <w:p w14:paraId="5265AB59" w14:textId="77777777" w:rsidR="00F86E3B" w:rsidRDefault="00F86E3B">
            <w:pPr>
              <w:spacing w:after="0"/>
              <w:jc w:val="center"/>
              <w:rPr>
                <w:rFonts w:ascii="Calibri" w:hAnsi="Calibri" w:cs="Calibri"/>
                <w:b/>
                <w:bCs/>
                <w:sz w:val="20"/>
              </w:rPr>
            </w:pPr>
            <w:r>
              <w:rPr>
                <w:rFonts w:ascii="Calibri" w:hAnsi="Calibri" w:cs="Calibri"/>
                <w:b/>
                <w:bCs/>
                <w:sz w:val="20"/>
              </w:rPr>
              <w:t>71</w:t>
            </w:r>
          </w:p>
        </w:tc>
        <w:tc>
          <w:tcPr>
            <w:tcW w:w="317" w:type="pct"/>
            <w:tcBorders>
              <w:top w:val="nil"/>
              <w:left w:val="single" w:sz="12" w:space="0" w:color="auto"/>
              <w:bottom w:val="nil"/>
              <w:right w:val="nil"/>
            </w:tcBorders>
            <w:noWrap/>
            <w:vAlign w:val="center"/>
            <w:hideMark/>
          </w:tcPr>
          <w:p w14:paraId="216B59AA" w14:textId="77777777" w:rsidR="00F86E3B" w:rsidRDefault="00F86E3B">
            <w:pPr>
              <w:spacing w:after="0"/>
              <w:jc w:val="center"/>
              <w:rPr>
                <w:rFonts w:ascii="Calibri" w:hAnsi="Calibri" w:cs="Calibri"/>
                <w:sz w:val="20"/>
              </w:rPr>
            </w:pPr>
            <w:r>
              <w:rPr>
                <w:rFonts w:ascii="Calibri" w:hAnsi="Calibri" w:cs="Calibri"/>
                <w:sz w:val="20"/>
              </w:rPr>
              <w:t>54.5</w:t>
            </w:r>
          </w:p>
        </w:tc>
        <w:tc>
          <w:tcPr>
            <w:tcW w:w="428" w:type="pct"/>
            <w:tcBorders>
              <w:top w:val="nil"/>
              <w:left w:val="nil"/>
              <w:bottom w:val="nil"/>
              <w:right w:val="single" w:sz="4" w:space="0" w:color="auto"/>
            </w:tcBorders>
            <w:noWrap/>
            <w:vAlign w:val="center"/>
            <w:hideMark/>
          </w:tcPr>
          <w:p w14:paraId="2E5B8A8D" w14:textId="77777777" w:rsidR="00F86E3B" w:rsidRDefault="00F86E3B">
            <w:pPr>
              <w:spacing w:after="0"/>
              <w:jc w:val="center"/>
              <w:rPr>
                <w:rFonts w:ascii="Calibri" w:hAnsi="Calibri" w:cs="Calibri"/>
                <w:sz w:val="20"/>
              </w:rPr>
            </w:pPr>
            <w:r>
              <w:rPr>
                <w:rFonts w:ascii="Calibri" w:hAnsi="Calibri" w:cs="Calibri"/>
                <w:sz w:val="20"/>
              </w:rPr>
              <w:t>10,697</w:t>
            </w:r>
          </w:p>
        </w:tc>
        <w:tc>
          <w:tcPr>
            <w:tcW w:w="339" w:type="pct"/>
            <w:noWrap/>
            <w:vAlign w:val="center"/>
            <w:hideMark/>
          </w:tcPr>
          <w:p w14:paraId="08DF1B1E" w14:textId="77777777" w:rsidR="00F86E3B" w:rsidRDefault="00F86E3B">
            <w:pPr>
              <w:spacing w:after="0"/>
              <w:jc w:val="center"/>
              <w:rPr>
                <w:rFonts w:ascii="Calibri" w:hAnsi="Calibri" w:cs="Calibri"/>
                <w:sz w:val="20"/>
              </w:rPr>
            </w:pPr>
            <w:r>
              <w:rPr>
                <w:rFonts w:ascii="Calibri" w:hAnsi="Calibri" w:cs="Calibri"/>
                <w:sz w:val="20"/>
              </w:rPr>
              <w:t>57.6</w:t>
            </w:r>
          </w:p>
        </w:tc>
        <w:tc>
          <w:tcPr>
            <w:tcW w:w="458" w:type="pct"/>
            <w:tcBorders>
              <w:top w:val="nil"/>
              <w:left w:val="nil"/>
              <w:bottom w:val="nil"/>
              <w:right w:val="single" w:sz="4" w:space="0" w:color="auto"/>
            </w:tcBorders>
            <w:noWrap/>
            <w:vAlign w:val="center"/>
            <w:hideMark/>
          </w:tcPr>
          <w:p w14:paraId="722003D8" w14:textId="77777777" w:rsidR="00F86E3B" w:rsidRDefault="00F86E3B">
            <w:pPr>
              <w:spacing w:after="0"/>
              <w:jc w:val="center"/>
              <w:rPr>
                <w:rFonts w:ascii="Calibri" w:hAnsi="Calibri" w:cs="Calibri"/>
                <w:sz w:val="20"/>
              </w:rPr>
            </w:pPr>
            <w:r>
              <w:rPr>
                <w:rFonts w:ascii="Calibri" w:hAnsi="Calibri" w:cs="Calibri"/>
                <w:sz w:val="20"/>
              </w:rPr>
              <w:t>11,256</w:t>
            </w:r>
          </w:p>
        </w:tc>
        <w:tc>
          <w:tcPr>
            <w:tcW w:w="317" w:type="pct"/>
            <w:noWrap/>
            <w:vAlign w:val="center"/>
            <w:hideMark/>
          </w:tcPr>
          <w:p w14:paraId="51406D47" w14:textId="77777777" w:rsidR="00F86E3B" w:rsidRDefault="00F86E3B">
            <w:pPr>
              <w:spacing w:after="0"/>
              <w:jc w:val="center"/>
              <w:rPr>
                <w:rFonts w:ascii="Calibri" w:hAnsi="Calibri" w:cs="Calibri"/>
                <w:sz w:val="20"/>
              </w:rPr>
            </w:pPr>
            <w:r>
              <w:rPr>
                <w:rFonts w:ascii="Calibri" w:hAnsi="Calibri" w:cs="Calibri"/>
                <w:sz w:val="20"/>
              </w:rPr>
              <w:t>58.5</w:t>
            </w:r>
          </w:p>
        </w:tc>
        <w:tc>
          <w:tcPr>
            <w:tcW w:w="430" w:type="pct"/>
            <w:tcBorders>
              <w:top w:val="nil"/>
              <w:left w:val="nil"/>
              <w:bottom w:val="nil"/>
              <w:right w:val="single" w:sz="12" w:space="0" w:color="auto"/>
            </w:tcBorders>
            <w:noWrap/>
            <w:vAlign w:val="center"/>
            <w:hideMark/>
          </w:tcPr>
          <w:p w14:paraId="2FAD27B8" w14:textId="77777777" w:rsidR="00F86E3B" w:rsidRDefault="00F86E3B">
            <w:pPr>
              <w:spacing w:after="0"/>
              <w:jc w:val="center"/>
              <w:rPr>
                <w:rFonts w:ascii="Calibri" w:hAnsi="Calibri" w:cs="Calibri"/>
                <w:sz w:val="20"/>
              </w:rPr>
            </w:pPr>
            <w:r>
              <w:rPr>
                <w:rFonts w:ascii="Calibri" w:hAnsi="Calibri" w:cs="Calibri"/>
                <w:sz w:val="20"/>
              </w:rPr>
              <w:t>11,497</w:t>
            </w:r>
          </w:p>
        </w:tc>
        <w:tc>
          <w:tcPr>
            <w:tcW w:w="314" w:type="pct"/>
            <w:tcBorders>
              <w:top w:val="nil"/>
              <w:left w:val="single" w:sz="12" w:space="0" w:color="auto"/>
              <w:bottom w:val="nil"/>
              <w:right w:val="nil"/>
            </w:tcBorders>
            <w:noWrap/>
            <w:vAlign w:val="center"/>
            <w:hideMark/>
          </w:tcPr>
          <w:p w14:paraId="20D9790A" w14:textId="77777777" w:rsidR="00F86E3B" w:rsidRDefault="00F86E3B">
            <w:pPr>
              <w:spacing w:after="0"/>
              <w:jc w:val="center"/>
              <w:rPr>
                <w:rFonts w:ascii="Calibri" w:hAnsi="Calibri" w:cs="Calibri"/>
                <w:sz w:val="20"/>
              </w:rPr>
            </w:pPr>
            <w:r>
              <w:rPr>
                <w:rFonts w:ascii="Calibri" w:hAnsi="Calibri" w:cs="Calibri"/>
                <w:sz w:val="20"/>
              </w:rPr>
              <w:t>55.5</w:t>
            </w:r>
          </w:p>
        </w:tc>
        <w:tc>
          <w:tcPr>
            <w:tcW w:w="423" w:type="pct"/>
            <w:tcBorders>
              <w:top w:val="nil"/>
              <w:left w:val="nil"/>
              <w:bottom w:val="nil"/>
              <w:right w:val="single" w:sz="4" w:space="0" w:color="auto"/>
            </w:tcBorders>
            <w:noWrap/>
            <w:vAlign w:val="center"/>
            <w:hideMark/>
          </w:tcPr>
          <w:p w14:paraId="52053B24" w14:textId="77777777" w:rsidR="00F86E3B" w:rsidRDefault="00F86E3B">
            <w:pPr>
              <w:spacing w:after="0"/>
              <w:jc w:val="center"/>
              <w:rPr>
                <w:rFonts w:ascii="Calibri" w:hAnsi="Calibri" w:cs="Calibri"/>
                <w:sz w:val="20"/>
              </w:rPr>
            </w:pPr>
            <w:r>
              <w:rPr>
                <w:rFonts w:ascii="Calibri" w:hAnsi="Calibri" w:cs="Calibri"/>
                <w:sz w:val="20"/>
              </w:rPr>
              <w:t>10,682</w:t>
            </w:r>
          </w:p>
        </w:tc>
        <w:tc>
          <w:tcPr>
            <w:tcW w:w="339" w:type="pct"/>
            <w:noWrap/>
            <w:vAlign w:val="center"/>
            <w:hideMark/>
          </w:tcPr>
          <w:p w14:paraId="2DBAAAFF" w14:textId="77777777" w:rsidR="00F86E3B" w:rsidRDefault="00F86E3B">
            <w:pPr>
              <w:spacing w:after="0"/>
              <w:jc w:val="center"/>
              <w:rPr>
                <w:rFonts w:ascii="Calibri" w:hAnsi="Calibri" w:cs="Calibri"/>
                <w:sz w:val="20"/>
              </w:rPr>
            </w:pPr>
            <w:r>
              <w:rPr>
                <w:rFonts w:ascii="Calibri" w:hAnsi="Calibri" w:cs="Calibri"/>
                <w:sz w:val="20"/>
              </w:rPr>
              <w:t>58.5</w:t>
            </w:r>
          </w:p>
        </w:tc>
        <w:tc>
          <w:tcPr>
            <w:tcW w:w="458" w:type="pct"/>
            <w:tcBorders>
              <w:top w:val="nil"/>
              <w:left w:val="nil"/>
              <w:bottom w:val="nil"/>
              <w:right w:val="single" w:sz="4" w:space="0" w:color="auto"/>
            </w:tcBorders>
            <w:noWrap/>
            <w:vAlign w:val="center"/>
            <w:hideMark/>
          </w:tcPr>
          <w:p w14:paraId="6D3EC716" w14:textId="77777777" w:rsidR="00F86E3B" w:rsidRDefault="00F86E3B">
            <w:pPr>
              <w:spacing w:after="0"/>
              <w:jc w:val="center"/>
              <w:rPr>
                <w:rFonts w:ascii="Calibri" w:hAnsi="Calibri" w:cs="Calibri"/>
                <w:sz w:val="20"/>
              </w:rPr>
            </w:pPr>
            <w:r>
              <w:rPr>
                <w:rFonts w:ascii="Calibri" w:hAnsi="Calibri" w:cs="Calibri"/>
                <w:sz w:val="20"/>
              </w:rPr>
              <w:t>11,205</w:t>
            </w:r>
          </w:p>
        </w:tc>
        <w:tc>
          <w:tcPr>
            <w:tcW w:w="314" w:type="pct"/>
            <w:noWrap/>
            <w:vAlign w:val="center"/>
            <w:hideMark/>
          </w:tcPr>
          <w:p w14:paraId="1C6877A7" w14:textId="77777777" w:rsidR="00F86E3B" w:rsidRDefault="00F86E3B">
            <w:pPr>
              <w:spacing w:after="0"/>
              <w:jc w:val="center"/>
              <w:rPr>
                <w:rFonts w:ascii="Calibri" w:hAnsi="Calibri" w:cs="Calibri"/>
                <w:sz w:val="20"/>
              </w:rPr>
            </w:pPr>
            <w:r>
              <w:rPr>
                <w:rFonts w:ascii="Calibri" w:hAnsi="Calibri" w:cs="Calibri"/>
                <w:sz w:val="20"/>
              </w:rPr>
              <w:t>59.4</w:t>
            </w:r>
          </w:p>
        </w:tc>
        <w:tc>
          <w:tcPr>
            <w:tcW w:w="422" w:type="pct"/>
            <w:tcBorders>
              <w:top w:val="nil"/>
              <w:left w:val="nil"/>
              <w:bottom w:val="nil"/>
              <w:right w:val="single" w:sz="12" w:space="0" w:color="auto"/>
            </w:tcBorders>
            <w:noWrap/>
            <w:vAlign w:val="center"/>
            <w:hideMark/>
          </w:tcPr>
          <w:p w14:paraId="6EC3016E" w14:textId="77777777" w:rsidR="00F86E3B" w:rsidRDefault="00F86E3B">
            <w:pPr>
              <w:spacing w:after="0"/>
              <w:jc w:val="center"/>
              <w:rPr>
                <w:rFonts w:ascii="Calibri" w:hAnsi="Calibri" w:cs="Calibri"/>
                <w:sz w:val="20"/>
              </w:rPr>
            </w:pPr>
            <w:r>
              <w:rPr>
                <w:rFonts w:ascii="Calibri" w:hAnsi="Calibri" w:cs="Calibri"/>
                <w:sz w:val="20"/>
              </w:rPr>
              <w:t>11,443</w:t>
            </w:r>
          </w:p>
        </w:tc>
      </w:tr>
      <w:tr w:rsidR="00F86E3B" w14:paraId="3B7FE05E" w14:textId="77777777" w:rsidTr="00F86E3B">
        <w:trPr>
          <w:trHeight w:val="255"/>
        </w:trPr>
        <w:tc>
          <w:tcPr>
            <w:tcW w:w="441" w:type="pct"/>
            <w:tcBorders>
              <w:top w:val="nil"/>
              <w:left w:val="single" w:sz="12" w:space="0" w:color="auto"/>
              <w:bottom w:val="nil"/>
              <w:right w:val="single" w:sz="12" w:space="0" w:color="auto"/>
            </w:tcBorders>
            <w:vAlign w:val="center"/>
            <w:hideMark/>
          </w:tcPr>
          <w:p w14:paraId="009A2E26" w14:textId="77777777" w:rsidR="00F86E3B" w:rsidRDefault="00F86E3B">
            <w:pPr>
              <w:spacing w:after="0"/>
              <w:jc w:val="center"/>
              <w:rPr>
                <w:rFonts w:ascii="Calibri" w:hAnsi="Calibri" w:cs="Calibri"/>
                <w:b/>
                <w:bCs/>
                <w:sz w:val="20"/>
              </w:rPr>
            </w:pPr>
            <w:r>
              <w:rPr>
                <w:rFonts w:ascii="Calibri" w:hAnsi="Calibri" w:cs="Calibri"/>
                <w:b/>
                <w:bCs/>
                <w:sz w:val="20"/>
              </w:rPr>
              <w:t>72</w:t>
            </w:r>
          </w:p>
        </w:tc>
        <w:tc>
          <w:tcPr>
            <w:tcW w:w="317" w:type="pct"/>
            <w:tcBorders>
              <w:top w:val="nil"/>
              <w:left w:val="single" w:sz="12" w:space="0" w:color="auto"/>
              <w:bottom w:val="nil"/>
              <w:right w:val="nil"/>
            </w:tcBorders>
            <w:noWrap/>
            <w:vAlign w:val="center"/>
            <w:hideMark/>
          </w:tcPr>
          <w:p w14:paraId="35E90E52" w14:textId="77777777" w:rsidR="00F86E3B" w:rsidRDefault="00F86E3B">
            <w:pPr>
              <w:spacing w:after="0"/>
              <w:jc w:val="center"/>
              <w:rPr>
                <w:rFonts w:ascii="Calibri" w:hAnsi="Calibri" w:cs="Calibri"/>
                <w:sz w:val="20"/>
              </w:rPr>
            </w:pPr>
            <w:r>
              <w:rPr>
                <w:rFonts w:ascii="Calibri" w:hAnsi="Calibri" w:cs="Calibri"/>
                <w:sz w:val="20"/>
              </w:rPr>
              <w:t>55.6</w:t>
            </w:r>
          </w:p>
        </w:tc>
        <w:tc>
          <w:tcPr>
            <w:tcW w:w="428" w:type="pct"/>
            <w:tcBorders>
              <w:top w:val="nil"/>
              <w:left w:val="nil"/>
              <w:bottom w:val="nil"/>
              <w:right w:val="single" w:sz="4" w:space="0" w:color="auto"/>
            </w:tcBorders>
            <w:noWrap/>
            <w:vAlign w:val="center"/>
            <w:hideMark/>
          </w:tcPr>
          <w:p w14:paraId="48D72134" w14:textId="77777777" w:rsidR="00F86E3B" w:rsidRDefault="00F86E3B">
            <w:pPr>
              <w:spacing w:after="0"/>
              <w:jc w:val="center"/>
              <w:rPr>
                <w:rFonts w:ascii="Calibri" w:hAnsi="Calibri" w:cs="Calibri"/>
                <w:sz w:val="20"/>
              </w:rPr>
            </w:pPr>
            <w:r>
              <w:rPr>
                <w:rFonts w:ascii="Calibri" w:hAnsi="Calibri" w:cs="Calibri"/>
                <w:sz w:val="20"/>
              </w:rPr>
              <w:t>10,742</w:t>
            </w:r>
          </w:p>
        </w:tc>
        <w:tc>
          <w:tcPr>
            <w:tcW w:w="339" w:type="pct"/>
            <w:noWrap/>
            <w:vAlign w:val="center"/>
            <w:hideMark/>
          </w:tcPr>
          <w:p w14:paraId="00219CCA" w14:textId="77777777" w:rsidR="00F86E3B" w:rsidRDefault="00F86E3B">
            <w:pPr>
              <w:spacing w:after="0"/>
              <w:jc w:val="center"/>
              <w:rPr>
                <w:rFonts w:ascii="Calibri" w:hAnsi="Calibri" w:cs="Calibri"/>
                <w:sz w:val="20"/>
              </w:rPr>
            </w:pPr>
            <w:r>
              <w:rPr>
                <w:rFonts w:ascii="Calibri" w:hAnsi="Calibri" w:cs="Calibri"/>
                <w:sz w:val="20"/>
              </w:rPr>
              <w:t>58.7</w:t>
            </w:r>
          </w:p>
        </w:tc>
        <w:tc>
          <w:tcPr>
            <w:tcW w:w="458" w:type="pct"/>
            <w:tcBorders>
              <w:top w:val="nil"/>
              <w:left w:val="nil"/>
              <w:bottom w:val="nil"/>
              <w:right w:val="single" w:sz="4" w:space="0" w:color="auto"/>
            </w:tcBorders>
            <w:noWrap/>
            <w:vAlign w:val="center"/>
            <w:hideMark/>
          </w:tcPr>
          <w:p w14:paraId="24889D25" w14:textId="77777777" w:rsidR="00F86E3B" w:rsidRDefault="00F86E3B">
            <w:pPr>
              <w:spacing w:after="0"/>
              <w:jc w:val="center"/>
              <w:rPr>
                <w:rFonts w:ascii="Calibri" w:hAnsi="Calibri" w:cs="Calibri"/>
                <w:sz w:val="20"/>
              </w:rPr>
            </w:pPr>
            <w:r>
              <w:rPr>
                <w:rFonts w:ascii="Calibri" w:hAnsi="Calibri" w:cs="Calibri"/>
                <w:sz w:val="20"/>
              </w:rPr>
              <w:t>11,275</w:t>
            </w:r>
          </w:p>
        </w:tc>
        <w:tc>
          <w:tcPr>
            <w:tcW w:w="317" w:type="pct"/>
            <w:noWrap/>
            <w:vAlign w:val="center"/>
            <w:hideMark/>
          </w:tcPr>
          <w:p w14:paraId="28014AEB" w14:textId="77777777" w:rsidR="00F86E3B" w:rsidRDefault="00F86E3B">
            <w:pPr>
              <w:spacing w:after="0"/>
              <w:jc w:val="center"/>
              <w:rPr>
                <w:rFonts w:ascii="Calibri" w:hAnsi="Calibri" w:cs="Calibri"/>
                <w:sz w:val="20"/>
              </w:rPr>
            </w:pPr>
            <w:r>
              <w:rPr>
                <w:rFonts w:ascii="Calibri" w:hAnsi="Calibri" w:cs="Calibri"/>
                <w:sz w:val="20"/>
              </w:rPr>
              <w:t>59.5</w:t>
            </w:r>
          </w:p>
        </w:tc>
        <w:tc>
          <w:tcPr>
            <w:tcW w:w="430" w:type="pct"/>
            <w:tcBorders>
              <w:top w:val="nil"/>
              <w:left w:val="nil"/>
              <w:bottom w:val="nil"/>
              <w:right w:val="single" w:sz="12" w:space="0" w:color="auto"/>
            </w:tcBorders>
            <w:noWrap/>
            <w:vAlign w:val="center"/>
            <w:hideMark/>
          </w:tcPr>
          <w:p w14:paraId="54A3DD41" w14:textId="77777777" w:rsidR="00F86E3B" w:rsidRDefault="00F86E3B">
            <w:pPr>
              <w:spacing w:after="0"/>
              <w:jc w:val="center"/>
              <w:rPr>
                <w:rFonts w:ascii="Calibri" w:hAnsi="Calibri" w:cs="Calibri"/>
                <w:sz w:val="20"/>
              </w:rPr>
            </w:pPr>
            <w:r>
              <w:rPr>
                <w:rFonts w:ascii="Calibri" w:hAnsi="Calibri" w:cs="Calibri"/>
                <w:sz w:val="20"/>
              </w:rPr>
              <w:t>11,509</w:t>
            </w:r>
          </w:p>
        </w:tc>
        <w:tc>
          <w:tcPr>
            <w:tcW w:w="314" w:type="pct"/>
            <w:tcBorders>
              <w:top w:val="nil"/>
              <w:left w:val="single" w:sz="12" w:space="0" w:color="auto"/>
              <w:bottom w:val="nil"/>
              <w:right w:val="nil"/>
            </w:tcBorders>
            <w:noWrap/>
            <w:vAlign w:val="center"/>
            <w:hideMark/>
          </w:tcPr>
          <w:p w14:paraId="2D6BF62F" w14:textId="77777777" w:rsidR="00F86E3B" w:rsidRDefault="00F86E3B">
            <w:pPr>
              <w:spacing w:after="0"/>
              <w:jc w:val="center"/>
              <w:rPr>
                <w:rFonts w:ascii="Calibri" w:hAnsi="Calibri" w:cs="Calibri"/>
                <w:sz w:val="20"/>
              </w:rPr>
            </w:pPr>
            <w:r>
              <w:rPr>
                <w:rFonts w:ascii="Calibri" w:hAnsi="Calibri" w:cs="Calibri"/>
                <w:sz w:val="20"/>
              </w:rPr>
              <w:t>56.6</w:t>
            </w:r>
          </w:p>
        </w:tc>
        <w:tc>
          <w:tcPr>
            <w:tcW w:w="423" w:type="pct"/>
            <w:tcBorders>
              <w:top w:val="nil"/>
              <w:left w:val="nil"/>
              <w:bottom w:val="nil"/>
              <w:right w:val="single" w:sz="4" w:space="0" w:color="auto"/>
            </w:tcBorders>
            <w:noWrap/>
            <w:vAlign w:val="center"/>
            <w:hideMark/>
          </w:tcPr>
          <w:p w14:paraId="21D02E4F" w14:textId="77777777" w:rsidR="00F86E3B" w:rsidRDefault="00F86E3B">
            <w:pPr>
              <w:spacing w:after="0"/>
              <w:jc w:val="center"/>
              <w:rPr>
                <w:rFonts w:ascii="Calibri" w:hAnsi="Calibri" w:cs="Calibri"/>
                <w:sz w:val="20"/>
              </w:rPr>
            </w:pPr>
            <w:r>
              <w:rPr>
                <w:rFonts w:ascii="Calibri" w:hAnsi="Calibri" w:cs="Calibri"/>
                <w:sz w:val="20"/>
              </w:rPr>
              <w:t>10,728</w:t>
            </w:r>
          </w:p>
        </w:tc>
        <w:tc>
          <w:tcPr>
            <w:tcW w:w="339" w:type="pct"/>
            <w:noWrap/>
            <w:vAlign w:val="center"/>
            <w:hideMark/>
          </w:tcPr>
          <w:p w14:paraId="4A8D603E" w14:textId="77777777" w:rsidR="00F86E3B" w:rsidRDefault="00F86E3B">
            <w:pPr>
              <w:spacing w:after="0"/>
              <w:jc w:val="center"/>
              <w:rPr>
                <w:rFonts w:ascii="Calibri" w:hAnsi="Calibri" w:cs="Calibri"/>
                <w:sz w:val="20"/>
              </w:rPr>
            </w:pPr>
            <w:r>
              <w:rPr>
                <w:rFonts w:ascii="Calibri" w:hAnsi="Calibri" w:cs="Calibri"/>
                <w:sz w:val="20"/>
              </w:rPr>
              <w:t>59.6</w:t>
            </w:r>
          </w:p>
        </w:tc>
        <w:tc>
          <w:tcPr>
            <w:tcW w:w="458" w:type="pct"/>
            <w:tcBorders>
              <w:top w:val="nil"/>
              <w:left w:val="nil"/>
              <w:bottom w:val="nil"/>
              <w:right w:val="single" w:sz="4" w:space="0" w:color="auto"/>
            </w:tcBorders>
            <w:noWrap/>
            <w:vAlign w:val="center"/>
            <w:hideMark/>
          </w:tcPr>
          <w:p w14:paraId="2CB218AB" w14:textId="77777777" w:rsidR="00F86E3B" w:rsidRDefault="00F86E3B">
            <w:pPr>
              <w:spacing w:after="0"/>
              <w:jc w:val="center"/>
              <w:rPr>
                <w:rFonts w:ascii="Calibri" w:hAnsi="Calibri" w:cs="Calibri"/>
                <w:sz w:val="20"/>
              </w:rPr>
            </w:pPr>
            <w:r>
              <w:rPr>
                <w:rFonts w:ascii="Calibri" w:hAnsi="Calibri" w:cs="Calibri"/>
                <w:sz w:val="20"/>
              </w:rPr>
              <w:t>11,225</w:t>
            </w:r>
          </w:p>
        </w:tc>
        <w:tc>
          <w:tcPr>
            <w:tcW w:w="314" w:type="pct"/>
            <w:noWrap/>
            <w:vAlign w:val="center"/>
            <w:hideMark/>
          </w:tcPr>
          <w:p w14:paraId="47693269" w14:textId="77777777" w:rsidR="00F86E3B" w:rsidRDefault="00F86E3B">
            <w:pPr>
              <w:spacing w:after="0"/>
              <w:jc w:val="center"/>
              <w:rPr>
                <w:rFonts w:ascii="Calibri" w:hAnsi="Calibri" w:cs="Calibri"/>
                <w:sz w:val="20"/>
              </w:rPr>
            </w:pPr>
            <w:r>
              <w:rPr>
                <w:rFonts w:ascii="Calibri" w:hAnsi="Calibri" w:cs="Calibri"/>
                <w:sz w:val="20"/>
              </w:rPr>
              <w:t>60.4</w:t>
            </w:r>
          </w:p>
        </w:tc>
        <w:tc>
          <w:tcPr>
            <w:tcW w:w="422" w:type="pct"/>
            <w:tcBorders>
              <w:top w:val="nil"/>
              <w:left w:val="nil"/>
              <w:bottom w:val="nil"/>
              <w:right w:val="single" w:sz="12" w:space="0" w:color="auto"/>
            </w:tcBorders>
            <w:noWrap/>
            <w:vAlign w:val="center"/>
            <w:hideMark/>
          </w:tcPr>
          <w:p w14:paraId="29BFBB44" w14:textId="77777777" w:rsidR="00F86E3B" w:rsidRDefault="00F86E3B">
            <w:pPr>
              <w:spacing w:after="0"/>
              <w:jc w:val="center"/>
              <w:rPr>
                <w:rFonts w:ascii="Calibri" w:hAnsi="Calibri" w:cs="Calibri"/>
                <w:sz w:val="20"/>
              </w:rPr>
            </w:pPr>
            <w:r>
              <w:rPr>
                <w:rFonts w:ascii="Calibri" w:hAnsi="Calibri" w:cs="Calibri"/>
                <w:sz w:val="20"/>
              </w:rPr>
              <w:t>11,455</w:t>
            </w:r>
          </w:p>
        </w:tc>
      </w:tr>
      <w:tr w:rsidR="00F86E3B" w14:paraId="5ACBF56A" w14:textId="77777777" w:rsidTr="00F86E3B">
        <w:trPr>
          <w:trHeight w:val="255"/>
        </w:trPr>
        <w:tc>
          <w:tcPr>
            <w:tcW w:w="441" w:type="pct"/>
            <w:tcBorders>
              <w:top w:val="nil"/>
              <w:left w:val="single" w:sz="12" w:space="0" w:color="auto"/>
              <w:bottom w:val="nil"/>
              <w:right w:val="single" w:sz="12" w:space="0" w:color="auto"/>
            </w:tcBorders>
            <w:vAlign w:val="center"/>
            <w:hideMark/>
          </w:tcPr>
          <w:p w14:paraId="33CF469F" w14:textId="77777777" w:rsidR="00F86E3B" w:rsidRDefault="00F86E3B">
            <w:pPr>
              <w:spacing w:after="0"/>
              <w:jc w:val="center"/>
              <w:rPr>
                <w:rFonts w:ascii="Calibri" w:hAnsi="Calibri" w:cs="Calibri"/>
                <w:b/>
                <w:bCs/>
                <w:sz w:val="20"/>
              </w:rPr>
            </w:pPr>
            <w:r>
              <w:rPr>
                <w:rFonts w:ascii="Calibri" w:hAnsi="Calibri" w:cs="Calibri"/>
                <w:b/>
                <w:bCs/>
                <w:sz w:val="20"/>
              </w:rPr>
              <w:t>73</w:t>
            </w:r>
          </w:p>
        </w:tc>
        <w:tc>
          <w:tcPr>
            <w:tcW w:w="317" w:type="pct"/>
            <w:tcBorders>
              <w:top w:val="nil"/>
              <w:left w:val="single" w:sz="12" w:space="0" w:color="auto"/>
              <w:bottom w:val="nil"/>
              <w:right w:val="nil"/>
            </w:tcBorders>
            <w:noWrap/>
            <w:vAlign w:val="center"/>
            <w:hideMark/>
          </w:tcPr>
          <w:p w14:paraId="31D51EC0" w14:textId="77777777" w:rsidR="00F86E3B" w:rsidRDefault="00F86E3B">
            <w:pPr>
              <w:spacing w:after="0"/>
              <w:jc w:val="center"/>
              <w:rPr>
                <w:rFonts w:ascii="Calibri" w:hAnsi="Calibri" w:cs="Calibri"/>
                <w:sz w:val="20"/>
              </w:rPr>
            </w:pPr>
            <w:r>
              <w:rPr>
                <w:rFonts w:ascii="Calibri" w:hAnsi="Calibri" w:cs="Calibri"/>
                <w:sz w:val="20"/>
              </w:rPr>
              <w:t>56.6</w:t>
            </w:r>
          </w:p>
        </w:tc>
        <w:tc>
          <w:tcPr>
            <w:tcW w:w="428" w:type="pct"/>
            <w:tcBorders>
              <w:top w:val="nil"/>
              <w:left w:val="nil"/>
              <w:bottom w:val="nil"/>
              <w:right w:val="single" w:sz="4" w:space="0" w:color="auto"/>
            </w:tcBorders>
            <w:noWrap/>
            <w:vAlign w:val="center"/>
            <w:hideMark/>
          </w:tcPr>
          <w:p w14:paraId="58096F2F" w14:textId="77777777" w:rsidR="00F86E3B" w:rsidRDefault="00F86E3B">
            <w:pPr>
              <w:spacing w:after="0"/>
              <w:jc w:val="center"/>
              <w:rPr>
                <w:rFonts w:ascii="Calibri" w:hAnsi="Calibri" w:cs="Calibri"/>
                <w:sz w:val="20"/>
              </w:rPr>
            </w:pPr>
            <w:r>
              <w:rPr>
                <w:rFonts w:ascii="Calibri" w:hAnsi="Calibri" w:cs="Calibri"/>
                <w:sz w:val="20"/>
              </w:rPr>
              <w:t>10,785</w:t>
            </w:r>
          </w:p>
        </w:tc>
        <w:tc>
          <w:tcPr>
            <w:tcW w:w="339" w:type="pct"/>
            <w:noWrap/>
            <w:vAlign w:val="center"/>
            <w:hideMark/>
          </w:tcPr>
          <w:p w14:paraId="7CFB4A31" w14:textId="77777777" w:rsidR="00F86E3B" w:rsidRDefault="00F86E3B">
            <w:pPr>
              <w:spacing w:after="0"/>
              <w:jc w:val="center"/>
              <w:rPr>
                <w:rFonts w:ascii="Calibri" w:hAnsi="Calibri" w:cs="Calibri"/>
                <w:sz w:val="20"/>
              </w:rPr>
            </w:pPr>
            <w:r>
              <w:rPr>
                <w:rFonts w:ascii="Calibri" w:hAnsi="Calibri" w:cs="Calibri"/>
                <w:sz w:val="20"/>
              </w:rPr>
              <w:t>59.7</w:t>
            </w:r>
          </w:p>
        </w:tc>
        <w:tc>
          <w:tcPr>
            <w:tcW w:w="458" w:type="pct"/>
            <w:tcBorders>
              <w:top w:val="nil"/>
              <w:left w:val="nil"/>
              <w:bottom w:val="nil"/>
              <w:right w:val="single" w:sz="4" w:space="0" w:color="auto"/>
            </w:tcBorders>
            <w:noWrap/>
            <w:vAlign w:val="center"/>
            <w:hideMark/>
          </w:tcPr>
          <w:p w14:paraId="4F5A3E20" w14:textId="77777777" w:rsidR="00F86E3B" w:rsidRDefault="00F86E3B">
            <w:pPr>
              <w:spacing w:after="0"/>
              <w:jc w:val="center"/>
              <w:rPr>
                <w:rFonts w:ascii="Calibri" w:hAnsi="Calibri" w:cs="Calibri"/>
                <w:sz w:val="20"/>
              </w:rPr>
            </w:pPr>
            <w:r>
              <w:rPr>
                <w:rFonts w:ascii="Calibri" w:hAnsi="Calibri" w:cs="Calibri"/>
                <w:sz w:val="20"/>
              </w:rPr>
              <w:t>11,294</w:t>
            </w:r>
          </w:p>
        </w:tc>
        <w:tc>
          <w:tcPr>
            <w:tcW w:w="317" w:type="pct"/>
            <w:noWrap/>
            <w:vAlign w:val="center"/>
            <w:hideMark/>
          </w:tcPr>
          <w:p w14:paraId="540E2312" w14:textId="77777777" w:rsidR="00F86E3B" w:rsidRDefault="00F86E3B">
            <w:pPr>
              <w:spacing w:after="0"/>
              <w:jc w:val="center"/>
              <w:rPr>
                <w:rFonts w:ascii="Calibri" w:hAnsi="Calibri" w:cs="Calibri"/>
                <w:sz w:val="20"/>
              </w:rPr>
            </w:pPr>
            <w:r>
              <w:rPr>
                <w:rFonts w:ascii="Calibri" w:hAnsi="Calibri" w:cs="Calibri"/>
                <w:sz w:val="20"/>
              </w:rPr>
              <w:t>60.5</w:t>
            </w:r>
          </w:p>
        </w:tc>
        <w:tc>
          <w:tcPr>
            <w:tcW w:w="430" w:type="pct"/>
            <w:tcBorders>
              <w:top w:val="nil"/>
              <w:left w:val="nil"/>
              <w:bottom w:val="nil"/>
              <w:right w:val="single" w:sz="12" w:space="0" w:color="auto"/>
            </w:tcBorders>
            <w:noWrap/>
            <w:vAlign w:val="center"/>
            <w:hideMark/>
          </w:tcPr>
          <w:p w14:paraId="3D645463" w14:textId="77777777" w:rsidR="00F86E3B" w:rsidRDefault="00F86E3B">
            <w:pPr>
              <w:spacing w:after="0"/>
              <w:jc w:val="center"/>
              <w:rPr>
                <w:rFonts w:ascii="Calibri" w:hAnsi="Calibri" w:cs="Calibri"/>
                <w:sz w:val="20"/>
              </w:rPr>
            </w:pPr>
            <w:r>
              <w:rPr>
                <w:rFonts w:ascii="Calibri" w:hAnsi="Calibri" w:cs="Calibri"/>
                <w:sz w:val="20"/>
              </w:rPr>
              <w:t>11,521</w:t>
            </w:r>
          </w:p>
        </w:tc>
        <w:tc>
          <w:tcPr>
            <w:tcW w:w="314" w:type="pct"/>
            <w:tcBorders>
              <w:top w:val="nil"/>
              <w:left w:val="single" w:sz="12" w:space="0" w:color="auto"/>
              <w:bottom w:val="nil"/>
              <w:right w:val="nil"/>
            </w:tcBorders>
            <w:noWrap/>
            <w:vAlign w:val="center"/>
            <w:hideMark/>
          </w:tcPr>
          <w:p w14:paraId="4D06348D" w14:textId="77777777" w:rsidR="00F86E3B" w:rsidRDefault="00F86E3B">
            <w:pPr>
              <w:spacing w:after="0"/>
              <w:jc w:val="center"/>
              <w:rPr>
                <w:rFonts w:ascii="Calibri" w:hAnsi="Calibri" w:cs="Calibri"/>
                <w:sz w:val="20"/>
              </w:rPr>
            </w:pPr>
            <w:r>
              <w:rPr>
                <w:rFonts w:ascii="Calibri" w:hAnsi="Calibri" w:cs="Calibri"/>
                <w:sz w:val="20"/>
              </w:rPr>
              <w:t>57.7</w:t>
            </w:r>
          </w:p>
        </w:tc>
        <w:tc>
          <w:tcPr>
            <w:tcW w:w="423" w:type="pct"/>
            <w:tcBorders>
              <w:top w:val="nil"/>
              <w:left w:val="nil"/>
              <w:bottom w:val="nil"/>
              <w:right w:val="single" w:sz="4" w:space="0" w:color="auto"/>
            </w:tcBorders>
            <w:noWrap/>
            <w:vAlign w:val="center"/>
            <w:hideMark/>
          </w:tcPr>
          <w:p w14:paraId="021AF638" w14:textId="77777777" w:rsidR="00F86E3B" w:rsidRDefault="00F86E3B">
            <w:pPr>
              <w:spacing w:after="0"/>
              <w:jc w:val="center"/>
              <w:rPr>
                <w:rFonts w:ascii="Calibri" w:hAnsi="Calibri" w:cs="Calibri"/>
                <w:sz w:val="20"/>
              </w:rPr>
            </w:pPr>
            <w:r>
              <w:rPr>
                <w:rFonts w:ascii="Calibri" w:hAnsi="Calibri" w:cs="Calibri"/>
                <w:sz w:val="20"/>
              </w:rPr>
              <w:t>10,771</w:t>
            </w:r>
          </w:p>
        </w:tc>
        <w:tc>
          <w:tcPr>
            <w:tcW w:w="339" w:type="pct"/>
            <w:noWrap/>
            <w:vAlign w:val="center"/>
            <w:hideMark/>
          </w:tcPr>
          <w:p w14:paraId="5F647285" w14:textId="77777777" w:rsidR="00F86E3B" w:rsidRDefault="00F86E3B">
            <w:pPr>
              <w:spacing w:after="0"/>
              <w:jc w:val="center"/>
              <w:rPr>
                <w:rFonts w:ascii="Calibri" w:hAnsi="Calibri" w:cs="Calibri"/>
                <w:sz w:val="20"/>
              </w:rPr>
            </w:pPr>
            <w:r>
              <w:rPr>
                <w:rFonts w:ascii="Calibri" w:hAnsi="Calibri" w:cs="Calibri"/>
                <w:sz w:val="20"/>
              </w:rPr>
              <w:t>60.6</w:t>
            </w:r>
          </w:p>
        </w:tc>
        <w:tc>
          <w:tcPr>
            <w:tcW w:w="458" w:type="pct"/>
            <w:tcBorders>
              <w:top w:val="nil"/>
              <w:left w:val="nil"/>
              <w:bottom w:val="nil"/>
              <w:right w:val="single" w:sz="4" w:space="0" w:color="auto"/>
            </w:tcBorders>
            <w:noWrap/>
            <w:vAlign w:val="center"/>
            <w:hideMark/>
          </w:tcPr>
          <w:p w14:paraId="2B8A50A8" w14:textId="77777777" w:rsidR="00F86E3B" w:rsidRDefault="00F86E3B">
            <w:pPr>
              <w:spacing w:after="0"/>
              <w:jc w:val="center"/>
              <w:rPr>
                <w:rFonts w:ascii="Calibri" w:hAnsi="Calibri" w:cs="Calibri"/>
                <w:sz w:val="20"/>
              </w:rPr>
            </w:pPr>
            <w:r>
              <w:rPr>
                <w:rFonts w:ascii="Calibri" w:hAnsi="Calibri" w:cs="Calibri"/>
                <w:sz w:val="20"/>
              </w:rPr>
              <w:t>11,244</w:t>
            </w:r>
          </w:p>
        </w:tc>
        <w:tc>
          <w:tcPr>
            <w:tcW w:w="314" w:type="pct"/>
            <w:noWrap/>
            <w:vAlign w:val="center"/>
            <w:hideMark/>
          </w:tcPr>
          <w:p w14:paraId="7444FC91" w14:textId="77777777" w:rsidR="00F86E3B" w:rsidRDefault="00F86E3B">
            <w:pPr>
              <w:spacing w:after="0"/>
              <w:jc w:val="center"/>
              <w:rPr>
                <w:rFonts w:ascii="Calibri" w:hAnsi="Calibri" w:cs="Calibri"/>
                <w:sz w:val="20"/>
              </w:rPr>
            </w:pPr>
            <w:r>
              <w:rPr>
                <w:rFonts w:ascii="Calibri" w:hAnsi="Calibri" w:cs="Calibri"/>
                <w:sz w:val="20"/>
              </w:rPr>
              <w:t>61.4</w:t>
            </w:r>
          </w:p>
        </w:tc>
        <w:tc>
          <w:tcPr>
            <w:tcW w:w="422" w:type="pct"/>
            <w:tcBorders>
              <w:top w:val="nil"/>
              <w:left w:val="nil"/>
              <w:bottom w:val="nil"/>
              <w:right w:val="single" w:sz="12" w:space="0" w:color="auto"/>
            </w:tcBorders>
            <w:noWrap/>
            <w:vAlign w:val="center"/>
            <w:hideMark/>
          </w:tcPr>
          <w:p w14:paraId="159A4814" w14:textId="77777777" w:rsidR="00F86E3B" w:rsidRDefault="00F86E3B">
            <w:pPr>
              <w:spacing w:after="0"/>
              <w:jc w:val="center"/>
              <w:rPr>
                <w:rFonts w:ascii="Calibri" w:hAnsi="Calibri" w:cs="Calibri"/>
                <w:sz w:val="20"/>
              </w:rPr>
            </w:pPr>
            <w:r>
              <w:rPr>
                <w:rFonts w:ascii="Calibri" w:hAnsi="Calibri" w:cs="Calibri"/>
                <w:sz w:val="20"/>
              </w:rPr>
              <w:t>11,467</w:t>
            </w:r>
          </w:p>
        </w:tc>
      </w:tr>
      <w:tr w:rsidR="00F86E3B" w14:paraId="3835FBD6" w14:textId="77777777" w:rsidTr="00F86E3B">
        <w:trPr>
          <w:trHeight w:val="255"/>
        </w:trPr>
        <w:tc>
          <w:tcPr>
            <w:tcW w:w="441" w:type="pct"/>
            <w:tcBorders>
              <w:top w:val="nil"/>
              <w:left w:val="single" w:sz="12" w:space="0" w:color="auto"/>
              <w:bottom w:val="nil"/>
              <w:right w:val="single" w:sz="12" w:space="0" w:color="auto"/>
            </w:tcBorders>
            <w:vAlign w:val="center"/>
            <w:hideMark/>
          </w:tcPr>
          <w:p w14:paraId="5D92CEA7" w14:textId="77777777" w:rsidR="00F86E3B" w:rsidRDefault="00F86E3B">
            <w:pPr>
              <w:spacing w:after="0"/>
              <w:jc w:val="center"/>
              <w:rPr>
                <w:rFonts w:ascii="Calibri" w:hAnsi="Calibri" w:cs="Calibri"/>
                <w:b/>
                <w:bCs/>
                <w:sz w:val="20"/>
              </w:rPr>
            </w:pPr>
            <w:r>
              <w:rPr>
                <w:rFonts w:ascii="Calibri" w:hAnsi="Calibri" w:cs="Calibri"/>
                <w:b/>
                <w:bCs/>
                <w:sz w:val="20"/>
              </w:rPr>
              <w:t>74</w:t>
            </w:r>
          </w:p>
        </w:tc>
        <w:tc>
          <w:tcPr>
            <w:tcW w:w="317" w:type="pct"/>
            <w:tcBorders>
              <w:top w:val="nil"/>
              <w:left w:val="single" w:sz="12" w:space="0" w:color="auto"/>
              <w:bottom w:val="nil"/>
              <w:right w:val="nil"/>
            </w:tcBorders>
            <w:noWrap/>
            <w:vAlign w:val="center"/>
            <w:hideMark/>
          </w:tcPr>
          <w:p w14:paraId="640ED321" w14:textId="77777777" w:rsidR="00F86E3B" w:rsidRDefault="00F86E3B">
            <w:pPr>
              <w:spacing w:after="0"/>
              <w:jc w:val="center"/>
              <w:rPr>
                <w:rFonts w:ascii="Calibri" w:hAnsi="Calibri" w:cs="Calibri"/>
                <w:sz w:val="20"/>
              </w:rPr>
            </w:pPr>
            <w:r>
              <w:rPr>
                <w:rFonts w:ascii="Calibri" w:hAnsi="Calibri" w:cs="Calibri"/>
                <w:sz w:val="20"/>
              </w:rPr>
              <w:t>57.7</w:t>
            </w:r>
          </w:p>
        </w:tc>
        <w:tc>
          <w:tcPr>
            <w:tcW w:w="428" w:type="pct"/>
            <w:tcBorders>
              <w:top w:val="nil"/>
              <w:left w:val="nil"/>
              <w:bottom w:val="nil"/>
              <w:right w:val="single" w:sz="4" w:space="0" w:color="auto"/>
            </w:tcBorders>
            <w:noWrap/>
            <w:vAlign w:val="center"/>
            <w:hideMark/>
          </w:tcPr>
          <w:p w14:paraId="27C6797F" w14:textId="77777777" w:rsidR="00F86E3B" w:rsidRDefault="00F86E3B">
            <w:pPr>
              <w:spacing w:after="0"/>
              <w:jc w:val="center"/>
              <w:rPr>
                <w:rFonts w:ascii="Calibri" w:hAnsi="Calibri" w:cs="Calibri"/>
                <w:sz w:val="20"/>
              </w:rPr>
            </w:pPr>
            <w:r>
              <w:rPr>
                <w:rFonts w:ascii="Calibri" w:hAnsi="Calibri" w:cs="Calibri"/>
                <w:sz w:val="20"/>
              </w:rPr>
              <w:t>10,827</w:t>
            </w:r>
          </w:p>
        </w:tc>
        <w:tc>
          <w:tcPr>
            <w:tcW w:w="339" w:type="pct"/>
            <w:noWrap/>
            <w:vAlign w:val="center"/>
            <w:hideMark/>
          </w:tcPr>
          <w:p w14:paraId="042FD52E" w14:textId="77777777" w:rsidR="00F86E3B" w:rsidRDefault="00F86E3B">
            <w:pPr>
              <w:spacing w:after="0"/>
              <w:jc w:val="center"/>
              <w:rPr>
                <w:rFonts w:ascii="Calibri" w:hAnsi="Calibri" w:cs="Calibri"/>
                <w:sz w:val="20"/>
              </w:rPr>
            </w:pPr>
            <w:r>
              <w:rPr>
                <w:rFonts w:ascii="Calibri" w:hAnsi="Calibri" w:cs="Calibri"/>
                <w:sz w:val="20"/>
              </w:rPr>
              <w:t>60.7</w:t>
            </w:r>
          </w:p>
        </w:tc>
        <w:tc>
          <w:tcPr>
            <w:tcW w:w="458" w:type="pct"/>
            <w:tcBorders>
              <w:top w:val="nil"/>
              <w:left w:val="nil"/>
              <w:bottom w:val="nil"/>
              <w:right w:val="single" w:sz="4" w:space="0" w:color="auto"/>
            </w:tcBorders>
            <w:noWrap/>
            <w:vAlign w:val="center"/>
            <w:hideMark/>
          </w:tcPr>
          <w:p w14:paraId="3A120999" w14:textId="77777777" w:rsidR="00F86E3B" w:rsidRDefault="00F86E3B">
            <w:pPr>
              <w:spacing w:after="0"/>
              <w:jc w:val="center"/>
              <w:rPr>
                <w:rFonts w:ascii="Calibri" w:hAnsi="Calibri" w:cs="Calibri"/>
                <w:sz w:val="20"/>
              </w:rPr>
            </w:pPr>
            <w:r>
              <w:rPr>
                <w:rFonts w:ascii="Calibri" w:hAnsi="Calibri" w:cs="Calibri"/>
                <w:sz w:val="20"/>
              </w:rPr>
              <w:t>11,311</w:t>
            </w:r>
          </w:p>
        </w:tc>
        <w:tc>
          <w:tcPr>
            <w:tcW w:w="317" w:type="pct"/>
            <w:noWrap/>
            <w:vAlign w:val="center"/>
            <w:hideMark/>
          </w:tcPr>
          <w:p w14:paraId="6106FBC9" w14:textId="77777777" w:rsidR="00F86E3B" w:rsidRDefault="00F86E3B">
            <w:pPr>
              <w:spacing w:after="0"/>
              <w:jc w:val="center"/>
              <w:rPr>
                <w:rFonts w:ascii="Calibri" w:hAnsi="Calibri" w:cs="Calibri"/>
                <w:sz w:val="20"/>
              </w:rPr>
            </w:pPr>
            <w:r>
              <w:rPr>
                <w:rFonts w:ascii="Calibri" w:hAnsi="Calibri" w:cs="Calibri"/>
                <w:sz w:val="20"/>
              </w:rPr>
              <w:t>61.5</w:t>
            </w:r>
          </w:p>
        </w:tc>
        <w:tc>
          <w:tcPr>
            <w:tcW w:w="430" w:type="pct"/>
            <w:tcBorders>
              <w:top w:val="nil"/>
              <w:left w:val="nil"/>
              <w:bottom w:val="nil"/>
              <w:right w:val="single" w:sz="12" w:space="0" w:color="auto"/>
            </w:tcBorders>
            <w:noWrap/>
            <w:vAlign w:val="center"/>
            <w:hideMark/>
          </w:tcPr>
          <w:p w14:paraId="63F6399D" w14:textId="77777777" w:rsidR="00F86E3B" w:rsidRDefault="00F86E3B">
            <w:pPr>
              <w:spacing w:after="0"/>
              <w:jc w:val="center"/>
              <w:rPr>
                <w:rFonts w:ascii="Calibri" w:hAnsi="Calibri" w:cs="Calibri"/>
                <w:sz w:val="20"/>
              </w:rPr>
            </w:pPr>
            <w:r>
              <w:rPr>
                <w:rFonts w:ascii="Calibri" w:hAnsi="Calibri" w:cs="Calibri"/>
                <w:sz w:val="20"/>
              </w:rPr>
              <w:t>11,531</w:t>
            </w:r>
          </w:p>
        </w:tc>
        <w:tc>
          <w:tcPr>
            <w:tcW w:w="314" w:type="pct"/>
            <w:tcBorders>
              <w:top w:val="nil"/>
              <w:left w:val="single" w:sz="12" w:space="0" w:color="auto"/>
              <w:bottom w:val="nil"/>
              <w:right w:val="nil"/>
            </w:tcBorders>
            <w:noWrap/>
            <w:vAlign w:val="center"/>
            <w:hideMark/>
          </w:tcPr>
          <w:p w14:paraId="780D35F1" w14:textId="77777777" w:rsidR="00F86E3B" w:rsidRDefault="00F86E3B">
            <w:pPr>
              <w:spacing w:after="0"/>
              <w:jc w:val="center"/>
              <w:rPr>
                <w:rFonts w:ascii="Calibri" w:hAnsi="Calibri" w:cs="Calibri"/>
                <w:sz w:val="20"/>
              </w:rPr>
            </w:pPr>
            <w:r>
              <w:rPr>
                <w:rFonts w:ascii="Calibri" w:hAnsi="Calibri" w:cs="Calibri"/>
                <w:sz w:val="20"/>
              </w:rPr>
              <w:t>58.8</w:t>
            </w:r>
          </w:p>
        </w:tc>
        <w:tc>
          <w:tcPr>
            <w:tcW w:w="423" w:type="pct"/>
            <w:tcBorders>
              <w:top w:val="nil"/>
              <w:left w:val="nil"/>
              <w:bottom w:val="nil"/>
              <w:right w:val="single" w:sz="4" w:space="0" w:color="auto"/>
            </w:tcBorders>
            <w:noWrap/>
            <w:vAlign w:val="center"/>
            <w:hideMark/>
          </w:tcPr>
          <w:p w14:paraId="2DDB4CB2" w14:textId="77777777" w:rsidR="00F86E3B" w:rsidRDefault="00F86E3B">
            <w:pPr>
              <w:spacing w:after="0"/>
              <w:jc w:val="center"/>
              <w:rPr>
                <w:rFonts w:ascii="Calibri" w:hAnsi="Calibri" w:cs="Calibri"/>
                <w:sz w:val="20"/>
              </w:rPr>
            </w:pPr>
            <w:r>
              <w:rPr>
                <w:rFonts w:ascii="Calibri" w:hAnsi="Calibri" w:cs="Calibri"/>
                <w:sz w:val="20"/>
              </w:rPr>
              <w:t>10,813</w:t>
            </w:r>
          </w:p>
        </w:tc>
        <w:tc>
          <w:tcPr>
            <w:tcW w:w="339" w:type="pct"/>
            <w:noWrap/>
            <w:vAlign w:val="center"/>
            <w:hideMark/>
          </w:tcPr>
          <w:p w14:paraId="511A231A" w14:textId="77777777" w:rsidR="00F86E3B" w:rsidRDefault="00F86E3B">
            <w:pPr>
              <w:spacing w:after="0"/>
              <w:jc w:val="center"/>
              <w:rPr>
                <w:rFonts w:ascii="Calibri" w:hAnsi="Calibri" w:cs="Calibri"/>
                <w:sz w:val="20"/>
              </w:rPr>
            </w:pPr>
            <w:r>
              <w:rPr>
                <w:rFonts w:ascii="Calibri" w:hAnsi="Calibri" w:cs="Calibri"/>
                <w:sz w:val="20"/>
              </w:rPr>
              <w:t>61.6</w:t>
            </w:r>
          </w:p>
        </w:tc>
        <w:tc>
          <w:tcPr>
            <w:tcW w:w="458" w:type="pct"/>
            <w:tcBorders>
              <w:top w:val="nil"/>
              <w:left w:val="nil"/>
              <w:bottom w:val="nil"/>
              <w:right w:val="single" w:sz="4" w:space="0" w:color="auto"/>
            </w:tcBorders>
            <w:noWrap/>
            <w:vAlign w:val="center"/>
            <w:hideMark/>
          </w:tcPr>
          <w:p w14:paraId="72C17F7F" w14:textId="77777777" w:rsidR="00F86E3B" w:rsidRDefault="00F86E3B">
            <w:pPr>
              <w:spacing w:after="0"/>
              <w:jc w:val="center"/>
              <w:rPr>
                <w:rFonts w:ascii="Calibri" w:hAnsi="Calibri" w:cs="Calibri"/>
                <w:sz w:val="20"/>
              </w:rPr>
            </w:pPr>
            <w:r>
              <w:rPr>
                <w:rFonts w:ascii="Calibri" w:hAnsi="Calibri" w:cs="Calibri"/>
                <w:sz w:val="20"/>
              </w:rPr>
              <w:t>11,262</w:t>
            </w:r>
          </w:p>
        </w:tc>
        <w:tc>
          <w:tcPr>
            <w:tcW w:w="314" w:type="pct"/>
            <w:noWrap/>
            <w:vAlign w:val="center"/>
            <w:hideMark/>
          </w:tcPr>
          <w:p w14:paraId="0445304A" w14:textId="77777777" w:rsidR="00F86E3B" w:rsidRDefault="00F86E3B">
            <w:pPr>
              <w:spacing w:after="0"/>
              <w:jc w:val="center"/>
              <w:rPr>
                <w:rFonts w:ascii="Calibri" w:hAnsi="Calibri" w:cs="Calibri"/>
                <w:sz w:val="20"/>
              </w:rPr>
            </w:pPr>
            <w:r>
              <w:rPr>
                <w:rFonts w:ascii="Calibri" w:hAnsi="Calibri" w:cs="Calibri"/>
                <w:sz w:val="20"/>
              </w:rPr>
              <w:t>62.4</w:t>
            </w:r>
          </w:p>
        </w:tc>
        <w:tc>
          <w:tcPr>
            <w:tcW w:w="422" w:type="pct"/>
            <w:tcBorders>
              <w:top w:val="nil"/>
              <w:left w:val="nil"/>
              <w:bottom w:val="nil"/>
              <w:right w:val="single" w:sz="12" w:space="0" w:color="auto"/>
            </w:tcBorders>
            <w:noWrap/>
            <w:vAlign w:val="center"/>
            <w:hideMark/>
          </w:tcPr>
          <w:p w14:paraId="6D5A31D0" w14:textId="77777777" w:rsidR="00F86E3B" w:rsidRDefault="00F86E3B">
            <w:pPr>
              <w:spacing w:after="0"/>
              <w:jc w:val="center"/>
              <w:rPr>
                <w:rFonts w:ascii="Calibri" w:hAnsi="Calibri" w:cs="Calibri"/>
                <w:sz w:val="20"/>
              </w:rPr>
            </w:pPr>
            <w:r>
              <w:rPr>
                <w:rFonts w:ascii="Calibri" w:hAnsi="Calibri" w:cs="Calibri"/>
                <w:sz w:val="20"/>
              </w:rPr>
              <w:t>11,478</w:t>
            </w:r>
          </w:p>
        </w:tc>
      </w:tr>
      <w:tr w:rsidR="00F86E3B" w14:paraId="4AD21F6F" w14:textId="77777777" w:rsidTr="00F86E3B">
        <w:trPr>
          <w:trHeight w:val="255"/>
        </w:trPr>
        <w:tc>
          <w:tcPr>
            <w:tcW w:w="441" w:type="pct"/>
            <w:tcBorders>
              <w:top w:val="nil"/>
              <w:left w:val="single" w:sz="12" w:space="0" w:color="auto"/>
              <w:bottom w:val="nil"/>
              <w:right w:val="single" w:sz="12" w:space="0" w:color="auto"/>
            </w:tcBorders>
            <w:vAlign w:val="center"/>
            <w:hideMark/>
          </w:tcPr>
          <w:p w14:paraId="0A0B2394" w14:textId="77777777" w:rsidR="00F86E3B" w:rsidRDefault="00F86E3B">
            <w:pPr>
              <w:spacing w:after="0"/>
              <w:jc w:val="center"/>
              <w:rPr>
                <w:rFonts w:ascii="Calibri" w:hAnsi="Calibri" w:cs="Calibri"/>
                <w:b/>
                <w:bCs/>
                <w:sz w:val="20"/>
              </w:rPr>
            </w:pPr>
            <w:r>
              <w:rPr>
                <w:rFonts w:ascii="Calibri" w:hAnsi="Calibri" w:cs="Calibri"/>
                <w:b/>
                <w:bCs/>
                <w:sz w:val="20"/>
              </w:rPr>
              <w:t>75</w:t>
            </w:r>
          </w:p>
        </w:tc>
        <w:tc>
          <w:tcPr>
            <w:tcW w:w="317" w:type="pct"/>
            <w:tcBorders>
              <w:top w:val="nil"/>
              <w:left w:val="single" w:sz="12" w:space="0" w:color="auto"/>
              <w:bottom w:val="nil"/>
              <w:right w:val="nil"/>
            </w:tcBorders>
            <w:noWrap/>
            <w:vAlign w:val="center"/>
            <w:hideMark/>
          </w:tcPr>
          <w:p w14:paraId="68608848" w14:textId="77777777" w:rsidR="00F86E3B" w:rsidRDefault="00F86E3B">
            <w:pPr>
              <w:spacing w:after="0"/>
              <w:jc w:val="center"/>
              <w:rPr>
                <w:rFonts w:ascii="Calibri" w:hAnsi="Calibri" w:cs="Calibri"/>
                <w:sz w:val="20"/>
              </w:rPr>
            </w:pPr>
            <w:r>
              <w:rPr>
                <w:rFonts w:ascii="Calibri" w:hAnsi="Calibri" w:cs="Calibri"/>
                <w:sz w:val="20"/>
              </w:rPr>
              <w:t>58.8</w:t>
            </w:r>
          </w:p>
        </w:tc>
        <w:tc>
          <w:tcPr>
            <w:tcW w:w="428" w:type="pct"/>
            <w:tcBorders>
              <w:top w:val="nil"/>
              <w:left w:val="nil"/>
              <w:bottom w:val="nil"/>
              <w:right w:val="single" w:sz="4" w:space="0" w:color="auto"/>
            </w:tcBorders>
            <w:noWrap/>
            <w:vAlign w:val="center"/>
            <w:hideMark/>
          </w:tcPr>
          <w:p w14:paraId="5A590FBE" w14:textId="77777777" w:rsidR="00F86E3B" w:rsidRDefault="00F86E3B">
            <w:pPr>
              <w:spacing w:after="0"/>
              <w:jc w:val="center"/>
              <w:rPr>
                <w:rFonts w:ascii="Calibri" w:hAnsi="Calibri" w:cs="Calibri"/>
                <w:sz w:val="20"/>
              </w:rPr>
            </w:pPr>
            <w:r>
              <w:rPr>
                <w:rFonts w:ascii="Calibri" w:hAnsi="Calibri" w:cs="Calibri"/>
                <w:sz w:val="20"/>
              </w:rPr>
              <w:t>10,866</w:t>
            </w:r>
          </w:p>
        </w:tc>
        <w:tc>
          <w:tcPr>
            <w:tcW w:w="339" w:type="pct"/>
            <w:noWrap/>
            <w:vAlign w:val="center"/>
            <w:hideMark/>
          </w:tcPr>
          <w:p w14:paraId="25BDC0D8" w14:textId="77777777" w:rsidR="00F86E3B" w:rsidRDefault="00F86E3B">
            <w:pPr>
              <w:spacing w:after="0"/>
              <w:jc w:val="center"/>
              <w:rPr>
                <w:rFonts w:ascii="Calibri" w:hAnsi="Calibri" w:cs="Calibri"/>
                <w:sz w:val="20"/>
              </w:rPr>
            </w:pPr>
            <w:r>
              <w:rPr>
                <w:rFonts w:ascii="Calibri" w:hAnsi="Calibri" w:cs="Calibri"/>
                <w:sz w:val="20"/>
              </w:rPr>
              <w:t>61.7</w:t>
            </w:r>
          </w:p>
        </w:tc>
        <w:tc>
          <w:tcPr>
            <w:tcW w:w="458" w:type="pct"/>
            <w:tcBorders>
              <w:top w:val="nil"/>
              <w:left w:val="nil"/>
              <w:bottom w:val="nil"/>
              <w:right w:val="single" w:sz="4" w:space="0" w:color="auto"/>
            </w:tcBorders>
            <w:noWrap/>
            <w:vAlign w:val="center"/>
            <w:hideMark/>
          </w:tcPr>
          <w:p w14:paraId="7B9BE99E" w14:textId="77777777" w:rsidR="00F86E3B" w:rsidRDefault="00F86E3B">
            <w:pPr>
              <w:spacing w:after="0"/>
              <w:jc w:val="center"/>
              <w:rPr>
                <w:rFonts w:ascii="Calibri" w:hAnsi="Calibri" w:cs="Calibri"/>
                <w:sz w:val="20"/>
              </w:rPr>
            </w:pPr>
            <w:r>
              <w:rPr>
                <w:rFonts w:ascii="Calibri" w:hAnsi="Calibri" w:cs="Calibri"/>
                <w:sz w:val="20"/>
              </w:rPr>
              <w:t>11,328</w:t>
            </w:r>
          </w:p>
        </w:tc>
        <w:tc>
          <w:tcPr>
            <w:tcW w:w="317" w:type="pct"/>
            <w:noWrap/>
            <w:vAlign w:val="center"/>
            <w:hideMark/>
          </w:tcPr>
          <w:p w14:paraId="275E59B9" w14:textId="77777777" w:rsidR="00F86E3B" w:rsidRDefault="00F86E3B">
            <w:pPr>
              <w:spacing w:after="0"/>
              <w:jc w:val="center"/>
              <w:rPr>
                <w:rFonts w:ascii="Calibri" w:hAnsi="Calibri" w:cs="Calibri"/>
                <w:sz w:val="20"/>
              </w:rPr>
            </w:pPr>
            <w:r>
              <w:rPr>
                <w:rFonts w:ascii="Calibri" w:hAnsi="Calibri" w:cs="Calibri"/>
                <w:sz w:val="20"/>
              </w:rPr>
              <w:t>62.5</w:t>
            </w:r>
          </w:p>
        </w:tc>
        <w:tc>
          <w:tcPr>
            <w:tcW w:w="430" w:type="pct"/>
            <w:tcBorders>
              <w:top w:val="nil"/>
              <w:left w:val="nil"/>
              <w:bottom w:val="nil"/>
              <w:right w:val="single" w:sz="12" w:space="0" w:color="auto"/>
            </w:tcBorders>
            <w:noWrap/>
            <w:vAlign w:val="center"/>
            <w:hideMark/>
          </w:tcPr>
          <w:p w14:paraId="69A4C37B"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tcBorders>
              <w:top w:val="nil"/>
              <w:left w:val="single" w:sz="12" w:space="0" w:color="auto"/>
              <w:bottom w:val="nil"/>
              <w:right w:val="nil"/>
            </w:tcBorders>
            <w:noWrap/>
            <w:vAlign w:val="center"/>
            <w:hideMark/>
          </w:tcPr>
          <w:p w14:paraId="70EC2524" w14:textId="77777777" w:rsidR="00F86E3B" w:rsidRDefault="00F86E3B">
            <w:pPr>
              <w:spacing w:after="0"/>
              <w:jc w:val="center"/>
              <w:rPr>
                <w:rFonts w:ascii="Calibri" w:hAnsi="Calibri" w:cs="Calibri"/>
                <w:sz w:val="20"/>
              </w:rPr>
            </w:pPr>
            <w:r>
              <w:rPr>
                <w:rFonts w:ascii="Calibri" w:hAnsi="Calibri" w:cs="Calibri"/>
                <w:sz w:val="20"/>
              </w:rPr>
              <w:t>59.9</w:t>
            </w:r>
          </w:p>
        </w:tc>
        <w:tc>
          <w:tcPr>
            <w:tcW w:w="423" w:type="pct"/>
            <w:tcBorders>
              <w:top w:val="nil"/>
              <w:left w:val="nil"/>
              <w:bottom w:val="nil"/>
              <w:right w:val="single" w:sz="4" w:space="0" w:color="auto"/>
            </w:tcBorders>
            <w:noWrap/>
            <w:vAlign w:val="center"/>
            <w:hideMark/>
          </w:tcPr>
          <w:p w14:paraId="2E59BFA7" w14:textId="77777777" w:rsidR="00F86E3B" w:rsidRDefault="00F86E3B">
            <w:pPr>
              <w:spacing w:after="0"/>
              <w:jc w:val="center"/>
              <w:rPr>
                <w:rFonts w:ascii="Calibri" w:hAnsi="Calibri" w:cs="Calibri"/>
                <w:sz w:val="20"/>
              </w:rPr>
            </w:pPr>
            <w:r>
              <w:rPr>
                <w:rFonts w:ascii="Calibri" w:hAnsi="Calibri" w:cs="Calibri"/>
                <w:sz w:val="20"/>
              </w:rPr>
              <w:t>10,853</w:t>
            </w:r>
          </w:p>
        </w:tc>
        <w:tc>
          <w:tcPr>
            <w:tcW w:w="339" w:type="pct"/>
            <w:noWrap/>
            <w:vAlign w:val="center"/>
            <w:hideMark/>
          </w:tcPr>
          <w:p w14:paraId="441A40F6" w14:textId="77777777" w:rsidR="00F86E3B" w:rsidRDefault="00F86E3B">
            <w:pPr>
              <w:spacing w:after="0"/>
              <w:jc w:val="center"/>
              <w:rPr>
                <w:rFonts w:ascii="Calibri" w:hAnsi="Calibri" w:cs="Calibri"/>
                <w:sz w:val="20"/>
              </w:rPr>
            </w:pPr>
            <w:r>
              <w:rPr>
                <w:rFonts w:ascii="Calibri" w:hAnsi="Calibri" w:cs="Calibri"/>
                <w:sz w:val="20"/>
              </w:rPr>
              <w:t>62.6</w:t>
            </w:r>
          </w:p>
        </w:tc>
        <w:tc>
          <w:tcPr>
            <w:tcW w:w="458" w:type="pct"/>
            <w:tcBorders>
              <w:top w:val="nil"/>
              <w:left w:val="nil"/>
              <w:bottom w:val="nil"/>
              <w:right w:val="single" w:sz="4" w:space="0" w:color="auto"/>
            </w:tcBorders>
            <w:noWrap/>
            <w:vAlign w:val="center"/>
            <w:hideMark/>
          </w:tcPr>
          <w:p w14:paraId="3E3AE84C" w14:textId="77777777" w:rsidR="00F86E3B" w:rsidRDefault="00F86E3B">
            <w:pPr>
              <w:spacing w:after="0"/>
              <w:jc w:val="center"/>
              <w:rPr>
                <w:rFonts w:ascii="Calibri" w:hAnsi="Calibri" w:cs="Calibri"/>
                <w:sz w:val="20"/>
              </w:rPr>
            </w:pPr>
            <w:r>
              <w:rPr>
                <w:rFonts w:ascii="Calibri" w:hAnsi="Calibri" w:cs="Calibri"/>
                <w:sz w:val="20"/>
              </w:rPr>
              <w:t>11,279</w:t>
            </w:r>
          </w:p>
        </w:tc>
        <w:tc>
          <w:tcPr>
            <w:tcW w:w="314" w:type="pct"/>
            <w:noWrap/>
            <w:vAlign w:val="center"/>
            <w:hideMark/>
          </w:tcPr>
          <w:p w14:paraId="74EE77A9" w14:textId="77777777" w:rsidR="00F86E3B" w:rsidRDefault="00F86E3B">
            <w:pPr>
              <w:spacing w:after="0"/>
              <w:jc w:val="center"/>
              <w:rPr>
                <w:rFonts w:ascii="Calibri" w:hAnsi="Calibri" w:cs="Calibri"/>
                <w:sz w:val="20"/>
              </w:rPr>
            </w:pPr>
            <w:r>
              <w:rPr>
                <w:rFonts w:ascii="Calibri" w:hAnsi="Calibri" w:cs="Calibri"/>
                <w:sz w:val="20"/>
              </w:rPr>
              <w:t>63.4</w:t>
            </w:r>
          </w:p>
        </w:tc>
        <w:tc>
          <w:tcPr>
            <w:tcW w:w="422" w:type="pct"/>
            <w:tcBorders>
              <w:top w:val="nil"/>
              <w:left w:val="nil"/>
              <w:bottom w:val="nil"/>
              <w:right w:val="single" w:sz="12" w:space="0" w:color="auto"/>
            </w:tcBorders>
            <w:noWrap/>
            <w:vAlign w:val="center"/>
            <w:hideMark/>
          </w:tcPr>
          <w:p w14:paraId="7B71763E" w14:textId="77777777" w:rsidR="00F86E3B" w:rsidRDefault="00F86E3B">
            <w:pPr>
              <w:spacing w:after="0"/>
              <w:jc w:val="center"/>
              <w:rPr>
                <w:rFonts w:ascii="Calibri" w:hAnsi="Calibri" w:cs="Calibri"/>
                <w:sz w:val="20"/>
              </w:rPr>
            </w:pPr>
            <w:r>
              <w:rPr>
                <w:rFonts w:ascii="Calibri" w:hAnsi="Calibri" w:cs="Calibri"/>
                <w:sz w:val="20"/>
              </w:rPr>
              <w:t>11,488</w:t>
            </w:r>
          </w:p>
        </w:tc>
      </w:tr>
      <w:tr w:rsidR="00F86E3B" w14:paraId="39874154"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0CC95A" w14:textId="77777777" w:rsidR="00F86E3B" w:rsidRDefault="00F86E3B">
            <w:pPr>
              <w:spacing w:after="0"/>
              <w:jc w:val="center"/>
              <w:rPr>
                <w:rFonts w:ascii="Calibri" w:hAnsi="Calibri" w:cs="Calibri"/>
                <w:b/>
                <w:bCs/>
                <w:sz w:val="20"/>
              </w:rPr>
            </w:pPr>
            <w:r>
              <w:rPr>
                <w:rFonts w:ascii="Calibri" w:hAnsi="Calibri" w:cs="Calibri"/>
                <w:b/>
                <w:bCs/>
                <w:sz w:val="20"/>
              </w:rPr>
              <w:t>76</w:t>
            </w:r>
          </w:p>
        </w:tc>
        <w:tc>
          <w:tcPr>
            <w:tcW w:w="317" w:type="pct"/>
            <w:tcBorders>
              <w:top w:val="nil"/>
              <w:left w:val="single" w:sz="12" w:space="0" w:color="auto"/>
              <w:bottom w:val="nil"/>
              <w:right w:val="nil"/>
            </w:tcBorders>
            <w:noWrap/>
            <w:vAlign w:val="center"/>
            <w:hideMark/>
          </w:tcPr>
          <w:p w14:paraId="57956E57" w14:textId="77777777" w:rsidR="00F86E3B" w:rsidRDefault="00F86E3B">
            <w:pPr>
              <w:spacing w:after="0"/>
              <w:jc w:val="center"/>
              <w:rPr>
                <w:rFonts w:ascii="Calibri" w:hAnsi="Calibri" w:cs="Calibri"/>
                <w:sz w:val="20"/>
              </w:rPr>
            </w:pPr>
            <w:r>
              <w:rPr>
                <w:rFonts w:ascii="Calibri" w:hAnsi="Calibri" w:cs="Calibri"/>
                <w:sz w:val="20"/>
              </w:rPr>
              <w:t>59.8</w:t>
            </w:r>
          </w:p>
        </w:tc>
        <w:tc>
          <w:tcPr>
            <w:tcW w:w="428" w:type="pct"/>
            <w:tcBorders>
              <w:top w:val="nil"/>
              <w:left w:val="nil"/>
              <w:bottom w:val="nil"/>
              <w:right w:val="single" w:sz="4" w:space="0" w:color="auto"/>
            </w:tcBorders>
            <w:noWrap/>
            <w:vAlign w:val="center"/>
            <w:hideMark/>
          </w:tcPr>
          <w:p w14:paraId="1AB6E822" w14:textId="77777777" w:rsidR="00F86E3B" w:rsidRDefault="00F86E3B">
            <w:pPr>
              <w:spacing w:after="0"/>
              <w:jc w:val="center"/>
              <w:rPr>
                <w:rFonts w:ascii="Calibri" w:hAnsi="Calibri" w:cs="Calibri"/>
                <w:sz w:val="20"/>
              </w:rPr>
            </w:pPr>
            <w:r>
              <w:rPr>
                <w:rFonts w:ascii="Calibri" w:hAnsi="Calibri" w:cs="Calibri"/>
                <w:sz w:val="20"/>
              </w:rPr>
              <w:t>10,888</w:t>
            </w:r>
          </w:p>
        </w:tc>
        <w:tc>
          <w:tcPr>
            <w:tcW w:w="339" w:type="pct"/>
            <w:noWrap/>
            <w:vAlign w:val="center"/>
            <w:hideMark/>
          </w:tcPr>
          <w:p w14:paraId="75F422BC" w14:textId="77777777" w:rsidR="00F86E3B" w:rsidRDefault="00F86E3B">
            <w:pPr>
              <w:spacing w:after="0"/>
              <w:jc w:val="center"/>
              <w:rPr>
                <w:rFonts w:ascii="Calibri" w:hAnsi="Calibri" w:cs="Calibri"/>
                <w:sz w:val="20"/>
              </w:rPr>
            </w:pPr>
            <w:r>
              <w:rPr>
                <w:rFonts w:ascii="Calibri" w:hAnsi="Calibri" w:cs="Calibri"/>
                <w:sz w:val="20"/>
              </w:rPr>
              <w:t>62.8</w:t>
            </w:r>
          </w:p>
        </w:tc>
        <w:tc>
          <w:tcPr>
            <w:tcW w:w="458" w:type="pct"/>
            <w:tcBorders>
              <w:top w:val="nil"/>
              <w:left w:val="nil"/>
              <w:bottom w:val="nil"/>
              <w:right w:val="single" w:sz="4" w:space="0" w:color="auto"/>
            </w:tcBorders>
            <w:noWrap/>
            <w:vAlign w:val="center"/>
            <w:hideMark/>
          </w:tcPr>
          <w:p w14:paraId="31E583F4" w14:textId="77777777" w:rsidR="00F86E3B" w:rsidRDefault="00F86E3B">
            <w:pPr>
              <w:spacing w:after="0"/>
              <w:jc w:val="center"/>
              <w:rPr>
                <w:rFonts w:ascii="Calibri" w:hAnsi="Calibri" w:cs="Calibri"/>
                <w:sz w:val="20"/>
              </w:rPr>
            </w:pPr>
            <w:r>
              <w:rPr>
                <w:rFonts w:ascii="Calibri" w:hAnsi="Calibri" w:cs="Calibri"/>
                <w:sz w:val="20"/>
              </w:rPr>
              <w:t>11,368</w:t>
            </w:r>
          </w:p>
        </w:tc>
        <w:tc>
          <w:tcPr>
            <w:tcW w:w="317" w:type="pct"/>
            <w:noWrap/>
            <w:vAlign w:val="center"/>
            <w:hideMark/>
          </w:tcPr>
          <w:p w14:paraId="4D03F2A5" w14:textId="77777777" w:rsidR="00F86E3B" w:rsidRDefault="00F86E3B">
            <w:pPr>
              <w:spacing w:after="0"/>
              <w:jc w:val="center"/>
              <w:rPr>
                <w:rFonts w:ascii="Calibri" w:hAnsi="Calibri" w:cs="Calibri"/>
                <w:sz w:val="20"/>
              </w:rPr>
            </w:pPr>
            <w:r>
              <w:rPr>
                <w:rFonts w:ascii="Calibri" w:hAnsi="Calibri" w:cs="Calibri"/>
                <w:sz w:val="20"/>
              </w:rPr>
              <w:t>63.6</w:t>
            </w:r>
          </w:p>
        </w:tc>
        <w:tc>
          <w:tcPr>
            <w:tcW w:w="430" w:type="pct"/>
            <w:tcBorders>
              <w:top w:val="nil"/>
              <w:left w:val="nil"/>
              <w:bottom w:val="nil"/>
              <w:right w:val="single" w:sz="12" w:space="0" w:color="auto"/>
            </w:tcBorders>
            <w:noWrap/>
            <w:vAlign w:val="center"/>
            <w:hideMark/>
          </w:tcPr>
          <w:p w14:paraId="2B8076F7" w14:textId="77777777" w:rsidR="00F86E3B" w:rsidRDefault="00F86E3B">
            <w:pPr>
              <w:spacing w:after="0"/>
              <w:jc w:val="center"/>
              <w:rPr>
                <w:rFonts w:ascii="Calibri" w:hAnsi="Calibri" w:cs="Calibri"/>
                <w:sz w:val="20"/>
              </w:rPr>
            </w:pPr>
            <w:r>
              <w:rPr>
                <w:rFonts w:ascii="Calibri" w:hAnsi="Calibri" w:cs="Calibri"/>
                <w:sz w:val="20"/>
              </w:rPr>
              <w:t>11,587</w:t>
            </w:r>
          </w:p>
        </w:tc>
        <w:tc>
          <w:tcPr>
            <w:tcW w:w="314" w:type="pct"/>
            <w:tcBorders>
              <w:top w:val="nil"/>
              <w:left w:val="single" w:sz="12" w:space="0" w:color="auto"/>
              <w:bottom w:val="nil"/>
              <w:right w:val="nil"/>
            </w:tcBorders>
            <w:noWrap/>
            <w:vAlign w:val="center"/>
            <w:hideMark/>
          </w:tcPr>
          <w:p w14:paraId="7A609F18" w14:textId="77777777" w:rsidR="00F86E3B" w:rsidRDefault="00F86E3B">
            <w:pPr>
              <w:spacing w:after="0"/>
              <w:jc w:val="center"/>
              <w:rPr>
                <w:rFonts w:ascii="Calibri" w:hAnsi="Calibri" w:cs="Calibri"/>
                <w:sz w:val="20"/>
              </w:rPr>
            </w:pPr>
            <w:r>
              <w:rPr>
                <w:rFonts w:ascii="Calibri" w:hAnsi="Calibri" w:cs="Calibri"/>
                <w:sz w:val="20"/>
              </w:rPr>
              <w:t>60.9</w:t>
            </w:r>
          </w:p>
        </w:tc>
        <w:tc>
          <w:tcPr>
            <w:tcW w:w="423" w:type="pct"/>
            <w:tcBorders>
              <w:top w:val="nil"/>
              <w:left w:val="nil"/>
              <w:bottom w:val="nil"/>
              <w:right w:val="single" w:sz="4" w:space="0" w:color="auto"/>
            </w:tcBorders>
            <w:noWrap/>
            <w:vAlign w:val="center"/>
            <w:hideMark/>
          </w:tcPr>
          <w:p w14:paraId="67C452DA" w14:textId="77777777" w:rsidR="00F86E3B" w:rsidRDefault="00F86E3B">
            <w:pPr>
              <w:spacing w:after="0"/>
              <w:jc w:val="center"/>
              <w:rPr>
                <w:rFonts w:ascii="Calibri" w:hAnsi="Calibri" w:cs="Calibri"/>
                <w:sz w:val="20"/>
              </w:rPr>
            </w:pPr>
            <w:r>
              <w:rPr>
                <w:rFonts w:ascii="Calibri" w:hAnsi="Calibri" w:cs="Calibri"/>
                <w:sz w:val="20"/>
              </w:rPr>
              <w:t>10,875</w:t>
            </w:r>
          </w:p>
        </w:tc>
        <w:tc>
          <w:tcPr>
            <w:tcW w:w="339" w:type="pct"/>
            <w:noWrap/>
            <w:vAlign w:val="center"/>
            <w:hideMark/>
          </w:tcPr>
          <w:p w14:paraId="71AB6E34" w14:textId="77777777" w:rsidR="00F86E3B" w:rsidRDefault="00F86E3B">
            <w:pPr>
              <w:spacing w:after="0"/>
              <w:jc w:val="center"/>
              <w:rPr>
                <w:rFonts w:ascii="Calibri" w:hAnsi="Calibri" w:cs="Calibri"/>
                <w:sz w:val="20"/>
              </w:rPr>
            </w:pPr>
            <w:r>
              <w:rPr>
                <w:rFonts w:ascii="Calibri" w:hAnsi="Calibri" w:cs="Calibri"/>
                <w:sz w:val="20"/>
              </w:rPr>
              <w:t>63.7</w:t>
            </w:r>
          </w:p>
        </w:tc>
        <w:tc>
          <w:tcPr>
            <w:tcW w:w="458" w:type="pct"/>
            <w:tcBorders>
              <w:top w:val="nil"/>
              <w:left w:val="nil"/>
              <w:bottom w:val="nil"/>
              <w:right w:val="single" w:sz="4" w:space="0" w:color="auto"/>
            </w:tcBorders>
            <w:noWrap/>
            <w:vAlign w:val="center"/>
            <w:hideMark/>
          </w:tcPr>
          <w:p w14:paraId="58AFA824" w14:textId="77777777" w:rsidR="00F86E3B" w:rsidRDefault="00F86E3B">
            <w:pPr>
              <w:spacing w:after="0"/>
              <w:jc w:val="center"/>
              <w:rPr>
                <w:rFonts w:ascii="Calibri" w:hAnsi="Calibri" w:cs="Calibri"/>
                <w:sz w:val="20"/>
              </w:rPr>
            </w:pPr>
            <w:r>
              <w:rPr>
                <w:rFonts w:ascii="Calibri" w:hAnsi="Calibri" w:cs="Calibri"/>
                <w:sz w:val="20"/>
              </w:rPr>
              <w:t>11,319</w:t>
            </w:r>
          </w:p>
        </w:tc>
        <w:tc>
          <w:tcPr>
            <w:tcW w:w="314" w:type="pct"/>
            <w:noWrap/>
            <w:vAlign w:val="center"/>
            <w:hideMark/>
          </w:tcPr>
          <w:p w14:paraId="65D2529B" w14:textId="77777777" w:rsidR="00F86E3B" w:rsidRDefault="00F86E3B">
            <w:pPr>
              <w:spacing w:after="0"/>
              <w:jc w:val="center"/>
              <w:rPr>
                <w:rFonts w:ascii="Calibri" w:hAnsi="Calibri" w:cs="Calibri"/>
                <w:sz w:val="20"/>
              </w:rPr>
            </w:pPr>
            <w:r>
              <w:rPr>
                <w:rFonts w:ascii="Calibri" w:hAnsi="Calibri" w:cs="Calibri"/>
                <w:sz w:val="20"/>
              </w:rPr>
              <w:t>64.6</w:t>
            </w:r>
          </w:p>
        </w:tc>
        <w:tc>
          <w:tcPr>
            <w:tcW w:w="422" w:type="pct"/>
            <w:tcBorders>
              <w:top w:val="nil"/>
              <w:left w:val="nil"/>
              <w:bottom w:val="nil"/>
              <w:right w:val="single" w:sz="12" w:space="0" w:color="auto"/>
            </w:tcBorders>
            <w:noWrap/>
            <w:vAlign w:val="center"/>
            <w:hideMark/>
          </w:tcPr>
          <w:p w14:paraId="50B7E2DE" w14:textId="77777777" w:rsidR="00F86E3B" w:rsidRDefault="00F86E3B">
            <w:pPr>
              <w:spacing w:after="0"/>
              <w:jc w:val="center"/>
              <w:rPr>
                <w:rFonts w:ascii="Calibri" w:hAnsi="Calibri" w:cs="Calibri"/>
                <w:sz w:val="20"/>
              </w:rPr>
            </w:pPr>
            <w:r>
              <w:rPr>
                <w:rFonts w:ascii="Calibri" w:hAnsi="Calibri" w:cs="Calibri"/>
                <w:sz w:val="20"/>
              </w:rPr>
              <w:t>11,534</w:t>
            </w:r>
          </w:p>
        </w:tc>
      </w:tr>
      <w:tr w:rsidR="00F86E3B" w14:paraId="1FE5643D" w14:textId="77777777" w:rsidTr="00F86E3B">
        <w:trPr>
          <w:trHeight w:val="255"/>
        </w:trPr>
        <w:tc>
          <w:tcPr>
            <w:tcW w:w="441" w:type="pct"/>
            <w:tcBorders>
              <w:top w:val="nil"/>
              <w:left w:val="single" w:sz="12" w:space="0" w:color="auto"/>
              <w:bottom w:val="nil"/>
              <w:right w:val="single" w:sz="12" w:space="0" w:color="auto"/>
            </w:tcBorders>
            <w:vAlign w:val="center"/>
            <w:hideMark/>
          </w:tcPr>
          <w:p w14:paraId="14E215D3" w14:textId="77777777" w:rsidR="00F86E3B" w:rsidRDefault="00F86E3B">
            <w:pPr>
              <w:spacing w:after="0"/>
              <w:jc w:val="center"/>
              <w:rPr>
                <w:rFonts w:ascii="Calibri" w:hAnsi="Calibri" w:cs="Calibri"/>
                <w:b/>
                <w:bCs/>
                <w:sz w:val="20"/>
              </w:rPr>
            </w:pPr>
            <w:r>
              <w:rPr>
                <w:rFonts w:ascii="Calibri" w:hAnsi="Calibri" w:cs="Calibri"/>
                <w:b/>
                <w:bCs/>
                <w:sz w:val="20"/>
              </w:rPr>
              <w:t>77</w:t>
            </w:r>
          </w:p>
        </w:tc>
        <w:tc>
          <w:tcPr>
            <w:tcW w:w="317" w:type="pct"/>
            <w:tcBorders>
              <w:top w:val="nil"/>
              <w:left w:val="single" w:sz="12" w:space="0" w:color="auto"/>
              <w:bottom w:val="nil"/>
              <w:right w:val="nil"/>
            </w:tcBorders>
            <w:noWrap/>
            <w:vAlign w:val="center"/>
            <w:hideMark/>
          </w:tcPr>
          <w:p w14:paraId="406BFF1E" w14:textId="77777777" w:rsidR="00F86E3B" w:rsidRDefault="00F86E3B">
            <w:pPr>
              <w:spacing w:after="0"/>
              <w:jc w:val="center"/>
              <w:rPr>
                <w:rFonts w:ascii="Calibri" w:hAnsi="Calibri" w:cs="Calibri"/>
                <w:sz w:val="20"/>
              </w:rPr>
            </w:pPr>
            <w:r>
              <w:rPr>
                <w:rFonts w:ascii="Calibri" w:hAnsi="Calibri" w:cs="Calibri"/>
                <w:sz w:val="20"/>
              </w:rPr>
              <w:t>60.7</w:t>
            </w:r>
          </w:p>
        </w:tc>
        <w:tc>
          <w:tcPr>
            <w:tcW w:w="428" w:type="pct"/>
            <w:tcBorders>
              <w:top w:val="nil"/>
              <w:left w:val="nil"/>
              <w:bottom w:val="nil"/>
              <w:right w:val="single" w:sz="4" w:space="0" w:color="auto"/>
            </w:tcBorders>
            <w:noWrap/>
            <w:vAlign w:val="center"/>
            <w:hideMark/>
          </w:tcPr>
          <w:p w14:paraId="0A26F5F9" w14:textId="77777777" w:rsidR="00F86E3B" w:rsidRDefault="00F86E3B">
            <w:pPr>
              <w:spacing w:after="0"/>
              <w:jc w:val="center"/>
              <w:rPr>
                <w:rFonts w:ascii="Calibri" w:hAnsi="Calibri" w:cs="Calibri"/>
                <w:sz w:val="20"/>
              </w:rPr>
            </w:pPr>
            <w:r>
              <w:rPr>
                <w:rFonts w:ascii="Calibri" w:hAnsi="Calibri" w:cs="Calibri"/>
                <w:sz w:val="20"/>
              </w:rPr>
              <w:t>10,909</w:t>
            </w:r>
          </w:p>
        </w:tc>
        <w:tc>
          <w:tcPr>
            <w:tcW w:w="339" w:type="pct"/>
            <w:noWrap/>
            <w:vAlign w:val="center"/>
            <w:hideMark/>
          </w:tcPr>
          <w:p w14:paraId="13B6FD4B" w14:textId="77777777" w:rsidR="00F86E3B" w:rsidRDefault="00F86E3B">
            <w:pPr>
              <w:spacing w:after="0"/>
              <w:jc w:val="center"/>
              <w:rPr>
                <w:rFonts w:ascii="Calibri" w:hAnsi="Calibri" w:cs="Calibri"/>
                <w:sz w:val="20"/>
              </w:rPr>
            </w:pPr>
            <w:r>
              <w:rPr>
                <w:rFonts w:ascii="Calibri" w:hAnsi="Calibri" w:cs="Calibri"/>
                <w:sz w:val="20"/>
              </w:rPr>
              <w:t>63.8</w:t>
            </w:r>
          </w:p>
        </w:tc>
        <w:tc>
          <w:tcPr>
            <w:tcW w:w="458" w:type="pct"/>
            <w:tcBorders>
              <w:top w:val="nil"/>
              <w:left w:val="nil"/>
              <w:bottom w:val="nil"/>
              <w:right w:val="single" w:sz="4" w:space="0" w:color="auto"/>
            </w:tcBorders>
            <w:noWrap/>
            <w:vAlign w:val="center"/>
            <w:hideMark/>
          </w:tcPr>
          <w:p w14:paraId="6E1FE3AF" w14:textId="77777777" w:rsidR="00F86E3B" w:rsidRDefault="00F86E3B">
            <w:pPr>
              <w:spacing w:after="0"/>
              <w:jc w:val="center"/>
              <w:rPr>
                <w:rFonts w:ascii="Calibri" w:hAnsi="Calibri" w:cs="Calibri"/>
                <w:sz w:val="20"/>
              </w:rPr>
            </w:pPr>
            <w:r>
              <w:rPr>
                <w:rFonts w:ascii="Calibri" w:hAnsi="Calibri" w:cs="Calibri"/>
                <w:sz w:val="20"/>
              </w:rPr>
              <w:t>11,407</w:t>
            </w:r>
          </w:p>
        </w:tc>
        <w:tc>
          <w:tcPr>
            <w:tcW w:w="317" w:type="pct"/>
            <w:noWrap/>
            <w:vAlign w:val="center"/>
            <w:hideMark/>
          </w:tcPr>
          <w:p w14:paraId="586EAEAD" w14:textId="77777777" w:rsidR="00F86E3B" w:rsidRDefault="00F86E3B">
            <w:pPr>
              <w:spacing w:after="0"/>
              <w:jc w:val="center"/>
              <w:rPr>
                <w:rFonts w:ascii="Calibri" w:hAnsi="Calibri" w:cs="Calibri"/>
                <w:sz w:val="20"/>
              </w:rPr>
            </w:pPr>
            <w:r>
              <w:rPr>
                <w:rFonts w:ascii="Calibri" w:hAnsi="Calibri" w:cs="Calibri"/>
                <w:sz w:val="20"/>
              </w:rPr>
              <w:t>64.7</w:t>
            </w:r>
          </w:p>
        </w:tc>
        <w:tc>
          <w:tcPr>
            <w:tcW w:w="430" w:type="pct"/>
            <w:tcBorders>
              <w:top w:val="nil"/>
              <w:left w:val="nil"/>
              <w:bottom w:val="nil"/>
              <w:right w:val="single" w:sz="12" w:space="0" w:color="auto"/>
            </w:tcBorders>
            <w:noWrap/>
            <w:vAlign w:val="center"/>
            <w:hideMark/>
          </w:tcPr>
          <w:p w14:paraId="293017AA" w14:textId="77777777" w:rsidR="00F86E3B" w:rsidRDefault="00F86E3B">
            <w:pPr>
              <w:spacing w:after="0"/>
              <w:jc w:val="center"/>
              <w:rPr>
                <w:rFonts w:ascii="Calibri" w:hAnsi="Calibri" w:cs="Calibri"/>
                <w:sz w:val="20"/>
              </w:rPr>
            </w:pPr>
            <w:r>
              <w:rPr>
                <w:rFonts w:ascii="Calibri" w:hAnsi="Calibri" w:cs="Calibri"/>
                <w:sz w:val="20"/>
              </w:rPr>
              <w:t>11,631</w:t>
            </w:r>
          </w:p>
        </w:tc>
        <w:tc>
          <w:tcPr>
            <w:tcW w:w="314" w:type="pct"/>
            <w:tcBorders>
              <w:top w:val="nil"/>
              <w:left w:val="single" w:sz="12" w:space="0" w:color="auto"/>
              <w:bottom w:val="nil"/>
              <w:right w:val="nil"/>
            </w:tcBorders>
            <w:noWrap/>
            <w:vAlign w:val="center"/>
            <w:hideMark/>
          </w:tcPr>
          <w:p w14:paraId="35088F0E" w14:textId="77777777" w:rsidR="00F86E3B" w:rsidRDefault="00F86E3B">
            <w:pPr>
              <w:spacing w:after="0"/>
              <w:jc w:val="center"/>
              <w:rPr>
                <w:rFonts w:ascii="Calibri" w:hAnsi="Calibri" w:cs="Calibri"/>
                <w:sz w:val="20"/>
              </w:rPr>
            </w:pPr>
            <w:r>
              <w:rPr>
                <w:rFonts w:ascii="Calibri" w:hAnsi="Calibri" w:cs="Calibri"/>
                <w:sz w:val="20"/>
              </w:rPr>
              <w:t>61.8</w:t>
            </w:r>
          </w:p>
        </w:tc>
        <w:tc>
          <w:tcPr>
            <w:tcW w:w="423" w:type="pct"/>
            <w:tcBorders>
              <w:top w:val="nil"/>
              <w:left w:val="nil"/>
              <w:bottom w:val="nil"/>
              <w:right w:val="single" w:sz="4" w:space="0" w:color="auto"/>
            </w:tcBorders>
            <w:noWrap/>
            <w:vAlign w:val="center"/>
            <w:hideMark/>
          </w:tcPr>
          <w:p w14:paraId="2464CBB4" w14:textId="77777777" w:rsidR="00F86E3B" w:rsidRDefault="00F86E3B">
            <w:pPr>
              <w:spacing w:after="0"/>
              <w:jc w:val="center"/>
              <w:rPr>
                <w:rFonts w:ascii="Calibri" w:hAnsi="Calibri" w:cs="Calibri"/>
                <w:sz w:val="20"/>
              </w:rPr>
            </w:pPr>
            <w:r>
              <w:rPr>
                <w:rFonts w:ascii="Calibri" w:hAnsi="Calibri" w:cs="Calibri"/>
                <w:sz w:val="20"/>
              </w:rPr>
              <w:t>10,896</w:t>
            </w:r>
          </w:p>
        </w:tc>
        <w:tc>
          <w:tcPr>
            <w:tcW w:w="339" w:type="pct"/>
            <w:noWrap/>
            <w:vAlign w:val="center"/>
            <w:hideMark/>
          </w:tcPr>
          <w:p w14:paraId="49E77409" w14:textId="77777777" w:rsidR="00F86E3B" w:rsidRDefault="00F86E3B">
            <w:pPr>
              <w:spacing w:after="0"/>
              <w:jc w:val="center"/>
              <w:rPr>
                <w:rFonts w:ascii="Calibri" w:hAnsi="Calibri" w:cs="Calibri"/>
                <w:sz w:val="20"/>
              </w:rPr>
            </w:pPr>
            <w:r>
              <w:rPr>
                <w:rFonts w:ascii="Calibri" w:hAnsi="Calibri" w:cs="Calibri"/>
                <w:sz w:val="20"/>
              </w:rPr>
              <w:t>64.8</w:t>
            </w:r>
          </w:p>
        </w:tc>
        <w:tc>
          <w:tcPr>
            <w:tcW w:w="458" w:type="pct"/>
            <w:tcBorders>
              <w:top w:val="nil"/>
              <w:left w:val="nil"/>
              <w:bottom w:val="nil"/>
              <w:right w:val="single" w:sz="4" w:space="0" w:color="auto"/>
            </w:tcBorders>
            <w:noWrap/>
            <w:vAlign w:val="center"/>
            <w:hideMark/>
          </w:tcPr>
          <w:p w14:paraId="4F5B4739" w14:textId="77777777" w:rsidR="00F86E3B" w:rsidRDefault="00F86E3B">
            <w:pPr>
              <w:spacing w:after="0"/>
              <w:jc w:val="center"/>
              <w:rPr>
                <w:rFonts w:ascii="Calibri" w:hAnsi="Calibri" w:cs="Calibri"/>
                <w:sz w:val="20"/>
              </w:rPr>
            </w:pPr>
            <w:r>
              <w:rPr>
                <w:rFonts w:ascii="Calibri" w:hAnsi="Calibri" w:cs="Calibri"/>
                <w:sz w:val="20"/>
              </w:rPr>
              <w:t>11,357</w:t>
            </w:r>
          </w:p>
        </w:tc>
        <w:tc>
          <w:tcPr>
            <w:tcW w:w="314" w:type="pct"/>
            <w:noWrap/>
            <w:vAlign w:val="center"/>
            <w:hideMark/>
          </w:tcPr>
          <w:p w14:paraId="7BC83A42" w14:textId="77777777" w:rsidR="00F86E3B" w:rsidRDefault="00F86E3B">
            <w:pPr>
              <w:spacing w:after="0"/>
              <w:jc w:val="center"/>
              <w:rPr>
                <w:rFonts w:ascii="Calibri" w:hAnsi="Calibri" w:cs="Calibri"/>
                <w:sz w:val="20"/>
              </w:rPr>
            </w:pPr>
            <w:r>
              <w:rPr>
                <w:rFonts w:ascii="Calibri" w:hAnsi="Calibri" w:cs="Calibri"/>
                <w:sz w:val="20"/>
              </w:rPr>
              <w:t>65.7</w:t>
            </w:r>
          </w:p>
        </w:tc>
        <w:tc>
          <w:tcPr>
            <w:tcW w:w="422" w:type="pct"/>
            <w:tcBorders>
              <w:top w:val="nil"/>
              <w:left w:val="nil"/>
              <w:bottom w:val="nil"/>
              <w:right w:val="single" w:sz="12" w:space="0" w:color="auto"/>
            </w:tcBorders>
            <w:noWrap/>
            <w:vAlign w:val="center"/>
            <w:hideMark/>
          </w:tcPr>
          <w:p w14:paraId="4B6FED0A" w14:textId="77777777" w:rsidR="00F86E3B" w:rsidRDefault="00F86E3B">
            <w:pPr>
              <w:spacing w:after="0"/>
              <w:jc w:val="center"/>
              <w:rPr>
                <w:rFonts w:ascii="Calibri" w:hAnsi="Calibri" w:cs="Calibri"/>
                <w:sz w:val="20"/>
              </w:rPr>
            </w:pPr>
            <w:r>
              <w:rPr>
                <w:rFonts w:ascii="Calibri" w:hAnsi="Calibri" w:cs="Calibri"/>
                <w:sz w:val="20"/>
              </w:rPr>
              <w:t>11,578</w:t>
            </w:r>
          </w:p>
        </w:tc>
      </w:tr>
      <w:tr w:rsidR="00F86E3B" w14:paraId="55FACC7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433634" w14:textId="77777777" w:rsidR="00F86E3B" w:rsidRDefault="00F86E3B">
            <w:pPr>
              <w:spacing w:after="0"/>
              <w:jc w:val="center"/>
              <w:rPr>
                <w:rFonts w:ascii="Calibri" w:hAnsi="Calibri" w:cs="Calibri"/>
                <w:b/>
                <w:bCs/>
                <w:sz w:val="20"/>
              </w:rPr>
            </w:pPr>
            <w:r>
              <w:rPr>
                <w:rFonts w:ascii="Calibri" w:hAnsi="Calibri" w:cs="Calibri"/>
                <w:b/>
                <w:bCs/>
                <w:sz w:val="20"/>
              </w:rPr>
              <w:t>78</w:t>
            </w:r>
          </w:p>
        </w:tc>
        <w:tc>
          <w:tcPr>
            <w:tcW w:w="317" w:type="pct"/>
            <w:tcBorders>
              <w:top w:val="nil"/>
              <w:left w:val="single" w:sz="12" w:space="0" w:color="auto"/>
              <w:bottom w:val="nil"/>
              <w:right w:val="nil"/>
            </w:tcBorders>
            <w:noWrap/>
            <w:vAlign w:val="center"/>
            <w:hideMark/>
          </w:tcPr>
          <w:p w14:paraId="33832BA7" w14:textId="77777777" w:rsidR="00F86E3B" w:rsidRDefault="00F86E3B">
            <w:pPr>
              <w:spacing w:after="0"/>
              <w:jc w:val="center"/>
              <w:rPr>
                <w:rFonts w:ascii="Calibri" w:hAnsi="Calibri" w:cs="Calibri"/>
                <w:sz w:val="20"/>
              </w:rPr>
            </w:pPr>
            <w:r>
              <w:rPr>
                <w:rFonts w:ascii="Calibri" w:hAnsi="Calibri" w:cs="Calibri"/>
                <w:sz w:val="20"/>
              </w:rPr>
              <w:t>61.6</w:t>
            </w:r>
          </w:p>
        </w:tc>
        <w:tc>
          <w:tcPr>
            <w:tcW w:w="428" w:type="pct"/>
            <w:tcBorders>
              <w:top w:val="nil"/>
              <w:left w:val="nil"/>
              <w:bottom w:val="nil"/>
              <w:right w:val="single" w:sz="4" w:space="0" w:color="auto"/>
            </w:tcBorders>
            <w:noWrap/>
            <w:vAlign w:val="center"/>
            <w:hideMark/>
          </w:tcPr>
          <w:p w14:paraId="4A2E7970" w14:textId="77777777" w:rsidR="00F86E3B" w:rsidRDefault="00F86E3B">
            <w:pPr>
              <w:spacing w:after="0"/>
              <w:jc w:val="center"/>
              <w:rPr>
                <w:rFonts w:ascii="Calibri" w:hAnsi="Calibri" w:cs="Calibri"/>
                <w:sz w:val="20"/>
              </w:rPr>
            </w:pPr>
            <w:r>
              <w:rPr>
                <w:rFonts w:ascii="Calibri" w:hAnsi="Calibri" w:cs="Calibri"/>
                <w:sz w:val="20"/>
              </w:rPr>
              <w:t>10,929</w:t>
            </w:r>
          </w:p>
        </w:tc>
        <w:tc>
          <w:tcPr>
            <w:tcW w:w="339" w:type="pct"/>
            <w:noWrap/>
            <w:vAlign w:val="center"/>
            <w:hideMark/>
          </w:tcPr>
          <w:p w14:paraId="73F59A5F" w14:textId="77777777" w:rsidR="00F86E3B" w:rsidRDefault="00F86E3B">
            <w:pPr>
              <w:spacing w:after="0"/>
              <w:jc w:val="center"/>
              <w:rPr>
                <w:rFonts w:ascii="Calibri" w:hAnsi="Calibri" w:cs="Calibri"/>
                <w:sz w:val="20"/>
              </w:rPr>
            </w:pPr>
            <w:r>
              <w:rPr>
                <w:rFonts w:ascii="Calibri" w:hAnsi="Calibri" w:cs="Calibri"/>
                <w:sz w:val="20"/>
              </w:rPr>
              <w:t>64.9</w:t>
            </w:r>
          </w:p>
        </w:tc>
        <w:tc>
          <w:tcPr>
            <w:tcW w:w="458" w:type="pct"/>
            <w:tcBorders>
              <w:top w:val="nil"/>
              <w:left w:val="nil"/>
              <w:bottom w:val="nil"/>
              <w:right w:val="single" w:sz="4" w:space="0" w:color="auto"/>
            </w:tcBorders>
            <w:noWrap/>
            <w:vAlign w:val="center"/>
            <w:hideMark/>
          </w:tcPr>
          <w:p w14:paraId="303022CD" w14:textId="77777777" w:rsidR="00F86E3B" w:rsidRDefault="00F86E3B">
            <w:pPr>
              <w:spacing w:after="0"/>
              <w:jc w:val="center"/>
              <w:rPr>
                <w:rFonts w:ascii="Calibri" w:hAnsi="Calibri" w:cs="Calibri"/>
                <w:sz w:val="20"/>
              </w:rPr>
            </w:pPr>
            <w:r>
              <w:rPr>
                <w:rFonts w:ascii="Calibri" w:hAnsi="Calibri" w:cs="Calibri"/>
                <w:sz w:val="20"/>
              </w:rPr>
              <w:t>11,444</w:t>
            </w:r>
          </w:p>
        </w:tc>
        <w:tc>
          <w:tcPr>
            <w:tcW w:w="317" w:type="pct"/>
            <w:noWrap/>
            <w:vAlign w:val="center"/>
            <w:hideMark/>
          </w:tcPr>
          <w:p w14:paraId="41B3E8B7" w14:textId="77777777" w:rsidR="00F86E3B" w:rsidRDefault="00F86E3B">
            <w:pPr>
              <w:spacing w:after="0"/>
              <w:jc w:val="center"/>
              <w:rPr>
                <w:rFonts w:ascii="Calibri" w:hAnsi="Calibri" w:cs="Calibri"/>
                <w:sz w:val="20"/>
              </w:rPr>
            </w:pPr>
            <w:r>
              <w:rPr>
                <w:rFonts w:ascii="Calibri" w:hAnsi="Calibri" w:cs="Calibri"/>
                <w:sz w:val="20"/>
              </w:rPr>
              <w:t>65.8</w:t>
            </w:r>
          </w:p>
        </w:tc>
        <w:tc>
          <w:tcPr>
            <w:tcW w:w="430" w:type="pct"/>
            <w:tcBorders>
              <w:top w:val="nil"/>
              <w:left w:val="nil"/>
              <w:bottom w:val="nil"/>
              <w:right w:val="single" w:sz="12" w:space="0" w:color="auto"/>
            </w:tcBorders>
            <w:noWrap/>
            <w:vAlign w:val="center"/>
            <w:hideMark/>
          </w:tcPr>
          <w:p w14:paraId="2DF390F2" w14:textId="77777777" w:rsidR="00F86E3B" w:rsidRDefault="00F86E3B">
            <w:pPr>
              <w:spacing w:after="0"/>
              <w:jc w:val="center"/>
              <w:rPr>
                <w:rFonts w:ascii="Calibri" w:hAnsi="Calibri" w:cs="Calibri"/>
                <w:sz w:val="20"/>
              </w:rPr>
            </w:pPr>
            <w:r>
              <w:rPr>
                <w:rFonts w:ascii="Calibri" w:hAnsi="Calibri" w:cs="Calibri"/>
                <w:sz w:val="20"/>
              </w:rPr>
              <w:t>11,674</w:t>
            </w:r>
          </w:p>
        </w:tc>
        <w:tc>
          <w:tcPr>
            <w:tcW w:w="314" w:type="pct"/>
            <w:tcBorders>
              <w:top w:val="nil"/>
              <w:left w:val="single" w:sz="12" w:space="0" w:color="auto"/>
              <w:bottom w:val="nil"/>
              <w:right w:val="nil"/>
            </w:tcBorders>
            <w:noWrap/>
            <w:vAlign w:val="center"/>
            <w:hideMark/>
          </w:tcPr>
          <w:p w14:paraId="740C4CEF" w14:textId="77777777" w:rsidR="00F86E3B" w:rsidRDefault="00F86E3B">
            <w:pPr>
              <w:spacing w:after="0"/>
              <w:jc w:val="center"/>
              <w:rPr>
                <w:rFonts w:ascii="Calibri" w:hAnsi="Calibri" w:cs="Calibri"/>
                <w:sz w:val="20"/>
              </w:rPr>
            </w:pPr>
            <w:r>
              <w:rPr>
                <w:rFonts w:ascii="Calibri" w:hAnsi="Calibri" w:cs="Calibri"/>
                <w:sz w:val="20"/>
              </w:rPr>
              <w:t>62.8</w:t>
            </w:r>
          </w:p>
        </w:tc>
        <w:tc>
          <w:tcPr>
            <w:tcW w:w="423" w:type="pct"/>
            <w:tcBorders>
              <w:top w:val="nil"/>
              <w:left w:val="nil"/>
              <w:bottom w:val="nil"/>
              <w:right w:val="single" w:sz="4" w:space="0" w:color="auto"/>
            </w:tcBorders>
            <w:noWrap/>
            <w:vAlign w:val="center"/>
            <w:hideMark/>
          </w:tcPr>
          <w:p w14:paraId="16F04F6F" w14:textId="77777777" w:rsidR="00F86E3B" w:rsidRDefault="00F86E3B">
            <w:pPr>
              <w:spacing w:after="0"/>
              <w:jc w:val="center"/>
              <w:rPr>
                <w:rFonts w:ascii="Calibri" w:hAnsi="Calibri" w:cs="Calibri"/>
                <w:sz w:val="20"/>
              </w:rPr>
            </w:pPr>
            <w:r>
              <w:rPr>
                <w:rFonts w:ascii="Calibri" w:hAnsi="Calibri" w:cs="Calibri"/>
                <w:sz w:val="20"/>
              </w:rPr>
              <w:t>10,916</w:t>
            </w:r>
          </w:p>
        </w:tc>
        <w:tc>
          <w:tcPr>
            <w:tcW w:w="339" w:type="pct"/>
            <w:noWrap/>
            <w:vAlign w:val="center"/>
            <w:hideMark/>
          </w:tcPr>
          <w:p w14:paraId="1C240A4D" w14:textId="77777777" w:rsidR="00F86E3B" w:rsidRDefault="00F86E3B">
            <w:pPr>
              <w:spacing w:after="0"/>
              <w:jc w:val="center"/>
              <w:rPr>
                <w:rFonts w:ascii="Calibri" w:hAnsi="Calibri" w:cs="Calibri"/>
                <w:sz w:val="20"/>
              </w:rPr>
            </w:pPr>
            <w:r>
              <w:rPr>
                <w:rFonts w:ascii="Calibri" w:hAnsi="Calibri" w:cs="Calibri"/>
                <w:sz w:val="20"/>
              </w:rPr>
              <w:t>65.9</w:t>
            </w:r>
          </w:p>
        </w:tc>
        <w:tc>
          <w:tcPr>
            <w:tcW w:w="458" w:type="pct"/>
            <w:tcBorders>
              <w:top w:val="nil"/>
              <w:left w:val="nil"/>
              <w:bottom w:val="nil"/>
              <w:right w:val="single" w:sz="4" w:space="0" w:color="auto"/>
            </w:tcBorders>
            <w:noWrap/>
            <w:vAlign w:val="center"/>
            <w:hideMark/>
          </w:tcPr>
          <w:p w14:paraId="2DABEF8F" w14:textId="77777777" w:rsidR="00F86E3B" w:rsidRDefault="00F86E3B">
            <w:pPr>
              <w:spacing w:after="0"/>
              <w:jc w:val="center"/>
              <w:rPr>
                <w:rFonts w:ascii="Calibri" w:hAnsi="Calibri" w:cs="Calibri"/>
                <w:sz w:val="20"/>
              </w:rPr>
            </w:pPr>
            <w:r>
              <w:rPr>
                <w:rFonts w:ascii="Calibri" w:hAnsi="Calibri" w:cs="Calibri"/>
                <w:sz w:val="20"/>
              </w:rPr>
              <w:t>11,395</w:t>
            </w:r>
          </w:p>
        </w:tc>
        <w:tc>
          <w:tcPr>
            <w:tcW w:w="314" w:type="pct"/>
            <w:noWrap/>
            <w:vAlign w:val="center"/>
            <w:hideMark/>
          </w:tcPr>
          <w:p w14:paraId="381214A5" w14:textId="77777777" w:rsidR="00F86E3B" w:rsidRDefault="00F86E3B">
            <w:pPr>
              <w:spacing w:after="0"/>
              <w:jc w:val="center"/>
              <w:rPr>
                <w:rFonts w:ascii="Calibri" w:hAnsi="Calibri" w:cs="Calibri"/>
                <w:sz w:val="20"/>
              </w:rPr>
            </w:pPr>
            <w:r>
              <w:rPr>
                <w:rFonts w:ascii="Calibri" w:hAnsi="Calibri" w:cs="Calibri"/>
                <w:sz w:val="20"/>
              </w:rPr>
              <w:t>66.8</w:t>
            </w:r>
          </w:p>
        </w:tc>
        <w:tc>
          <w:tcPr>
            <w:tcW w:w="422" w:type="pct"/>
            <w:tcBorders>
              <w:top w:val="nil"/>
              <w:left w:val="nil"/>
              <w:bottom w:val="nil"/>
              <w:right w:val="single" w:sz="12" w:space="0" w:color="auto"/>
            </w:tcBorders>
            <w:noWrap/>
            <w:vAlign w:val="center"/>
            <w:hideMark/>
          </w:tcPr>
          <w:p w14:paraId="28AED3A9" w14:textId="77777777" w:rsidR="00F86E3B" w:rsidRDefault="00F86E3B">
            <w:pPr>
              <w:spacing w:after="0"/>
              <w:jc w:val="center"/>
              <w:rPr>
                <w:rFonts w:ascii="Calibri" w:hAnsi="Calibri" w:cs="Calibri"/>
                <w:sz w:val="20"/>
              </w:rPr>
            </w:pPr>
            <w:r>
              <w:rPr>
                <w:rFonts w:ascii="Calibri" w:hAnsi="Calibri" w:cs="Calibri"/>
                <w:sz w:val="20"/>
              </w:rPr>
              <w:t>11,620</w:t>
            </w:r>
          </w:p>
        </w:tc>
      </w:tr>
      <w:tr w:rsidR="00F86E3B" w14:paraId="4DDE92E1" w14:textId="77777777" w:rsidTr="00F86E3B">
        <w:trPr>
          <w:trHeight w:val="255"/>
        </w:trPr>
        <w:tc>
          <w:tcPr>
            <w:tcW w:w="441" w:type="pct"/>
            <w:tcBorders>
              <w:top w:val="nil"/>
              <w:left w:val="single" w:sz="12" w:space="0" w:color="auto"/>
              <w:bottom w:val="nil"/>
              <w:right w:val="single" w:sz="12" w:space="0" w:color="auto"/>
            </w:tcBorders>
            <w:vAlign w:val="center"/>
            <w:hideMark/>
          </w:tcPr>
          <w:p w14:paraId="1181E0EC" w14:textId="77777777" w:rsidR="00F86E3B" w:rsidRDefault="00F86E3B">
            <w:pPr>
              <w:spacing w:after="0"/>
              <w:jc w:val="center"/>
              <w:rPr>
                <w:rFonts w:ascii="Calibri" w:hAnsi="Calibri" w:cs="Calibri"/>
                <w:b/>
                <w:bCs/>
                <w:sz w:val="20"/>
              </w:rPr>
            </w:pPr>
            <w:r>
              <w:rPr>
                <w:rFonts w:ascii="Calibri" w:hAnsi="Calibri" w:cs="Calibri"/>
                <w:b/>
                <w:bCs/>
                <w:sz w:val="20"/>
              </w:rPr>
              <w:t>79</w:t>
            </w:r>
          </w:p>
        </w:tc>
        <w:tc>
          <w:tcPr>
            <w:tcW w:w="317" w:type="pct"/>
            <w:tcBorders>
              <w:top w:val="nil"/>
              <w:left w:val="single" w:sz="12" w:space="0" w:color="auto"/>
              <w:bottom w:val="nil"/>
              <w:right w:val="nil"/>
            </w:tcBorders>
            <w:noWrap/>
            <w:vAlign w:val="center"/>
            <w:hideMark/>
          </w:tcPr>
          <w:p w14:paraId="3E9E775B" w14:textId="77777777" w:rsidR="00F86E3B" w:rsidRDefault="00F86E3B">
            <w:pPr>
              <w:spacing w:after="0"/>
              <w:jc w:val="center"/>
              <w:rPr>
                <w:rFonts w:ascii="Calibri" w:hAnsi="Calibri" w:cs="Calibri"/>
                <w:sz w:val="20"/>
              </w:rPr>
            </w:pPr>
            <w:r>
              <w:rPr>
                <w:rFonts w:ascii="Calibri" w:hAnsi="Calibri" w:cs="Calibri"/>
                <w:sz w:val="20"/>
              </w:rPr>
              <w:t>62.6</w:t>
            </w:r>
          </w:p>
        </w:tc>
        <w:tc>
          <w:tcPr>
            <w:tcW w:w="428" w:type="pct"/>
            <w:tcBorders>
              <w:top w:val="nil"/>
              <w:left w:val="nil"/>
              <w:bottom w:val="nil"/>
              <w:right w:val="single" w:sz="4" w:space="0" w:color="auto"/>
            </w:tcBorders>
            <w:noWrap/>
            <w:vAlign w:val="center"/>
            <w:hideMark/>
          </w:tcPr>
          <w:p w14:paraId="6055ABAF" w14:textId="77777777" w:rsidR="00F86E3B" w:rsidRDefault="00F86E3B">
            <w:pPr>
              <w:spacing w:after="0"/>
              <w:jc w:val="center"/>
              <w:rPr>
                <w:rFonts w:ascii="Calibri" w:hAnsi="Calibri" w:cs="Calibri"/>
                <w:sz w:val="20"/>
              </w:rPr>
            </w:pPr>
            <w:r>
              <w:rPr>
                <w:rFonts w:ascii="Calibri" w:hAnsi="Calibri" w:cs="Calibri"/>
                <w:sz w:val="20"/>
              </w:rPr>
              <w:t>10,949</w:t>
            </w:r>
          </w:p>
        </w:tc>
        <w:tc>
          <w:tcPr>
            <w:tcW w:w="339" w:type="pct"/>
            <w:noWrap/>
            <w:vAlign w:val="center"/>
            <w:hideMark/>
          </w:tcPr>
          <w:p w14:paraId="51A8394E" w14:textId="77777777" w:rsidR="00F86E3B" w:rsidRDefault="00F86E3B">
            <w:pPr>
              <w:spacing w:after="0"/>
              <w:jc w:val="center"/>
              <w:rPr>
                <w:rFonts w:ascii="Calibri" w:hAnsi="Calibri" w:cs="Calibri"/>
                <w:sz w:val="20"/>
              </w:rPr>
            </w:pPr>
            <w:r>
              <w:rPr>
                <w:rFonts w:ascii="Calibri" w:hAnsi="Calibri" w:cs="Calibri"/>
                <w:sz w:val="20"/>
              </w:rPr>
              <w:t>66.0</w:t>
            </w:r>
          </w:p>
        </w:tc>
        <w:tc>
          <w:tcPr>
            <w:tcW w:w="458" w:type="pct"/>
            <w:tcBorders>
              <w:top w:val="nil"/>
              <w:left w:val="nil"/>
              <w:bottom w:val="nil"/>
              <w:right w:val="single" w:sz="4" w:space="0" w:color="auto"/>
            </w:tcBorders>
            <w:noWrap/>
            <w:vAlign w:val="center"/>
            <w:hideMark/>
          </w:tcPr>
          <w:p w14:paraId="3DAB5248" w14:textId="77777777" w:rsidR="00F86E3B" w:rsidRDefault="00F86E3B">
            <w:pPr>
              <w:spacing w:after="0"/>
              <w:jc w:val="center"/>
              <w:rPr>
                <w:rFonts w:ascii="Calibri" w:hAnsi="Calibri" w:cs="Calibri"/>
                <w:sz w:val="20"/>
              </w:rPr>
            </w:pPr>
            <w:r>
              <w:rPr>
                <w:rFonts w:ascii="Calibri" w:hAnsi="Calibri" w:cs="Calibri"/>
                <w:sz w:val="20"/>
              </w:rPr>
              <w:t>11,481</w:t>
            </w:r>
          </w:p>
        </w:tc>
        <w:tc>
          <w:tcPr>
            <w:tcW w:w="317" w:type="pct"/>
            <w:noWrap/>
            <w:vAlign w:val="center"/>
            <w:hideMark/>
          </w:tcPr>
          <w:p w14:paraId="7080720A" w14:textId="77777777" w:rsidR="00F86E3B" w:rsidRDefault="00F86E3B">
            <w:pPr>
              <w:spacing w:after="0"/>
              <w:jc w:val="center"/>
              <w:rPr>
                <w:rFonts w:ascii="Calibri" w:hAnsi="Calibri" w:cs="Calibri"/>
                <w:sz w:val="20"/>
              </w:rPr>
            </w:pPr>
            <w:r>
              <w:rPr>
                <w:rFonts w:ascii="Calibri" w:hAnsi="Calibri" w:cs="Calibri"/>
                <w:sz w:val="20"/>
              </w:rPr>
              <w:t>66.9</w:t>
            </w:r>
          </w:p>
        </w:tc>
        <w:tc>
          <w:tcPr>
            <w:tcW w:w="430" w:type="pct"/>
            <w:tcBorders>
              <w:top w:val="nil"/>
              <w:left w:val="nil"/>
              <w:bottom w:val="nil"/>
              <w:right w:val="single" w:sz="12" w:space="0" w:color="auto"/>
            </w:tcBorders>
            <w:noWrap/>
            <w:vAlign w:val="center"/>
            <w:hideMark/>
          </w:tcPr>
          <w:p w14:paraId="0AA3DA54" w14:textId="77777777" w:rsidR="00F86E3B" w:rsidRDefault="00F86E3B">
            <w:pPr>
              <w:spacing w:after="0"/>
              <w:jc w:val="center"/>
              <w:rPr>
                <w:rFonts w:ascii="Calibri" w:hAnsi="Calibri" w:cs="Calibri"/>
                <w:sz w:val="20"/>
              </w:rPr>
            </w:pPr>
            <w:r>
              <w:rPr>
                <w:rFonts w:ascii="Calibri" w:hAnsi="Calibri" w:cs="Calibri"/>
                <w:sz w:val="20"/>
              </w:rPr>
              <w:t>11,715</w:t>
            </w:r>
          </w:p>
        </w:tc>
        <w:tc>
          <w:tcPr>
            <w:tcW w:w="314" w:type="pct"/>
            <w:tcBorders>
              <w:top w:val="nil"/>
              <w:left w:val="single" w:sz="12" w:space="0" w:color="auto"/>
              <w:bottom w:val="nil"/>
              <w:right w:val="nil"/>
            </w:tcBorders>
            <w:noWrap/>
            <w:vAlign w:val="center"/>
            <w:hideMark/>
          </w:tcPr>
          <w:p w14:paraId="4AFB832F" w14:textId="77777777" w:rsidR="00F86E3B" w:rsidRDefault="00F86E3B">
            <w:pPr>
              <w:spacing w:after="0"/>
              <w:jc w:val="center"/>
              <w:rPr>
                <w:rFonts w:ascii="Calibri" w:hAnsi="Calibri" w:cs="Calibri"/>
                <w:sz w:val="20"/>
              </w:rPr>
            </w:pPr>
            <w:r>
              <w:rPr>
                <w:rFonts w:ascii="Calibri" w:hAnsi="Calibri" w:cs="Calibri"/>
                <w:sz w:val="20"/>
              </w:rPr>
              <w:t>63.7</w:t>
            </w:r>
          </w:p>
        </w:tc>
        <w:tc>
          <w:tcPr>
            <w:tcW w:w="423" w:type="pct"/>
            <w:tcBorders>
              <w:top w:val="nil"/>
              <w:left w:val="nil"/>
              <w:bottom w:val="nil"/>
              <w:right w:val="single" w:sz="4" w:space="0" w:color="auto"/>
            </w:tcBorders>
            <w:noWrap/>
            <w:vAlign w:val="center"/>
            <w:hideMark/>
          </w:tcPr>
          <w:p w14:paraId="2DE48488" w14:textId="77777777" w:rsidR="00F86E3B" w:rsidRDefault="00F86E3B">
            <w:pPr>
              <w:spacing w:after="0"/>
              <w:jc w:val="center"/>
              <w:rPr>
                <w:rFonts w:ascii="Calibri" w:hAnsi="Calibri" w:cs="Calibri"/>
                <w:sz w:val="20"/>
              </w:rPr>
            </w:pPr>
            <w:r>
              <w:rPr>
                <w:rFonts w:ascii="Calibri" w:hAnsi="Calibri" w:cs="Calibri"/>
                <w:sz w:val="20"/>
              </w:rPr>
              <w:t>10,936</w:t>
            </w:r>
          </w:p>
        </w:tc>
        <w:tc>
          <w:tcPr>
            <w:tcW w:w="339" w:type="pct"/>
            <w:noWrap/>
            <w:vAlign w:val="center"/>
            <w:hideMark/>
          </w:tcPr>
          <w:p w14:paraId="32BD22CF"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1CED2B07" w14:textId="77777777" w:rsidR="00F86E3B" w:rsidRDefault="00F86E3B">
            <w:pPr>
              <w:spacing w:after="0"/>
              <w:jc w:val="center"/>
              <w:rPr>
                <w:rFonts w:ascii="Calibri" w:hAnsi="Calibri" w:cs="Calibri"/>
                <w:sz w:val="20"/>
              </w:rPr>
            </w:pPr>
            <w:r>
              <w:rPr>
                <w:rFonts w:ascii="Calibri" w:hAnsi="Calibri" w:cs="Calibri"/>
                <w:sz w:val="20"/>
              </w:rPr>
              <w:t>11,431</w:t>
            </w:r>
          </w:p>
        </w:tc>
        <w:tc>
          <w:tcPr>
            <w:tcW w:w="314" w:type="pct"/>
            <w:noWrap/>
            <w:vAlign w:val="center"/>
            <w:hideMark/>
          </w:tcPr>
          <w:p w14:paraId="51987E7D" w14:textId="77777777" w:rsidR="00F86E3B" w:rsidRDefault="00F86E3B">
            <w:pPr>
              <w:spacing w:after="0"/>
              <w:jc w:val="center"/>
              <w:rPr>
                <w:rFonts w:ascii="Calibri" w:hAnsi="Calibri" w:cs="Calibri"/>
                <w:sz w:val="20"/>
              </w:rPr>
            </w:pPr>
            <w:r>
              <w:rPr>
                <w:rFonts w:ascii="Calibri" w:hAnsi="Calibri" w:cs="Calibri"/>
                <w:sz w:val="20"/>
              </w:rPr>
              <w:t>67.9</w:t>
            </w:r>
          </w:p>
        </w:tc>
        <w:tc>
          <w:tcPr>
            <w:tcW w:w="422" w:type="pct"/>
            <w:tcBorders>
              <w:top w:val="nil"/>
              <w:left w:val="nil"/>
              <w:bottom w:val="nil"/>
              <w:right w:val="single" w:sz="12" w:space="0" w:color="auto"/>
            </w:tcBorders>
            <w:noWrap/>
            <w:vAlign w:val="center"/>
            <w:hideMark/>
          </w:tcPr>
          <w:p w14:paraId="62395E2B" w14:textId="77777777" w:rsidR="00F86E3B" w:rsidRDefault="00F86E3B">
            <w:pPr>
              <w:spacing w:after="0"/>
              <w:jc w:val="center"/>
              <w:rPr>
                <w:rFonts w:ascii="Calibri" w:hAnsi="Calibri" w:cs="Calibri"/>
                <w:sz w:val="20"/>
              </w:rPr>
            </w:pPr>
            <w:r>
              <w:rPr>
                <w:rFonts w:ascii="Calibri" w:hAnsi="Calibri" w:cs="Calibri"/>
                <w:sz w:val="20"/>
              </w:rPr>
              <w:t>11,662</w:t>
            </w:r>
          </w:p>
        </w:tc>
      </w:tr>
      <w:tr w:rsidR="00F86E3B" w14:paraId="7BCE90E4" w14:textId="77777777" w:rsidTr="00F86E3B">
        <w:trPr>
          <w:trHeight w:val="255"/>
        </w:trPr>
        <w:tc>
          <w:tcPr>
            <w:tcW w:w="441" w:type="pct"/>
            <w:tcBorders>
              <w:top w:val="nil"/>
              <w:left w:val="single" w:sz="12" w:space="0" w:color="auto"/>
              <w:bottom w:val="nil"/>
              <w:right w:val="single" w:sz="12" w:space="0" w:color="auto"/>
            </w:tcBorders>
            <w:vAlign w:val="center"/>
            <w:hideMark/>
          </w:tcPr>
          <w:p w14:paraId="6EB593DB" w14:textId="77777777" w:rsidR="00F86E3B" w:rsidRDefault="00F86E3B">
            <w:pPr>
              <w:spacing w:after="0"/>
              <w:jc w:val="center"/>
              <w:rPr>
                <w:rFonts w:ascii="Calibri" w:hAnsi="Calibri" w:cs="Calibri"/>
                <w:b/>
                <w:bCs/>
                <w:sz w:val="20"/>
              </w:rPr>
            </w:pPr>
            <w:r>
              <w:rPr>
                <w:rFonts w:ascii="Calibri" w:hAnsi="Calibri" w:cs="Calibri"/>
                <w:b/>
                <w:bCs/>
                <w:sz w:val="20"/>
              </w:rPr>
              <w:t>80</w:t>
            </w:r>
          </w:p>
        </w:tc>
        <w:tc>
          <w:tcPr>
            <w:tcW w:w="317" w:type="pct"/>
            <w:tcBorders>
              <w:top w:val="nil"/>
              <w:left w:val="single" w:sz="12" w:space="0" w:color="auto"/>
              <w:bottom w:val="nil"/>
              <w:right w:val="nil"/>
            </w:tcBorders>
            <w:noWrap/>
            <w:vAlign w:val="center"/>
            <w:hideMark/>
          </w:tcPr>
          <w:p w14:paraId="46F63BC2" w14:textId="77777777" w:rsidR="00F86E3B" w:rsidRDefault="00F86E3B">
            <w:pPr>
              <w:spacing w:after="0"/>
              <w:jc w:val="center"/>
              <w:rPr>
                <w:rFonts w:ascii="Calibri" w:hAnsi="Calibri" w:cs="Calibri"/>
                <w:sz w:val="20"/>
              </w:rPr>
            </w:pPr>
            <w:r>
              <w:rPr>
                <w:rFonts w:ascii="Calibri" w:hAnsi="Calibri" w:cs="Calibri"/>
                <w:sz w:val="20"/>
              </w:rPr>
              <w:t>63.5</w:t>
            </w:r>
          </w:p>
        </w:tc>
        <w:tc>
          <w:tcPr>
            <w:tcW w:w="428" w:type="pct"/>
            <w:tcBorders>
              <w:top w:val="nil"/>
              <w:left w:val="nil"/>
              <w:bottom w:val="nil"/>
              <w:right w:val="single" w:sz="4" w:space="0" w:color="auto"/>
            </w:tcBorders>
            <w:noWrap/>
            <w:vAlign w:val="center"/>
            <w:hideMark/>
          </w:tcPr>
          <w:p w14:paraId="6F5F5D69" w14:textId="77777777" w:rsidR="00F86E3B" w:rsidRDefault="00F86E3B">
            <w:pPr>
              <w:spacing w:after="0"/>
              <w:jc w:val="center"/>
              <w:rPr>
                <w:rFonts w:ascii="Calibri" w:hAnsi="Calibri" w:cs="Calibri"/>
                <w:sz w:val="20"/>
              </w:rPr>
            </w:pPr>
            <w:r>
              <w:rPr>
                <w:rFonts w:ascii="Calibri" w:hAnsi="Calibri" w:cs="Calibri"/>
                <w:sz w:val="20"/>
              </w:rPr>
              <w:t>10,968</w:t>
            </w:r>
          </w:p>
        </w:tc>
        <w:tc>
          <w:tcPr>
            <w:tcW w:w="339" w:type="pct"/>
            <w:noWrap/>
            <w:vAlign w:val="center"/>
            <w:hideMark/>
          </w:tcPr>
          <w:p w14:paraId="388F807A" w14:textId="77777777" w:rsidR="00F86E3B" w:rsidRDefault="00F86E3B">
            <w:pPr>
              <w:spacing w:after="0"/>
              <w:jc w:val="center"/>
              <w:rPr>
                <w:rFonts w:ascii="Calibri" w:hAnsi="Calibri" w:cs="Calibri"/>
                <w:sz w:val="20"/>
              </w:rPr>
            </w:pPr>
            <w:r>
              <w:rPr>
                <w:rFonts w:ascii="Calibri" w:hAnsi="Calibri" w:cs="Calibri"/>
                <w:sz w:val="20"/>
              </w:rPr>
              <w:t>67.0</w:t>
            </w:r>
          </w:p>
        </w:tc>
        <w:tc>
          <w:tcPr>
            <w:tcW w:w="458" w:type="pct"/>
            <w:tcBorders>
              <w:top w:val="nil"/>
              <w:left w:val="nil"/>
              <w:bottom w:val="nil"/>
              <w:right w:val="single" w:sz="4" w:space="0" w:color="auto"/>
            </w:tcBorders>
            <w:noWrap/>
            <w:vAlign w:val="center"/>
            <w:hideMark/>
          </w:tcPr>
          <w:p w14:paraId="7440A18F" w14:textId="77777777" w:rsidR="00F86E3B" w:rsidRDefault="00F86E3B">
            <w:pPr>
              <w:spacing w:after="0"/>
              <w:jc w:val="center"/>
              <w:rPr>
                <w:rFonts w:ascii="Calibri" w:hAnsi="Calibri" w:cs="Calibri"/>
                <w:sz w:val="20"/>
              </w:rPr>
            </w:pPr>
            <w:r>
              <w:rPr>
                <w:rFonts w:ascii="Calibri" w:hAnsi="Calibri" w:cs="Calibri"/>
                <w:sz w:val="20"/>
              </w:rPr>
              <w:t>11,516</w:t>
            </w:r>
          </w:p>
        </w:tc>
        <w:tc>
          <w:tcPr>
            <w:tcW w:w="317" w:type="pct"/>
            <w:noWrap/>
            <w:vAlign w:val="center"/>
            <w:hideMark/>
          </w:tcPr>
          <w:p w14:paraId="6E82D199" w14:textId="77777777" w:rsidR="00F86E3B" w:rsidRDefault="00F86E3B">
            <w:pPr>
              <w:spacing w:after="0"/>
              <w:jc w:val="center"/>
              <w:rPr>
                <w:rFonts w:ascii="Calibri" w:hAnsi="Calibri" w:cs="Calibri"/>
                <w:sz w:val="20"/>
              </w:rPr>
            </w:pPr>
            <w:r>
              <w:rPr>
                <w:rFonts w:ascii="Calibri" w:hAnsi="Calibri" w:cs="Calibri"/>
                <w:sz w:val="20"/>
              </w:rPr>
              <w:t>68.0</w:t>
            </w:r>
          </w:p>
        </w:tc>
        <w:tc>
          <w:tcPr>
            <w:tcW w:w="430" w:type="pct"/>
            <w:tcBorders>
              <w:top w:val="nil"/>
              <w:left w:val="nil"/>
              <w:bottom w:val="nil"/>
              <w:right w:val="single" w:sz="12" w:space="0" w:color="auto"/>
            </w:tcBorders>
            <w:noWrap/>
            <w:vAlign w:val="center"/>
            <w:hideMark/>
          </w:tcPr>
          <w:p w14:paraId="2BAFD517" w14:textId="77777777" w:rsidR="00F86E3B" w:rsidRDefault="00F86E3B">
            <w:pPr>
              <w:spacing w:after="0"/>
              <w:jc w:val="center"/>
              <w:rPr>
                <w:rFonts w:ascii="Calibri" w:hAnsi="Calibri" w:cs="Calibri"/>
                <w:sz w:val="20"/>
              </w:rPr>
            </w:pPr>
            <w:r>
              <w:rPr>
                <w:rFonts w:ascii="Calibri" w:hAnsi="Calibri" w:cs="Calibri"/>
                <w:sz w:val="20"/>
              </w:rPr>
              <w:t>11,755</w:t>
            </w:r>
          </w:p>
        </w:tc>
        <w:tc>
          <w:tcPr>
            <w:tcW w:w="314" w:type="pct"/>
            <w:tcBorders>
              <w:top w:val="nil"/>
              <w:left w:val="single" w:sz="12" w:space="0" w:color="auto"/>
              <w:bottom w:val="nil"/>
              <w:right w:val="nil"/>
            </w:tcBorders>
            <w:noWrap/>
            <w:vAlign w:val="center"/>
            <w:hideMark/>
          </w:tcPr>
          <w:p w14:paraId="138EAC99" w14:textId="77777777" w:rsidR="00F86E3B" w:rsidRDefault="00F86E3B">
            <w:pPr>
              <w:spacing w:after="0"/>
              <w:jc w:val="center"/>
              <w:rPr>
                <w:rFonts w:ascii="Calibri" w:hAnsi="Calibri" w:cs="Calibri"/>
                <w:sz w:val="20"/>
              </w:rPr>
            </w:pPr>
            <w:r>
              <w:rPr>
                <w:rFonts w:ascii="Calibri" w:hAnsi="Calibri" w:cs="Calibri"/>
                <w:sz w:val="20"/>
              </w:rPr>
              <w:t>64.7</w:t>
            </w:r>
          </w:p>
        </w:tc>
        <w:tc>
          <w:tcPr>
            <w:tcW w:w="423" w:type="pct"/>
            <w:tcBorders>
              <w:top w:val="nil"/>
              <w:left w:val="nil"/>
              <w:bottom w:val="nil"/>
              <w:right w:val="single" w:sz="4" w:space="0" w:color="auto"/>
            </w:tcBorders>
            <w:noWrap/>
            <w:vAlign w:val="center"/>
            <w:hideMark/>
          </w:tcPr>
          <w:p w14:paraId="638029DE" w14:textId="77777777" w:rsidR="00F86E3B" w:rsidRDefault="00F86E3B">
            <w:pPr>
              <w:spacing w:after="0"/>
              <w:jc w:val="center"/>
              <w:rPr>
                <w:rFonts w:ascii="Calibri" w:hAnsi="Calibri" w:cs="Calibri"/>
                <w:sz w:val="20"/>
              </w:rPr>
            </w:pPr>
            <w:r>
              <w:rPr>
                <w:rFonts w:ascii="Calibri" w:hAnsi="Calibri" w:cs="Calibri"/>
                <w:sz w:val="20"/>
              </w:rPr>
              <w:t>10,955</w:t>
            </w:r>
          </w:p>
        </w:tc>
        <w:tc>
          <w:tcPr>
            <w:tcW w:w="339" w:type="pct"/>
            <w:noWrap/>
            <w:vAlign w:val="center"/>
            <w:hideMark/>
          </w:tcPr>
          <w:p w14:paraId="46D32402" w14:textId="77777777" w:rsidR="00F86E3B" w:rsidRDefault="00F86E3B">
            <w:pPr>
              <w:spacing w:after="0"/>
              <w:jc w:val="center"/>
              <w:rPr>
                <w:rFonts w:ascii="Calibri" w:hAnsi="Calibri" w:cs="Calibri"/>
                <w:sz w:val="20"/>
              </w:rPr>
            </w:pPr>
            <w:r>
              <w:rPr>
                <w:rFonts w:ascii="Calibri" w:hAnsi="Calibri" w:cs="Calibri"/>
                <w:sz w:val="20"/>
              </w:rPr>
              <w:t>68.1</w:t>
            </w:r>
          </w:p>
        </w:tc>
        <w:tc>
          <w:tcPr>
            <w:tcW w:w="458" w:type="pct"/>
            <w:tcBorders>
              <w:top w:val="nil"/>
              <w:left w:val="nil"/>
              <w:bottom w:val="nil"/>
              <w:right w:val="single" w:sz="4" w:space="0" w:color="auto"/>
            </w:tcBorders>
            <w:noWrap/>
            <w:vAlign w:val="center"/>
            <w:hideMark/>
          </w:tcPr>
          <w:p w14:paraId="2D192BF5" w14:textId="77777777" w:rsidR="00F86E3B" w:rsidRDefault="00F86E3B">
            <w:pPr>
              <w:spacing w:after="0"/>
              <w:jc w:val="center"/>
              <w:rPr>
                <w:rFonts w:ascii="Calibri" w:hAnsi="Calibri" w:cs="Calibri"/>
                <w:sz w:val="20"/>
              </w:rPr>
            </w:pPr>
            <w:r>
              <w:rPr>
                <w:rFonts w:ascii="Calibri" w:hAnsi="Calibri" w:cs="Calibri"/>
                <w:sz w:val="20"/>
              </w:rPr>
              <w:t>11,466</w:t>
            </w:r>
          </w:p>
        </w:tc>
        <w:tc>
          <w:tcPr>
            <w:tcW w:w="314" w:type="pct"/>
            <w:noWrap/>
            <w:vAlign w:val="center"/>
            <w:hideMark/>
          </w:tcPr>
          <w:p w14:paraId="39B81791" w14:textId="77777777" w:rsidR="00F86E3B" w:rsidRDefault="00F86E3B">
            <w:pPr>
              <w:spacing w:after="0"/>
              <w:jc w:val="center"/>
              <w:rPr>
                <w:rFonts w:ascii="Calibri" w:hAnsi="Calibri" w:cs="Calibri"/>
                <w:sz w:val="20"/>
              </w:rPr>
            </w:pPr>
            <w:r>
              <w:rPr>
                <w:rFonts w:ascii="Calibri" w:hAnsi="Calibri" w:cs="Calibri"/>
                <w:sz w:val="20"/>
              </w:rPr>
              <w:t>69.1</w:t>
            </w:r>
          </w:p>
        </w:tc>
        <w:tc>
          <w:tcPr>
            <w:tcW w:w="422" w:type="pct"/>
            <w:tcBorders>
              <w:top w:val="nil"/>
              <w:left w:val="nil"/>
              <w:bottom w:val="nil"/>
              <w:right w:val="single" w:sz="12" w:space="0" w:color="auto"/>
            </w:tcBorders>
            <w:noWrap/>
            <w:vAlign w:val="center"/>
            <w:hideMark/>
          </w:tcPr>
          <w:p w14:paraId="666CED0A" w14:textId="77777777" w:rsidR="00F86E3B" w:rsidRDefault="00F86E3B">
            <w:pPr>
              <w:spacing w:after="0"/>
              <w:jc w:val="center"/>
              <w:rPr>
                <w:rFonts w:ascii="Calibri" w:hAnsi="Calibri" w:cs="Calibri"/>
                <w:sz w:val="20"/>
              </w:rPr>
            </w:pPr>
            <w:r>
              <w:rPr>
                <w:rFonts w:ascii="Calibri" w:hAnsi="Calibri" w:cs="Calibri"/>
                <w:sz w:val="20"/>
              </w:rPr>
              <w:t>11,702</w:t>
            </w:r>
          </w:p>
        </w:tc>
      </w:tr>
      <w:tr w:rsidR="00F86E3B" w14:paraId="1BD9F061" w14:textId="77777777" w:rsidTr="00F86E3B">
        <w:trPr>
          <w:trHeight w:val="255"/>
        </w:trPr>
        <w:tc>
          <w:tcPr>
            <w:tcW w:w="441" w:type="pct"/>
            <w:tcBorders>
              <w:top w:val="nil"/>
              <w:left w:val="single" w:sz="12" w:space="0" w:color="auto"/>
              <w:bottom w:val="nil"/>
              <w:right w:val="single" w:sz="12" w:space="0" w:color="auto"/>
            </w:tcBorders>
            <w:vAlign w:val="center"/>
            <w:hideMark/>
          </w:tcPr>
          <w:p w14:paraId="3E99691F" w14:textId="77777777" w:rsidR="00F86E3B" w:rsidRDefault="00F86E3B">
            <w:pPr>
              <w:spacing w:after="0"/>
              <w:jc w:val="center"/>
              <w:rPr>
                <w:rFonts w:ascii="Calibri" w:hAnsi="Calibri" w:cs="Calibri"/>
                <w:b/>
                <w:bCs/>
                <w:sz w:val="20"/>
              </w:rPr>
            </w:pPr>
            <w:r>
              <w:rPr>
                <w:rFonts w:ascii="Calibri" w:hAnsi="Calibri" w:cs="Calibri"/>
                <w:b/>
                <w:bCs/>
                <w:sz w:val="20"/>
              </w:rPr>
              <w:t>81</w:t>
            </w:r>
          </w:p>
        </w:tc>
        <w:tc>
          <w:tcPr>
            <w:tcW w:w="317" w:type="pct"/>
            <w:tcBorders>
              <w:top w:val="nil"/>
              <w:left w:val="single" w:sz="12" w:space="0" w:color="auto"/>
              <w:bottom w:val="nil"/>
              <w:right w:val="nil"/>
            </w:tcBorders>
            <w:noWrap/>
            <w:vAlign w:val="center"/>
            <w:hideMark/>
          </w:tcPr>
          <w:p w14:paraId="1E62B27D" w14:textId="77777777" w:rsidR="00F86E3B" w:rsidRDefault="00F86E3B">
            <w:pPr>
              <w:spacing w:after="0"/>
              <w:jc w:val="center"/>
              <w:rPr>
                <w:rFonts w:ascii="Calibri" w:hAnsi="Calibri" w:cs="Calibri"/>
                <w:sz w:val="20"/>
              </w:rPr>
            </w:pPr>
            <w:r>
              <w:rPr>
                <w:rFonts w:ascii="Calibri" w:hAnsi="Calibri" w:cs="Calibri"/>
                <w:sz w:val="20"/>
              </w:rPr>
              <w:t>64.4</w:t>
            </w:r>
          </w:p>
        </w:tc>
        <w:tc>
          <w:tcPr>
            <w:tcW w:w="428" w:type="pct"/>
            <w:tcBorders>
              <w:top w:val="nil"/>
              <w:left w:val="nil"/>
              <w:bottom w:val="nil"/>
              <w:right w:val="single" w:sz="4" w:space="0" w:color="auto"/>
            </w:tcBorders>
            <w:noWrap/>
            <w:vAlign w:val="center"/>
            <w:hideMark/>
          </w:tcPr>
          <w:p w14:paraId="4B663249" w14:textId="77777777" w:rsidR="00F86E3B" w:rsidRDefault="00F86E3B">
            <w:pPr>
              <w:spacing w:after="0"/>
              <w:jc w:val="center"/>
              <w:rPr>
                <w:rFonts w:ascii="Calibri" w:hAnsi="Calibri" w:cs="Calibri"/>
                <w:sz w:val="20"/>
              </w:rPr>
            </w:pPr>
            <w:r>
              <w:rPr>
                <w:rFonts w:ascii="Calibri" w:hAnsi="Calibri" w:cs="Calibri"/>
                <w:sz w:val="20"/>
              </w:rPr>
              <w:t>10,991</w:t>
            </w:r>
          </w:p>
        </w:tc>
        <w:tc>
          <w:tcPr>
            <w:tcW w:w="339" w:type="pct"/>
            <w:noWrap/>
            <w:vAlign w:val="center"/>
            <w:hideMark/>
          </w:tcPr>
          <w:p w14:paraId="2AA4024C" w14:textId="77777777" w:rsidR="00F86E3B" w:rsidRDefault="00F86E3B">
            <w:pPr>
              <w:spacing w:after="0"/>
              <w:jc w:val="center"/>
              <w:rPr>
                <w:rFonts w:ascii="Calibri" w:hAnsi="Calibri" w:cs="Calibri"/>
                <w:sz w:val="20"/>
              </w:rPr>
            </w:pPr>
            <w:r>
              <w:rPr>
                <w:rFonts w:ascii="Calibri" w:hAnsi="Calibri" w:cs="Calibri"/>
                <w:sz w:val="20"/>
              </w:rPr>
              <w:t>68.0</w:t>
            </w:r>
          </w:p>
        </w:tc>
        <w:tc>
          <w:tcPr>
            <w:tcW w:w="458" w:type="pct"/>
            <w:tcBorders>
              <w:top w:val="nil"/>
              <w:left w:val="nil"/>
              <w:bottom w:val="nil"/>
              <w:right w:val="single" w:sz="4" w:space="0" w:color="auto"/>
            </w:tcBorders>
            <w:noWrap/>
            <w:vAlign w:val="center"/>
            <w:hideMark/>
          </w:tcPr>
          <w:p w14:paraId="70F8E709" w14:textId="77777777" w:rsidR="00F86E3B" w:rsidRDefault="00F86E3B">
            <w:pPr>
              <w:spacing w:after="0"/>
              <w:jc w:val="center"/>
              <w:rPr>
                <w:rFonts w:ascii="Calibri" w:hAnsi="Calibri" w:cs="Calibri"/>
                <w:sz w:val="20"/>
              </w:rPr>
            </w:pPr>
            <w:r>
              <w:rPr>
                <w:rFonts w:ascii="Calibri" w:hAnsi="Calibri" w:cs="Calibri"/>
                <w:sz w:val="20"/>
              </w:rPr>
              <w:t>11,529</w:t>
            </w:r>
          </w:p>
        </w:tc>
        <w:tc>
          <w:tcPr>
            <w:tcW w:w="317" w:type="pct"/>
            <w:noWrap/>
            <w:vAlign w:val="center"/>
            <w:hideMark/>
          </w:tcPr>
          <w:p w14:paraId="17C444C6" w14:textId="77777777" w:rsidR="00F86E3B" w:rsidRDefault="00F86E3B">
            <w:pPr>
              <w:spacing w:after="0"/>
              <w:jc w:val="center"/>
              <w:rPr>
                <w:rFonts w:ascii="Calibri" w:hAnsi="Calibri" w:cs="Calibri"/>
                <w:sz w:val="20"/>
              </w:rPr>
            </w:pPr>
            <w:r>
              <w:rPr>
                <w:rFonts w:ascii="Calibri" w:hAnsi="Calibri" w:cs="Calibri"/>
                <w:sz w:val="20"/>
              </w:rPr>
              <w:t>69.0</w:t>
            </w:r>
          </w:p>
        </w:tc>
        <w:tc>
          <w:tcPr>
            <w:tcW w:w="430" w:type="pct"/>
            <w:tcBorders>
              <w:top w:val="nil"/>
              <w:left w:val="nil"/>
              <w:bottom w:val="nil"/>
              <w:right w:val="single" w:sz="12" w:space="0" w:color="auto"/>
            </w:tcBorders>
            <w:noWrap/>
            <w:vAlign w:val="center"/>
            <w:hideMark/>
          </w:tcPr>
          <w:p w14:paraId="5F8F272F" w14:textId="77777777" w:rsidR="00F86E3B" w:rsidRDefault="00F86E3B">
            <w:pPr>
              <w:spacing w:after="0"/>
              <w:jc w:val="center"/>
              <w:rPr>
                <w:rFonts w:ascii="Calibri" w:hAnsi="Calibri" w:cs="Calibri"/>
                <w:sz w:val="20"/>
              </w:rPr>
            </w:pPr>
            <w:r>
              <w:rPr>
                <w:rFonts w:ascii="Calibri" w:hAnsi="Calibri" w:cs="Calibri"/>
                <w:sz w:val="20"/>
              </w:rPr>
              <w:t>11,765</w:t>
            </w:r>
          </w:p>
        </w:tc>
        <w:tc>
          <w:tcPr>
            <w:tcW w:w="314" w:type="pct"/>
            <w:tcBorders>
              <w:top w:val="nil"/>
              <w:left w:val="single" w:sz="12" w:space="0" w:color="auto"/>
              <w:bottom w:val="nil"/>
              <w:right w:val="nil"/>
            </w:tcBorders>
            <w:noWrap/>
            <w:vAlign w:val="center"/>
            <w:hideMark/>
          </w:tcPr>
          <w:p w14:paraId="11DF2C50" w14:textId="77777777" w:rsidR="00F86E3B" w:rsidRDefault="00F86E3B">
            <w:pPr>
              <w:spacing w:after="0"/>
              <w:jc w:val="center"/>
              <w:rPr>
                <w:rFonts w:ascii="Calibri" w:hAnsi="Calibri" w:cs="Calibri"/>
                <w:sz w:val="20"/>
              </w:rPr>
            </w:pPr>
            <w:r>
              <w:rPr>
                <w:rFonts w:ascii="Calibri" w:hAnsi="Calibri" w:cs="Calibri"/>
                <w:sz w:val="20"/>
              </w:rPr>
              <w:t>65.6</w:t>
            </w:r>
          </w:p>
        </w:tc>
        <w:tc>
          <w:tcPr>
            <w:tcW w:w="423" w:type="pct"/>
            <w:tcBorders>
              <w:top w:val="nil"/>
              <w:left w:val="nil"/>
              <w:bottom w:val="nil"/>
              <w:right w:val="single" w:sz="4" w:space="0" w:color="auto"/>
            </w:tcBorders>
            <w:noWrap/>
            <w:vAlign w:val="center"/>
            <w:hideMark/>
          </w:tcPr>
          <w:p w14:paraId="39B3C4AA" w14:textId="77777777" w:rsidR="00F86E3B" w:rsidRDefault="00F86E3B">
            <w:pPr>
              <w:spacing w:after="0"/>
              <w:jc w:val="center"/>
              <w:rPr>
                <w:rFonts w:ascii="Calibri" w:hAnsi="Calibri" w:cs="Calibri"/>
                <w:sz w:val="20"/>
              </w:rPr>
            </w:pPr>
            <w:r>
              <w:rPr>
                <w:rFonts w:ascii="Calibri" w:hAnsi="Calibri" w:cs="Calibri"/>
                <w:sz w:val="20"/>
              </w:rPr>
              <w:t>10,978</w:t>
            </w:r>
          </w:p>
        </w:tc>
        <w:tc>
          <w:tcPr>
            <w:tcW w:w="339" w:type="pct"/>
            <w:noWrap/>
            <w:vAlign w:val="center"/>
            <w:hideMark/>
          </w:tcPr>
          <w:p w14:paraId="408C9229" w14:textId="77777777" w:rsidR="00F86E3B" w:rsidRDefault="00F86E3B">
            <w:pPr>
              <w:spacing w:after="0"/>
              <w:jc w:val="center"/>
              <w:rPr>
                <w:rFonts w:ascii="Calibri" w:hAnsi="Calibri" w:cs="Calibri"/>
                <w:sz w:val="20"/>
              </w:rPr>
            </w:pPr>
            <w:r>
              <w:rPr>
                <w:rFonts w:ascii="Calibri" w:hAnsi="Calibri" w:cs="Calibri"/>
                <w:sz w:val="20"/>
              </w:rPr>
              <w:t>69.0</w:t>
            </w:r>
          </w:p>
        </w:tc>
        <w:tc>
          <w:tcPr>
            <w:tcW w:w="458" w:type="pct"/>
            <w:tcBorders>
              <w:top w:val="nil"/>
              <w:left w:val="nil"/>
              <w:bottom w:val="nil"/>
              <w:right w:val="single" w:sz="4" w:space="0" w:color="auto"/>
            </w:tcBorders>
            <w:noWrap/>
            <w:vAlign w:val="center"/>
            <w:hideMark/>
          </w:tcPr>
          <w:p w14:paraId="6BD01804" w14:textId="77777777" w:rsidR="00F86E3B" w:rsidRDefault="00F86E3B">
            <w:pPr>
              <w:spacing w:after="0"/>
              <w:jc w:val="center"/>
              <w:rPr>
                <w:rFonts w:ascii="Calibri" w:hAnsi="Calibri" w:cs="Calibri"/>
                <w:sz w:val="20"/>
              </w:rPr>
            </w:pPr>
            <w:r>
              <w:rPr>
                <w:rFonts w:ascii="Calibri" w:hAnsi="Calibri" w:cs="Calibri"/>
                <w:sz w:val="20"/>
              </w:rPr>
              <w:t>11,479</w:t>
            </w:r>
          </w:p>
        </w:tc>
        <w:tc>
          <w:tcPr>
            <w:tcW w:w="314" w:type="pct"/>
            <w:noWrap/>
            <w:vAlign w:val="center"/>
            <w:hideMark/>
          </w:tcPr>
          <w:p w14:paraId="29364B97" w14:textId="77777777" w:rsidR="00F86E3B" w:rsidRDefault="00F86E3B">
            <w:pPr>
              <w:spacing w:after="0"/>
              <w:jc w:val="center"/>
              <w:rPr>
                <w:rFonts w:ascii="Calibri" w:hAnsi="Calibri" w:cs="Calibri"/>
                <w:sz w:val="20"/>
              </w:rPr>
            </w:pPr>
            <w:r>
              <w:rPr>
                <w:rFonts w:ascii="Calibri" w:hAnsi="Calibri" w:cs="Calibri"/>
                <w:sz w:val="20"/>
              </w:rPr>
              <w:t>70.0</w:t>
            </w:r>
          </w:p>
        </w:tc>
        <w:tc>
          <w:tcPr>
            <w:tcW w:w="422" w:type="pct"/>
            <w:tcBorders>
              <w:top w:val="nil"/>
              <w:left w:val="nil"/>
              <w:bottom w:val="nil"/>
              <w:right w:val="single" w:sz="12" w:space="0" w:color="auto"/>
            </w:tcBorders>
            <w:noWrap/>
            <w:vAlign w:val="center"/>
            <w:hideMark/>
          </w:tcPr>
          <w:p w14:paraId="22FE9655" w14:textId="77777777" w:rsidR="00F86E3B" w:rsidRDefault="00F86E3B">
            <w:pPr>
              <w:spacing w:after="0"/>
              <w:jc w:val="center"/>
              <w:rPr>
                <w:rFonts w:ascii="Calibri" w:hAnsi="Calibri" w:cs="Calibri"/>
                <w:sz w:val="20"/>
              </w:rPr>
            </w:pPr>
            <w:r>
              <w:rPr>
                <w:rFonts w:ascii="Calibri" w:hAnsi="Calibri" w:cs="Calibri"/>
                <w:sz w:val="20"/>
              </w:rPr>
              <w:t>11,712</w:t>
            </w:r>
          </w:p>
        </w:tc>
      </w:tr>
      <w:tr w:rsidR="00F86E3B" w14:paraId="7A060E03" w14:textId="77777777" w:rsidTr="00F86E3B">
        <w:trPr>
          <w:trHeight w:val="255"/>
        </w:trPr>
        <w:tc>
          <w:tcPr>
            <w:tcW w:w="441" w:type="pct"/>
            <w:tcBorders>
              <w:top w:val="nil"/>
              <w:left w:val="single" w:sz="12" w:space="0" w:color="auto"/>
              <w:bottom w:val="nil"/>
              <w:right w:val="single" w:sz="12" w:space="0" w:color="auto"/>
            </w:tcBorders>
            <w:vAlign w:val="center"/>
            <w:hideMark/>
          </w:tcPr>
          <w:p w14:paraId="12E7873E" w14:textId="77777777" w:rsidR="00F86E3B" w:rsidRDefault="00F86E3B">
            <w:pPr>
              <w:spacing w:after="0"/>
              <w:jc w:val="center"/>
              <w:rPr>
                <w:rFonts w:ascii="Calibri" w:hAnsi="Calibri" w:cs="Calibri"/>
                <w:b/>
                <w:bCs/>
                <w:sz w:val="20"/>
              </w:rPr>
            </w:pPr>
            <w:r>
              <w:rPr>
                <w:rFonts w:ascii="Calibri" w:hAnsi="Calibri" w:cs="Calibri"/>
                <w:b/>
                <w:bCs/>
                <w:sz w:val="20"/>
              </w:rPr>
              <w:t>82</w:t>
            </w:r>
          </w:p>
        </w:tc>
        <w:tc>
          <w:tcPr>
            <w:tcW w:w="317" w:type="pct"/>
            <w:tcBorders>
              <w:top w:val="nil"/>
              <w:left w:val="single" w:sz="12" w:space="0" w:color="auto"/>
              <w:bottom w:val="nil"/>
              <w:right w:val="nil"/>
            </w:tcBorders>
            <w:noWrap/>
            <w:vAlign w:val="center"/>
            <w:hideMark/>
          </w:tcPr>
          <w:p w14:paraId="573C0C5F" w14:textId="77777777" w:rsidR="00F86E3B" w:rsidRDefault="00F86E3B">
            <w:pPr>
              <w:spacing w:after="0"/>
              <w:jc w:val="center"/>
              <w:rPr>
                <w:rFonts w:ascii="Calibri" w:hAnsi="Calibri" w:cs="Calibri"/>
                <w:sz w:val="20"/>
              </w:rPr>
            </w:pPr>
            <w:r>
              <w:rPr>
                <w:rFonts w:ascii="Calibri" w:hAnsi="Calibri" w:cs="Calibri"/>
                <w:sz w:val="20"/>
              </w:rPr>
              <w:t>65.4</w:t>
            </w:r>
          </w:p>
        </w:tc>
        <w:tc>
          <w:tcPr>
            <w:tcW w:w="428" w:type="pct"/>
            <w:tcBorders>
              <w:top w:val="nil"/>
              <w:left w:val="nil"/>
              <w:bottom w:val="nil"/>
              <w:right w:val="single" w:sz="4" w:space="0" w:color="auto"/>
            </w:tcBorders>
            <w:noWrap/>
            <w:vAlign w:val="center"/>
            <w:hideMark/>
          </w:tcPr>
          <w:p w14:paraId="35B370DA" w14:textId="77777777" w:rsidR="00F86E3B" w:rsidRDefault="00F86E3B">
            <w:pPr>
              <w:spacing w:after="0"/>
              <w:jc w:val="center"/>
              <w:rPr>
                <w:rFonts w:ascii="Calibri" w:hAnsi="Calibri" w:cs="Calibri"/>
                <w:sz w:val="20"/>
              </w:rPr>
            </w:pPr>
            <w:r>
              <w:rPr>
                <w:rFonts w:ascii="Calibri" w:hAnsi="Calibri" w:cs="Calibri"/>
                <w:sz w:val="20"/>
              </w:rPr>
              <w:t>11,013</w:t>
            </w:r>
          </w:p>
        </w:tc>
        <w:tc>
          <w:tcPr>
            <w:tcW w:w="339" w:type="pct"/>
            <w:noWrap/>
            <w:vAlign w:val="center"/>
            <w:hideMark/>
          </w:tcPr>
          <w:p w14:paraId="3FFD3AF4" w14:textId="77777777" w:rsidR="00F86E3B" w:rsidRDefault="00F86E3B">
            <w:pPr>
              <w:spacing w:after="0"/>
              <w:jc w:val="center"/>
              <w:rPr>
                <w:rFonts w:ascii="Calibri" w:hAnsi="Calibri" w:cs="Calibri"/>
                <w:sz w:val="20"/>
              </w:rPr>
            </w:pPr>
            <w:r>
              <w:rPr>
                <w:rFonts w:ascii="Calibri" w:hAnsi="Calibri" w:cs="Calibri"/>
                <w:sz w:val="20"/>
              </w:rPr>
              <w:t>68.9</w:t>
            </w:r>
          </w:p>
        </w:tc>
        <w:tc>
          <w:tcPr>
            <w:tcW w:w="458" w:type="pct"/>
            <w:tcBorders>
              <w:top w:val="nil"/>
              <w:left w:val="nil"/>
              <w:bottom w:val="nil"/>
              <w:right w:val="single" w:sz="4" w:space="0" w:color="auto"/>
            </w:tcBorders>
            <w:noWrap/>
            <w:vAlign w:val="center"/>
            <w:hideMark/>
          </w:tcPr>
          <w:p w14:paraId="70CB81B9" w14:textId="77777777" w:rsidR="00F86E3B" w:rsidRDefault="00F86E3B">
            <w:pPr>
              <w:spacing w:after="0"/>
              <w:jc w:val="center"/>
              <w:rPr>
                <w:rFonts w:ascii="Calibri" w:hAnsi="Calibri" w:cs="Calibri"/>
                <w:sz w:val="20"/>
              </w:rPr>
            </w:pPr>
            <w:r>
              <w:rPr>
                <w:rFonts w:ascii="Calibri" w:hAnsi="Calibri" w:cs="Calibri"/>
                <w:sz w:val="20"/>
              </w:rPr>
              <w:t>11,541</w:t>
            </w:r>
          </w:p>
        </w:tc>
        <w:tc>
          <w:tcPr>
            <w:tcW w:w="317" w:type="pct"/>
            <w:noWrap/>
            <w:vAlign w:val="center"/>
            <w:hideMark/>
          </w:tcPr>
          <w:p w14:paraId="4A3C834D" w14:textId="77777777" w:rsidR="00F86E3B" w:rsidRDefault="00F86E3B">
            <w:pPr>
              <w:spacing w:after="0"/>
              <w:jc w:val="center"/>
              <w:rPr>
                <w:rFonts w:ascii="Calibri" w:hAnsi="Calibri" w:cs="Calibri"/>
                <w:sz w:val="20"/>
              </w:rPr>
            </w:pPr>
            <w:r>
              <w:rPr>
                <w:rFonts w:ascii="Calibri" w:hAnsi="Calibri" w:cs="Calibri"/>
                <w:sz w:val="20"/>
              </w:rPr>
              <w:t>69.9</w:t>
            </w:r>
          </w:p>
        </w:tc>
        <w:tc>
          <w:tcPr>
            <w:tcW w:w="430" w:type="pct"/>
            <w:tcBorders>
              <w:top w:val="nil"/>
              <w:left w:val="nil"/>
              <w:bottom w:val="nil"/>
              <w:right w:val="single" w:sz="12" w:space="0" w:color="auto"/>
            </w:tcBorders>
            <w:noWrap/>
            <w:vAlign w:val="center"/>
            <w:hideMark/>
          </w:tcPr>
          <w:p w14:paraId="0E860CCC" w14:textId="77777777" w:rsidR="00F86E3B" w:rsidRDefault="00F86E3B">
            <w:pPr>
              <w:spacing w:after="0"/>
              <w:jc w:val="center"/>
              <w:rPr>
                <w:rFonts w:ascii="Calibri" w:hAnsi="Calibri" w:cs="Calibri"/>
                <w:sz w:val="20"/>
              </w:rPr>
            </w:pPr>
            <w:r>
              <w:rPr>
                <w:rFonts w:ascii="Calibri" w:hAnsi="Calibri" w:cs="Calibri"/>
                <w:sz w:val="20"/>
              </w:rPr>
              <w:t>11,775</w:t>
            </w:r>
          </w:p>
        </w:tc>
        <w:tc>
          <w:tcPr>
            <w:tcW w:w="314" w:type="pct"/>
            <w:tcBorders>
              <w:top w:val="nil"/>
              <w:left w:val="single" w:sz="12" w:space="0" w:color="auto"/>
              <w:bottom w:val="nil"/>
              <w:right w:val="nil"/>
            </w:tcBorders>
            <w:noWrap/>
            <w:vAlign w:val="center"/>
            <w:hideMark/>
          </w:tcPr>
          <w:p w14:paraId="47A5B032" w14:textId="77777777" w:rsidR="00F86E3B" w:rsidRDefault="00F86E3B">
            <w:pPr>
              <w:spacing w:after="0"/>
              <w:jc w:val="center"/>
              <w:rPr>
                <w:rFonts w:ascii="Calibri" w:hAnsi="Calibri" w:cs="Calibri"/>
                <w:sz w:val="20"/>
              </w:rPr>
            </w:pPr>
            <w:r>
              <w:rPr>
                <w:rFonts w:ascii="Calibri" w:hAnsi="Calibri" w:cs="Calibri"/>
                <w:sz w:val="20"/>
              </w:rPr>
              <w:t>66.6</w:t>
            </w:r>
          </w:p>
        </w:tc>
        <w:tc>
          <w:tcPr>
            <w:tcW w:w="423" w:type="pct"/>
            <w:tcBorders>
              <w:top w:val="nil"/>
              <w:left w:val="nil"/>
              <w:bottom w:val="nil"/>
              <w:right w:val="single" w:sz="4" w:space="0" w:color="auto"/>
            </w:tcBorders>
            <w:noWrap/>
            <w:vAlign w:val="center"/>
            <w:hideMark/>
          </w:tcPr>
          <w:p w14:paraId="3A654FF2" w14:textId="77777777" w:rsidR="00F86E3B" w:rsidRDefault="00F86E3B">
            <w:pPr>
              <w:spacing w:after="0"/>
              <w:jc w:val="center"/>
              <w:rPr>
                <w:rFonts w:ascii="Calibri" w:hAnsi="Calibri" w:cs="Calibri"/>
                <w:sz w:val="20"/>
              </w:rPr>
            </w:pPr>
            <w:r>
              <w:rPr>
                <w:rFonts w:ascii="Calibri" w:hAnsi="Calibri" w:cs="Calibri"/>
                <w:sz w:val="20"/>
              </w:rPr>
              <w:t>11,000</w:t>
            </w:r>
          </w:p>
        </w:tc>
        <w:tc>
          <w:tcPr>
            <w:tcW w:w="339" w:type="pct"/>
            <w:noWrap/>
            <w:vAlign w:val="center"/>
            <w:hideMark/>
          </w:tcPr>
          <w:p w14:paraId="5BB8D253" w14:textId="77777777" w:rsidR="00F86E3B" w:rsidRDefault="00F86E3B">
            <w:pPr>
              <w:spacing w:after="0"/>
              <w:jc w:val="center"/>
              <w:rPr>
                <w:rFonts w:ascii="Calibri" w:hAnsi="Calibri" w:cs="Calibri"/>
                <w:sz w:val="20"/>
              </w:rPr>
            </w:pPr>
            <w:r>
              <w:rPr>
                <w:rFonts w:ascii="Calibri" w:hAnsi="Calibri" w:cs="Calibri"/>
                <w:sz w:val="20"/>
              </w:rPr>
              <w:t>70.0</w:t>
            </w:r>
          </w:p>
        </w:tc>
        <w:tc>
          <w:tcPr>
            <w:tcW w:w="458" w:type="pct"/>
            <w:tcBorders>
              <w:top w:val="nil"/>
              <w:left w:val="nil"/>
              <w:bottom w:val="nil"/>
              <w:right w:val="single" w:sz="4" w:space="0" w:color="auto"/>
            </w:tcBorders>
            <w:noWrap/>
            <w:vAlign w:val="center"/>
            <w:hideMark/>
          </w:tcPr>
          <w:p w14:paraId="5C69AB11" w14:textId="77777777" w:rsidR="00F86E3B" w:rsidRDefault="00F86E3B">
            <w:pPr>
              <w:spacing w:after="0"/>
              <w:jc w:val="center"/>
              <w:rPr>
                <w:rFonts w:ascii="Calibri" w:hAnsi="Calibri" w:cs="Calibri"/>
                <w:sz w:val="20"/>
              </w:rPr>
            </w:pPr>
            <w:r>
              <w:rPr>
                <w:rFonts w:ascii="Calibri" w:hAnsi="Calibri" w:cs="Calibri"/>
                <w:sz w:val="20"/>
              </w:rPr>
              <w:t>11,492</w:t>
            </w:r>
          </w:p>
        </w:tc>
        <w:tc>
          <w:tcPr>
            <w:tcW w:w="314" w:type="pct"/>
            <w:noWrap/>
            <w:vAlign w:val="center"/>
            <w:hideMark/>
          </w:tcPr>
          <w:p w14:paraId="5CD4A11D" w14:textId="77777777" w:rsidR="00F86E3B" w:rsidRDefault="00F86E3B">
            <w:pPr>
              <w:spacing w:after="0"/>
              <w:jc w:val="center"/>
              <w:rPr>
                <w:rFonts w:ascii="Calibri" w:hAnsi="Calibri" w:cs="Calibri"/>
                <w:sz w:val="20"/>
              </w:rPr>
            </w:pPr>
            <w:r>
              <w:rPr>
                <w:rFonts w:ascii="Calibri" w:hAnsi="Calibri" w:cs="Calibri"/>
                <w:sz w:val="20"/>
              </w:rPr>
              <w:t>71.0</w:t>
            </w:r>
          </w:p>
        </w:tc>
        <w:tc>
          <w:tcPr>
            <w:tcW w:w="422" w:type="pct"/>
            <w:tcBorders>
              <w:top w:val="nil"/>
              <w:left w:val="nil"/>
              <w:bottom w:val="nil"/>
              <w:right w:val="single" w:sz="12" w:space="0" w:color="auto"/>
            </w:tcBorders>
            <w:noWrap/>
            <w:vAlign w:val="center"/>
            <w:hideMark/>
          </w:tcPr>
          <w:p w14:paraId="6435ABA0" w14:textId="77777777" w:rsidR="00F86E3B" w:rsidRDefault="00F86E3B">
            <w:pPr>
              <w:spacing w:after="0"/>
              <w:jc w:val="center"/>
              <w:rPr>
                <w:rFonts w:ascii="Calibri" w:hAnsi="Calibri" w:cs="Calibri"/>
                <w:sz w:val="20"/>
              </w:rPr>
            </w:pPr>
            <w:r>
              <w:rPr>
                <w:rFonts w:ascii="Calibri" w:hAnsi="Calibri" w:cs="Calibri"/>
                <w:sz w:val="20"/>
              </w:rPr>
              <w:t>11,721</w:t>
            </w:r>
          </w:p>
        </w:tc>
      </w:tr>
      <w:tr w:rsidR="00F86E3B" w14:paraId="741F1372" w14:textId="77777777" w:rsidTr="00F86E3B">
        <w:trPr>
          <w:trHeight w:val="255"/>
        </w:trPr>
        <w:tc>
          <w:tcPr>
            <w:tcW w:w="441" w:type="pct"/>
            <w:tcBorders>
              <w:top w:val="nil"/>
              <w:left w:val="single" w:sz="12" w:space="0" w:color="auto"/>
              <w:bottom w:val="nil"/>
              <w:right w:val="single" w:sz="12" w:space="0" w:color="auto"/>
            </w:tcBorders>
            <w:vAlign w:val="center"/>
            <w:hideMark/>
          </w:tcPr>
          <w:p w14:paraId="555470B7" w14:textId="77777777" w:rsidR="00F86E3B" w:rsidRDefault="00F86E3B">
            <w:pPr>
              <w:spacing w:after="0"/>
              <w:jc w:val="center"/>
              <w:rPr>
                <w:rFonts w:ascii="Calibri" w:hAnsi="Calibri" w:cs="Calibri"/>
                <w:b/>
                <w:bCs/>
                <w:sz w:val="20"/>
              </w:rPr>
            </w:pPr>
            <w:r>
              <w:rPr>
                <w:rFonts w:ascii="Calibri" w:hAnsi="Calibri" w:cs="Calibri"/>
                <w:b/>
                <w:bCs/>
                <w:sz w:val="20"/>
              </w:rPr>
              <w:t>83</w:t>
            </w:r>
          </w:p>
        </w:tc>
        <w:tc>
          <w:tcPr>
            <w:tcW w:w="317" w:type="pct"/>
            <w:tcBorders>
              <w:top w:val="nil"/>
              <w:left w:val="single" w:sz="12" w:space="0" w:color="auto"/>
              <w:bottom w:val="nil"/>
              <w:right w:val="nil"/>
            </w:tcBorders>
            <w:noWrap/>
            <w:vAlign w:val="center"/>
            <w:hideMark/>
          </w:tcPr>
          <w:p w14:paraId="2374FE6A" w14:textId="77777777" w:rsidR="00F86E3B" w:rsidRDefault="00F86E3B">
            <w:pPr>
              <w:spacing w:after="0"/>
              <w:jc w:val="center"/>
              <w:rPr>
                <w:rFonts w:ascii="Calibri" w:hAnsi="Calibri" w:cs="Calibri"/>
                <w:sz w:val="20"/>
              </w:rPr>
            </w:pPr>
            <w:r>
              <w:rPr>
                <w:rFonts w:ascii="Calibri" w:hAnsi="Calibri" w:cs="Calibri"/>
                <w:sz w:val="20"/>
              </w:rPr>
              <w:t>66.3</w:t>
            </w:r>
          </w:p>
        </w:tc>
        <w:tc>
          <w:tcPr>
            <w:tcW w:w="428" w:type="pct"/>
            <w:tcBorders>
              <w:top w:val="nil"/>
              <w:left w:val="nil"/>
              <w:bottom w:val="nil"/>
              <w:right w:val="single" w:sz="4" w:space="0" w:color="auto"/>
            </w:tcBorders>
            <w:noWrap/>
            <w:vAlign w:val="center"/>
            <w:hideMark/>
          </w:tcPr>
          <w:p w14:paraId="5A50EB7E" w14:textId="77777777" w:rsidR="00F86E3B" w:rsidRDefault="00F86E3B">
            <w:pPr>
              <w:spacing w:after="0"/>
              <w:jc w:val="center"/>
              <w:rPr>
                <w:rFonts w:ascii="Calibri" w:hAnsi="Calibri" w:cs="Calibri"/>
                <w:sz w:val="20"/>
              </w:rPr>
            </w:pPr>
            <w:r>
              <w:rPr>
                <w:rFonts w:ascii="Calibri" w:hAnsi="Calibri" w:cs="Calibri"/>
                <w:sz w:val="20"/>
              </w:rPr>
              <w:t>11,035</w:t>
            </w:r>
          </w:p>
        </w:tc>
        <w:tc>
          <w:tcPr>
            <w:tcW w:w="339" w:type="pct"/>
            <w:noWrap/>
            <w:vAlign w:val="center"/>
            <w:hideMark/>
          </w:tcPr>
          <w:p w14:paraId="6D672972" w14:textId="77777777" w:rsidR="00F86E3B" w:rsidRDefault="00F86E3B">
            <w:pPr>
              <w:spacing w:after="0"/>
              <w:jc w:val="center"/>
              <w:rPr>
                <w:rFonts w:ascii="Calibri" w:hAnsi="Calibri" w:cs="Calibri"/>
                <w:sz w:val="20"/>
              </w:rPr>
            </w:pPr>
            <w:r>
              <w:rPr>
                <w:rFonts w:ascii="Calibri" w:hAnsi="Calibri" w:cs="Calibri"/>
                <w:sz w:val="20"/>
              </w:rPr>
              <w:t>69.8</w:t>
            </w:r>
          </w:p>
        </w:tc>
        <w:tc>
          <w:tcPr>
            <w:tcW w:w="458" w:type="pct"/>
            <w:tcBorders>
              <w:top w:val="nil"/>
              <w:left w:val="nil"/>
              <w:bottom w:val="nil"/>
              <w:right w:val="single" w:sz="4" w:space="0" w:color="auto"/>
            </w:tcBorders>
            <w:noWrap/>
            <w:vAlign w:val="center"/>
            <w:hideMark/>
          </w:tcPr>
          <w:p w14:paraId="29ADF11A" w14:textId="77777777" w:rsidR="00F86E3B" w:rsidRDefault="00F86E3B">
            <w:pPr>
              <w:spacing w:after="0"/>
              <w:jc w:val="center"/>
              <w:rPr>
                <w:rFonts w:ascii="Calibri" w:hAnsi="Calibri" w:cs="Calibri"/>
                <w:sz w:val="20"/>
              </w:rPr>
            </w:pPr>
            <w:r>
              <w:rPr>
                <w:rFonts w:ascii="Calibri" w:hAnsi="Calibri" w:cs="Calibri"/>
                <w:sz w:val="20"/>
              </w:rPr>
              <w:t>11,553</w:t>
            </w:r>
          </w:p>
        </w:tc>
        <w:tc>
          <w:tcPr>
            <w:tcW w:w="317" w:type="pct"/>
            <w:noWrap/>
            <w:vAlign w:val="center"/>
            <w:hideMark/>
          </w:tcPr>
          <w:p w14:paraId="1107417F" w14:textId="77777777" w:rsidR="00F86E3B" w:rsidRDefault="00F86E3B">
            <w:pPr>
              <w:spacing w:after="0"/>
              <w:jc w:val="center"/>
              <w:rPr>
                <w:rFonts w:ascii="Calibri" w:hAnsi="Calibri" w:cs="Calibri"/>
                <w:sz w:val="20"/>
              </w:rPr>
            </w:pPr>
            <w:r>
              <w:rPr>
                <w:rFonts w:ascii="Calibri" w:hAnsi="Calibri" w:cs="Calibri"/>
                <w:sz w:val="20"/>
              </w:rPr>
              <w:t>70.8</w:t>
            </w:r>
          </w:p>
        </w:tc>
        <w:tc>
          <w:tcPr>
            <w:tcW w:w="430" w:type="pct"/>
            <w:tcBorders>
              <w:top w:val="nil"/>
              <w:left w:val="nil"/>
              <w:bottom w:val="nil"/>
              <w:right w:val="single" w:sz="12" w:space="0" w:color="auto"/>
            </w:tcBorders>
            <w:noWrap/>
            <w:vAlign w:val="center"/>
            <w:hideMark/>
          </w:tcPr>
          <w:p w14:paraId="5E6870D0" w14:textId="77777777" w:rsidR="00F86E3B" w:rsidRDefault="00F86E3B">
            <w:pPr>
              <w:spacing w:after="0"/>
              <w:jc w:val="center"/>
              <w:rPr>
                <w:rFonts w:ascii="Calibri" w:hAnsi="Calibri" w:cs="Calibri"/>
                <w:sz w:val="20"/>
              </w:rPr>
            </w:pPr>
            <w:r>
              <w:rPr>
                <w:rFonts w:ascii="Calibri" w:hAnsi="Calibri" w:cs="Calibri"/>
                <w:sz w:val="20"/>
              </w:rPr>
              <w:t>11,784</w:t>
            </w:r>
          </w:p>
        </w:tc>
        <w:tc>
          <w:tcPr>
            <w:tcW w:w="314" w:type="pct"/>
            <w:tcBorders>
              <w:top w:val="nil"/>
              <w:left w:val="single" w:sz="12" w:space="0" w:color="auto"/>
              <w:bottom w:val="nil"/>
              <w:right w:val="nil"/>
            </w:tcBorders>
            <w:noWrap/>
            <w:vAlign w:val="center"/>
            <w:hideMark/>
          </w:tcPr>
          <w:p w14:paraId="67BCC6EF" w14:textId="77777777" w:rsidR="00F86E3B" w:rsidRDefault="00F86E3B">
            <w:pPr>
              <w:spacing w:after="0"/>
              <w:jc w:val="center"/>
              <w:rPr>
                <w:rFonts w:ascii="Calibri" w:hAnsi="Calibri" w:cs="Calibri"/>
                <w:sz w:val="20"/>
              </w:rPr>
            </w:pPr>
            <w:r>
              <w:rPr>
                <w:rFonts w:ascii="Calibri" w:hAnsi="Calibri" w:cs="Calibri"/>
                <w:sz w:val="20"/>
              </w:rPr>
              <w:t>67.5</w:t>
            </w:r>
          </w:p>
        </w:tc>
        <w:tc>
          <w:tcPr>
            <w:tcW w:w="423" w:type="pct"/>
            <w:tcBorders>
              <w:top w:val="nil"/>
              <w:left w:val="nil"/>
              <w:bottom w:val="nil"/>
              <w:right w:val="single" w:sz="4" w:space="0" w:color="auto"/>
            </w:tcBorders>
            <w:noWrap/>
            <w:vAlign w:val="center"/>
            <w:hideMark/>
          </w:tcPr>
          <w:p w14:paraId="5028A3D4" w14:textId="77777777" w:rsidR="00F86E3B" w:rsidRDefault="00F86E3B">
            <w:pPr>
              <w:spacing w:after="0"/>
              <w:jc w:val="center"/>
              <w:rPr>
                <w:rFonts w:ascii="Calibri" w:hAnsi="Calibri" w:cs="Calibri"/>
                <w:sz w:val="20"/>
              </w:rPr>
            </w:pPr>
            <w:r>
              <w:rPr>
                <w:rFonts w:ascii="Calibri" w:hAnsi="Calibri" w:cs="Calibri"/>
                <w:sz w:val="20"/>
              </w:rPr>
              <w:t>11,022</w:t>
            </w:r>
          </w:p>
        </w:tc>
        <w:tc>
          <w:tcPr>
            <w:tcW w:w="339" w:type="pct"/>
            <w:noWrap/>
            <w:vAlign w:val="center"/>
            <w:hideMark/>
          </w:tcPr>
          <w:p w14:paraId="4221D029" w14:textId="77777777" w:rsidR="00F86E3B" w:rsidRDefault="00F86E3B">
            <w:pPr>
              <w:spacing w:after="0"/>
              <w:jc w:val="center"/>
              <w:rPr>
                <w:rFonts w:ascii="Calibri" w:hAnsi="Calibri" w:cs="Calibri"/>
                <w:sz w:val="20"/>
              </w:rPr>
            </w:pPr>
            <w:r>
              <w:rPr>
                <w:rFonts w:ascii="Calibri" w:hAnsi="Calibri" w:cs="Calibri"/>
                <w:sz w:val="20"/>
              </w:rPr>
              <w:t>70.9</w:t>
            </w:r>
          </w:p>
        </w:tc>
        <w:tc>
          <w:tcPr>
            <w:tcW w:w="458" w:type="pct"/>
            <w:tcBorders>
              <w:top w:val="nil"/>
              <w:left w:val="nil"/>
              <w:bottom w:val="nil"/>
              <w:right w:val="single" w:sz="4" w:space="0" w:color="auto"/>
            </w:tcBorders>
            <w:noWrap/>
            <w:vAlign w:val="center"/>
            <w:hideMark/>
          </w:tcPr>
          <w:p w14:paraId="263B8E10" w14:textId="77777777" w:rsidR="00F86E3B" w:rsidRDefault="00F86E3B">
            <w:pPr>
              <w:spacing w:after="0"/>
              <w:jc w:val="center"/>
              <w:rPr>
                <w:rFonts w:ascii="Calibri" w:hAnsi="Calibri" w:cs="Calibri"/>
                <w:sz w:val="20"/>
              </w:rPr>
            </w:pPr>
            <w:r>
              <w:rPr>
                <w:rFonts w:ascii="Calibri" w:hAnsi="Calibri" w:cs="Calibri"/>
                <w:sz w:val="20"/>
              </w:rPr>
              <w:t>11,504</w:t>
            </w:r>
          </w:p>
        </w:tc>
        <w:tc>
          <w:tcPr>
            <w:tcW w:w="314" w:type="pct"/>
            <w:noWrap/>
            <w:vAlign w:val="center"/>
            <w:hideMark/>
          </w:tcPr>
          <w:p w14:paraId="55C5B522" w14:textId="77777777" w:rsidR="00F86E3B" w:rsidRDefault="00F86E3B">
            <w:pPr>
              <w:spacing w:after="0"/>
              <w:jc w:val="center"/>
              <w:rPr>
                <w:rFonts w:ascii="Calibri" w:hAnsi="Calibri" w:cs="Calibri"/>
                <w:sz w:val="20"/>
              </w:rPr>
            </w:pPr>
            <w:r>
              <w:rPr>
                <w:rFonts w:ascii="Calibri" w:hAnsi="Calibri" w:cs="Calibri"/>
                <w:sz w:val="20"/>
              </w:rPr>
              <w:t>71.9</w:t>
            </w:r>
          </w:p>
        </w:tc>
        <w:tc>
          <w:tcPr>
            <w:tcW w:w="422" w:type="pct"/>
            <w:tcBorders>
              <w:top w:val="nil"/>
              <w:left w:val="nil"/>
              <w:bottom w:val="nil"/>
              <w:right w:val="single" w:sz="12" w:space="0" w:color="auto"/>
            </w:tcBorders>
            <w:noWrap/>
            <w:vAlign w:val="center"/>
            <w:hideMark/>
          </w:tcPr>
          <w:p w14:paraId="1CC2B178" w14:textId="77777777" w:rsidR="00F86E3B" w:rsidRDefault="00F86E3B">
            <w:pPr>
              <w:spacing w:after="0"/>
              <w:jc w:val="center"/>
              <w:rPr>
                <w:rFonts w:ascii="Calibri" w:hAnsi="Calibri" w:cs="Calibri"/>
                <w:sz w:val="20"/>
              </w:rPr>
            </w:pPr>
            <w:r>
              <w:rPr>
                <w:rFonts w:ascii="Calibri" w:hAnsi="Calibri" w:cs="Calibri"/>
                <w:sz w:val="20"/>
              </w:rPr>
              <w:t>11,731</w:t>
            </w:r>
          </w:p>
        </w:tc>
      </w:tr>
      <w:tr w:rsidR="00F86E3B" w14:paraId="0F2E3335" w14:textId="77777777" w:rsidTr="00F86E3B">
        <w:trPr>
          <w:trHeight w:val="255"/>
        </w:trPr>
        <w:tc>
          <w:tcPr>
            <w:tcW w:w="441" w:type="pct"/>
            <w:tcBorders>
              <w:top w:val="nil"/>
              <w:left w:val="single" w:sz="12" w:space="0" w:color="auto"/>
              <w:bottom w:val="nil"/>
              <w:right w:val="single" w:sz="12" w:space="0" w:color="auto"/>
            </w:tcBorders>
            <w:vAlign w:val="center"/>
            <w:hideMark/>
          </w:tcPr>
          <w:p w14:paraId="6739E7DC" w14:textId="77777777" w:rsidR="00F86E3B" w:rsidRDefault="00F86E3B">
            <w:pPr>
              <w:spacing w:after="0"/>
              <w:jc w:val="center"/>
              <w:rPr>
                <w:rFonts w:ascii="Calibri" w:hAnsi="Calibri" w:cs="Calibri"/>
                <w:b/>
                <w:bCs/>
                <w:sz w:val="20"/>
              </w:rPr>
            </w:pPr>
            <w:r>
              <w:rPr>
                <w:rFonts w:ascii="Calibri" w:hAnsi="Calibri" w:cs="Calibri"/>
                <w:b/>
                <w:bCs/>
                <w:sz w:val="20"/>
              </w:rPr>
              <w:t>84</w:t>
            </w:r>
          </w:p>
        </w:tc>
        <w:tc>
          <w:tcPr>
            <w:tcW w:w="317" w:type="pct"/>
            <w:tcBorders>
              <w:top w:val="nil"/>
              <w:left w:val="single" w:sz="12" w:space="0" w:color="auto"/>
              <w:bottom w:val="nil"/>
              <w:right w:val="nil"/>
            </w:tcBorders>
            <w:noWrap/>
            <w:vAlign w:val="center"/>
            <w:hideMark/>
          </w:tcPr>
          <w:p w14:paraId="3380CF0B" w14:textId="77777777" w:rsidR="00F86E3B" w:rsidRDefault="00F86E3B">
            <w:pPr>
              <w:spacing w:after="0"/>
              <w:jc w:val="center"/>
              <w:rPr>
                <w:rFonts w:ascii="Calibri" w:hAnsi="Calibri" w:cs="Calibri"/>
                <w:sz w:val="20"/>
              </w:rPr>
            </w:pPr>
            <w:r>
              <w:rPr>
                <w:rFonts w:ascii="Calibri" w:hAnsi="Calibri" w:cs="Calibri"/>
                <w:sz w:val="20"/>
              </w:rPr>
              <w:t>67.3</w:t>
            </w:r>
          </w:p>
        </w:tc>
        <w:tc>
          <w:tcPr>
            <w:tcW w:w="428" w:type="pct"/>
            <w:tcBorders>
              <w:top w:val="nil"/>
              <w:left w:val="nil"/>
              <w:bottom w:val="nil"/>
              <w:right w:val="single" w:sz="4" w:space="0" w:color="auto"/>
            </w:tcBorders>
            <w:noWrap/>
            <w:vAlign w:val="center"/>
            <w:hideMark/>
          </w:tcPr>
          <w:p w14:paraId="6F93B6F4" w14:textId="77777777" w:rsidR="00F86E3B" w:rsidRDefault="00F86E3B">
            <w:pPr>
              <w:spacing w:after="0"/>
              <w:jc w:val="center"/>
              <w:rPr>
                <w:rFonts w:ascii="Calibri" w:hAnsi="Calibri" w:cs="Calibri"/>
                <w:sz w:val="20"/>
              </w:rPr>
            </w:pPr>
            <w:r>
              <w:rPr>
                <w:rFonts w:ascii="Calibri" w:hAnsi="Calibri" w:cs="Calibri"/>
                <w:sz w:val="20"/>
              </w:rPr>
              <w:t>11,056</w:t>
            </w:r>
          </w:p>
        </w:tc>
        <w:tc>
          <w:tcPr>
            <w:tcW w:w="339" w:type="pct"/>
            <w:noWrap/>
            <w:vAlign w:val="center"/>
            <w:hideMark/>
          </w:tcPr>
          <w:p w14:paraId="10DEA64E" w14:textId="77777777" w:rsidR="00F86E3B" w:rsidRDefault="00F86E3B">
            <w:pPr>
              <w:spacing w:after="0"/>
              <w:jc w:val="center"/>
              <w:rPr>
                <w:rFonts w:ascii="Calibri" w:hAnsi="Calibri" w:cs="Calibri"/>
                <w:sz w:val="20"/>
              </w:rPr>
            </w:pPr>
            <w:r>
              <w:rPr>
                <w:rFonts w:ascii="Calibri" w:hAnsi="Calibri" w:cs="Calibri"/>
                <w:sz w:val="20"/>
              </w:rPr>
              <w:t>70.8</w:t>
            </w:r>
          </w:p>
        </w:tc>
        <w:tc>
          <w:tcPr>
            <w:tcW w:w="458" w:type="pct"/>
            <w:tcBorders>
              <w:top w:val="nil"/>
              <w:left w:val="nil"/>
              <w:bottom w:val="nil"/>
              <w:right w:val="single" w:sz="4" w:space="0" w:color="auto"/>
            </w:tcBorders>
            <w:noWrap/>
            <w:vAlign w:val="center"/>
            <w:hideMark/>
          </w:tcPr>
          <w:p w14:paraId="489EB4F5" w14:textId="77777777" w:rsidR="00F86E3B" w:rsidRDefault="00F86E3B">
            <w:pPr>
              <w:spacing w:after="0"/>
              <w:jc w:val="center"/>
              <w:rPr>
                <w:rFonts w:ascii="Calibri" w:hAnsi="Calibri" w:cs="Calibri"/>
                <w:sz w:val="20"/>
              </w:rPr>
            </w:pPr>
            <w:r>
              <w:rPr>
                <w:rFonts w:ascii="Calibri" w:hAnsi="Calibri" w:cs="Calibri"/>
                <w:sz w:val="20"/>
              </w:rPr>
              <w:t>11,565</w:t>
            </w:r>
          </w:p>
        </w:tc>
        <w:tc>
          <w:tcPr>
            <w:tcW w:w="317" w:type="pct"/>
            <w:noWrap/>
            <w:vAlign w:val="center"/>
            <w:hideMark/>
          </w:tcPr>
          <w:p w14:paraId="0B9104CE" w14:textId="77777777" w:rsidR="00F86E3B" w:rsidRDefault="00F86E3B">
            <w:pPr>
              <w:spacing w:after="0"/>
              <w:jc w:val="center"/>
              <w:rPr>
                <w:rFonts w:ascii="Calibri" w:hAnsi="Calibri" w:cs="Calibri"/>
                <w:sz w:val="20"/>
              </w:rPr>
            </w:pPr>
            <w:r>
              <w:rPr>
                <w:rFonts w:ascii="Calibri" w:hAnsi="Calibri" w:cs="Calibri"/>
                <w:sz w:val="20"/>
              </w:rPr>
              <w:t>71.7</w:t>
            </w:r>
          </w:p>
        </w:tc>
        <w:tc>
          <w:tcPr>
            <w:tcW w:w="430" w:type="pct"/>
            <w:tcBorders>
              <w:top w:val="nil"/>
              <w:left w:val="nil"/>
              <w:bottom w:val="nil"/>
              <w:right w:val="single" w:sz="12" w:space="0" w:color="auto"/>
            </w:tcBorders>
            <w:noWrap/>
            <w:vAlign w:val="center"/>
            <w:hideMark/>
          </w:tcPr>
          <w:p w14:paraId="55721898" w14:textId="77777777" w:rsidR="00F86E3B" w:rsidRDefault="00F86E3B">
            <w:pPr>
              <w:spacing w:after="0"/>
              <w:jc w:val="center"/>
              <w:rPr>
                <w:rFonts w:ascii="Calibri" w:hAnsi="Calibri" w:cs="Calibri"/>
                <w:sz w:val="20"/>
              </w:rPr>
            </w:pPr>
            <w:r>
              <w:rPr>
                <w:rFonts w:ascii="Calibri" w:hAnsi="Calibri" w:cs="Calibri"/>
                <w:sz w:val="20"/>
              </w:rPr>
              <w:t>11,793</w:t>
            </w:r>
          </w:p>
        </w:tc>
        <w:tc>
          <w:tcPr>
            <w:tcW w:w="314" w:type="pct"/>
            <w:tcBorders>
              <w:top w:val="nil"/>
              <w:left w:val="single" w:sz="12" w:space="0" w:color="auto"/>
              <w:bottom w:val="nil"/>
              <w:right w:val="nil"/>
            </w:tcBorders>
            <w:noWrap/>
            <w:vAlign w:val="center"/>
            <w:hideMark/>
          </w:tcPr>
          <w:p w14:paraId="15265D2F" w14:textId="77777777" w:rsidR="00F86E3B" w:rsidRDefault="00F86E3B">
            <w:pPr>
              <w:spacing w:after="0"/>
              <w:jc w:val="center"/>
              <w:rPr>
                <w:rFonts w:ascii="Calibri" w:hAnsi="Calibri" w:cs="Calibri"/>
                <w:sz w:val="20"/>
              </w:rPr>
            </w:pPr>
            <w:r>
              <w:rPr>
                <w:rFonts w:ascii="Calibri" w:hAnsi="Calibri" w:cs="Calibri"/>
                <w:sz w:val="20"/>
              </w:rPr>
              <w:t>68.5</w:t>
            </w:r>
          </w:p>
        </w:tc>
        <w:tc>
          <w:tcPr>
            <w:tcW w:w="423" w:type="pct"/>
            <w:tcBorders>
              <w:top w:val="nil"/>
              <w:left w:val="nil"/>
              <w:bottom w:val="nil"/>
              <w:right w:val="single" w:sz="4" w:space="0" w:color="auto"/>
            </w:tcBorders>
            <w:noWrap/>
            <w:vAlign w:val="center"/>
            <w:hideMark/>
          </w:tcPr>
          <w:p w14:paraId="7BD17F01" w14:textId="77777777" w:rsidR="00F86E3B" w:rsidRDefault="00F86E3B">
            <w:pPr>
              <w:spacing w:after="0"/>
              <w:jc w:val="center"/>
              <w:rPr>
                <w:rFonts w:ascii="Calibri" w:hAnsi="Calibri" w:cs="Calibri"/>
                <w:sz w:val="20"/>
              </w:rPr>
            </w:pPr>
            <w:r>
              <w:rPr>
                <w:rFonts w:ascii="Calibri" w:hAnsi="Calibri" w:cs="Calibri"/>
                <w:sz w:val="20"/>
              </w:rPr>
              <w:t>11,043</w:t>
            </w:r>
          </w:p>
        </w:tc>
        <w:tc>
          <w:tcPr>
            <w:tcW w:w="339" w:type="pct"/>
            <w:noWrap/>
            <w:vAlign w:val="center"/>
            <w:hideMark/>
          </w:tcPr>
          <w:p w14:paraId="2F024CA4" w14:textId="77777777" w:rsidR="00F86E3B" w:rsidRDefault="00F86E3B">
            <w:pPr>
              <w:spacing w:after="0"/>
              <w:jc w:val="center"/>
              <w:rPr>
                <w:rFonts w:ascii="Calibri" w:hAnsi="Calibri" w:cs="Calibri"/>
                <w:sz w:val="20"/>
              </w:rPr>
            </w:pPr>
            <w:r>
              <w:rPr>
                <w:rFonts w:ascii="Calibri" w:hAnsi="Calibri" w:cs="Calibri"/>
                <w:sz w:val="20"/>
              </w:rPr>
              <w:t>71.8</w:t>
            </w:r>
          </w:p>
        </w:tc>
        <w:tc>
          <w:tcPr>
            <w:tcW w:w="458" w:type="pct"/>
            <w:tcBorders>
              <w:top w:val="nil"/>
              <w:left w:val="nil"/>
              <w:bottom w:val="nil"/>
              <w:right w:val="single" w:sz="4" w:space="0" w:color="auto"/>
            </w:tcBorders>
            <w:noWrap/>
            <w:vAlign w:val="center"/>
            <w:hideMark/>
          </w:tcPr>
          <w:p w14:paraId="0642EC0D" w14:textId="77777777" w:rsidR="00F86E3B" w:rsidRDefault="00F86E3B">
            <w:pPr>
              <w:spacing w:after="0"/>
              <w:jc w:val="center"/>
              <w:rPr>
                <w:rFonts w:ascii="Calibri" w:hAnsi="Calibri" w:cs="Calibri"/>
                <w:sz w:val="20"/>
              </w:rPr>
            </w:pPr>
            <w:r>
              <w:rPr>
                <w:rFonts w:ascii="Calibri" w:hAnsi="Calibri" w:cs="Calibri"/>
                <w:sz w:val="20"/>
              </w:rPr>
              <w:t>11,515</w:t>
            </w:r>
          </w:p>
        </w:tc>
        <w:tc>
          <w:tcPr>
            <w:tcW w:w="314" w:type="pct"/>
            <w:noWrap/>
            <w:vAlign w:val="center"/>
            <w:hideMark/>
          </w:tcPr>
          <w:p w14:paraId="5066523D" w14:textId="77777777" w:rsidR="00F86E3B" w:rsidRDefault="00F86E3B">
            <w:pPr>
              <w:spacing w:after="0"/>
              <w:jc w:val="center"/>
              <w:rPr>
                <w:rFonts w:ascii="Calibri" w:hAnsi="Calibri" w:cs="Calibri"/>
                <w:sz w:val="20"/>
              </w:rPr>
            </w:pPr>
            <w:r>
              <w:rPr>
                <w:rFonts w:ascii="Calibri" w:hAnsi="Calibri" w:cs="Calibri"/>
                <w:sz w:val="20"/>
              </w:rPr>
              <w:t>72.8</w:t>
            </w:r>
          </w:p>
        </w:tc>
        <w:tc>
          <w:tcPr>
            <w:tcW w:w="422" w:type="pct"/>
            <w:tcBorders>
              <w:top w:val="nil"/>
              <w:left w:val="nil"/>
              <w:bottom w:val="nil"/>
              <w:right w:val="single" w:sz="12" w:space="0" w:color="auto"/>
            </w:tcBorders>
            <w:noWrap/>
            <w:vAlign w:val="center"/>
            <w:hideMark/>
          </w:tcPr>
          <w:p w14:paraId="006DCBC0" w14:textId="77777777" w:rsidR="00F86E3B" w:rsidRDefault="00F86E3B">
            <w:pPr>
              <w:spacing w:after="0"/>
              <w:jc w:val="center"/>
              <w:rPr>
                <w:rFonts w:ascii="Calibri" w:hAnsi="Calibri" w:cs="Calibri"/>
                <w:sz w:val="20"/>
              </w:rPr>
            </w:pPr>
            <w:r>
              <w:rPr>
                <w:rFonts w:ascii="Calibri" w:hAnsi="Calibri" w:cs="Calibri"/>
                <w:sz w:val="20"/>
              </w:rPr>
              <w:t>11,740</w:t>
            </w:r>
          </w:p>
        </w:tc>
      </w:tr>
      <w:tr w:rsidR="00F86E3B" w14:paraId="086B1185" w14:textId="77777777" w:rsidTr="00F86E3B">
        <w:trPr>
          <w:trHeight w:val="255"/>
        </w:trPr>
        <w:tc>
          <w:tcPr>
            <w:tcW w:w="441" w:type="pct"/>
            <w:tcBorders>
              <w:top w:val="nil"/>
              <w:left w:val="single" w:sz="12" w:space="0" w:color="auto"/>
              <w:bottom w:val="nil"/>
              <w:right w:val="single" w:sz="12" w:space="0" w:color="auto"/>
            </w:tcBorders>
            <w:vAlign w:val="center"/>
            <w:hideMark/>
          </w:tcPr>
          <w:p w14:paraId="7A6F4368" w14:textId="77777777" w:rsidR="00F86E3B" w:rsidRDefault="00F86E3B">
            <w:pPr>
              <w:spacing w:after="0"/>
              <w:jc w:val="center"/>
              <w:rPr>
                <w:rFonts w:ascii="Calibri" w:hAnsi="Calibri" w:cs="Calibri"/>
                <w:b/>
                <w:bCs/>
                <w:sz w:val="20"/>
              </w:rPr>
            </w:pPr>
            <w:r>
              <w:rPr>
                <w:rFonts w:ascii="Calibri" w:hAnsi="Calibri" w:cs="Calibri"/>
                <w:b/>
                <w:bCs/>
                <w:sz w:val="20"/>
              </w:rPr>
              <w:t>85</w:t>
            </w:r>
          </w:p>
        </w:tc>
        <w:tc>
          <w:tcPr>
            <w:tcW w:w="317" w:type="pct"/>
            <w:tcBorders>
              <w:top w:val="nil"/>
              <w:left w:val="single" w:sz="12" w:space="0" w:color="auto"/>
              <w:bottom w:val="nil"/>
              <w:right w:val="nil"/>
            </w:tcBorders>
            <w:noWrap/>
            <w:vAlign w:val="center"/>
            <w:hideMark/>
          </w:tcPr>
          <w:p w14:paraId="1979D93E" w14:textId="77777777" w:rsidR="00F86E3B" w:rsidRDefault="00F86E3B">
            <w:pPr>
              <w:spacing w:after="0"/>
              <w:jc w:val="center"/>
              <w:rPr>
                <w:rFonts w:ascii="Calibri" w:hAnsi="Calibri" w:cs="Calibri"/>
                <w:sz w:val="20"/>
              </w:rPr>
            </w:pPr>
            <w:r>
              <w:rPr>
                <w:rFonts w:ascii="Calibri" w:hAnsi="Calibri" w:cs="Calibri"/>
                <w:sz w:val="20"/>
              </w:rPr>
              <w:t>68.2</w:t>
            </w:r>
          </w:p>
        </w:tc>
        <w:tc>
          <w:tcPr>
            <w:tcW w:w="428" w:type="pct"/>
            <w:tcBorders>
              <w:top w:val="nil"/>
              <w:left w:val="nil"/>
              <w:bottom w:val="nil"/>
              <w:right w:val="single" w:sz="4" w:space="0" w:color="auto"/>
            </w:tcBorders>
            <w:noWrap/>
            <w:vAlign w:val="center"/>
            <w:hideMark/>
          </w:tcPr>
          <w:p w14:paraId="728FE355" w14:textId="77777777" w:rsidR="00F86E3B" w:rsidRDefault="00F86E3B">
            <w:pPr>
              <w:spacing w:after="0"/>
              <w:jc w:val="center"/>
              <w:rPr>
                <w:rFonts w:ascii="Calibri" w:hAnsi="Calibri" w:cs="Calibri"/>
                <w:sz w:val="20"/>
              </w:rPr>
            </w:pPr>
            <w:r>
              <w:rPr>
                <w:rFonts w:ascii="Calibri" w:hAnsi="Calibri" w:cs="Calibri"/>
                <w:sz w:val="20"/>
              </w:rPr>
              <w:t>11,076</w:t>
            </w:r>
          </w:p>
        </w:tc>
        <w:tc>
          <w:tcPr>
            <w:tcW w:w="339" w:type="pct"/>
            <w:noWrap/>
            <w:vAlign w:val="center"/>
            <w:hideMark/>
          </w:tcPr>
          <w:p w14:paraId="15111C7B" w14:textId="77777777" w:rsidR="00F86E3B" w:rsidRDefault="00F86E3B">
            <w:pPr>
              <w:spacing w:after="0"/>
              <w:jc w:val="center"/>
              <w:rPr>
                <w:rFonts w:ascii="Calibri" w:hAnsi="Calibri" w:cs="Calibri"/>
                <w:sz w:val="20"/>
              </w:rPr>
            </w:pPr>
            <w:r>
              <w:rPr>
                <w:rFonts w:ascii="Calibri" w:hAnsi="Calibri" w:cs="Calibri"/>
                <w:sz w:val="20"/>
              </w:rPr>
              <w:t>71.7</w:t>
            </w:r>
          </w:p>
        </w:tc>
        <w:tc>
          <w:tcPr>
            <w:tcW w:w="458" w:type="pct"/>
            <w:tcBorders>
              <w:top w:val="nil"/>
              <w:left w:val="nil"/>
              <w:bottom w:val="nil"/>
              <w:right w:val="single" w:sz="4" w:space="0" w:color="auto"/>
            </w:tcBorders>
            <w:noWrap/>
            <w:vAlign w:val="center"/>
            <w:hideMark/>
          </w:tcPr>
          <w:p w14:paraId="4C7E640A" w14:textId="77777777" w:rsidR="00F86E3B" w:rsidRDefault="00F86E3B">
            <w:pPr>
              <w:spacing w:after="0"/>
              <w:jc w:val="center"/>
              <w:rPr>
                <w:rFonts w:ascii="Calibri" w:hAnsi="Calibri" w:cs="Calibri"/>
                <w:sz w:val="20"/>
              </w:rPr>
            </w:pPr>
            <w:r>
              <w:rPr>
                <w:rFonts w:ascii="Calibri" w:hAnsi="Calibri" w:cs="Calibri"/>
                <w:sz w:val="20"/>
              </w:rPr>
              <w:t>11,576</w:t>
            </w:r>
          </w:p>
        </w:tc>
        <w:tc>
          <w:tcPr>
            <w:tcW w:w="317" w:type="pct"/>
            <w:noWrap/>
            <w:vAlign w:val="center"/>
            <w:hideMark/>
          </w:tcPr>
          <w:p w14:paraId="27D0A6CE" w14:textId="77777777" w:rsidR="00F86E3B" w:rsidRDefault="00F86E3B">
            <w:pPr>
              <w:spacing w:after="0"/>
              <w:jc w:val="center"/>
              <w:rPr>
                <w:rFonts w:ascii="Calibri" w:hAnsi="Calibri" w:cs="Calibri"/>
                <w:sz w:val="20"/>
              </w:rPr>
            </w:pPr>
            <w:r>
              <w:rPr>
                <w:rFonts w:ascii="Calibri" w:hAnsi="Calibri" w:cs="Calibri"/>
                <w:sz w:val="20"/>
              </w:rPr>
              <w:t>72.7</w:t>
            </w:r>
          </w:p>
        </w:tc>
        <w:tc>
          <w:tcPr>
            <w:tcW w:w="430" w:type="pct"/>
            <w:tcBorders>
              <w:top w:val="nil"/>
              <w:left w:val="nil"/>
              <w:bottom w:val="nil"/>
              <w:right w:val="single" w:sz="12" w:space="0" w:color="auto"/>
            </w:tcBorders>
            <w:noWrap/>
            <w:vAlign w:val="center"/>
            <w:hideMark/>
          </w:tcPr>
          <w:p w14:paraId="0A9BF824" w14:textId="77777777" w:rsidR="00F86E3B" w:rsidRDefault="00F86E3B">
            <w:pPr>
              <w:spacing w:after="0"/>
              <w:jc w:val="center"/>
              <w:rPr>
                <w:rFonts w:ascii="Calibri" w:hAnsi="Calibri" w:cs="Calibri"/>
                <w:sz w:val="20"/>
              </w:rPr>
            </w:pPr>
            <w:r>
              <w:rPr>
                <w:rFonts w:ascii="Calibri" w:hAnsi="Calibri" w:cs="Calibri"/>
                <w:sz w:val="20"/>
              </w:rPr>
              <w:t>11,802</w:t>
            </w:r>
          </w:p>
        </w:tc>
        <w:tc>
          <w:tcPr>
            <w:tcW w:w="314" w:type="pct"/>
            <w:tcBorders>
              <w:top w:val="nil"/>
              <w:left w:val="single" w:sz="12" w:space="0" w:color="auto"/>
              <w:bottom w:val="nil"/>
              <w:right w:val="nil"/>
            </w:tcBorders>
            <w:noWrap/>
            <w:vAlign w:val="center"/>
            <w:hideMark/>
          </w:tcPr>
          <w:p w14:paraId="1C8B459C" w14:textId="77777777" w:rsidR="00F86E3B" w:rsidRDefault="00F86E3B">
            <w:pPr>
              <w:spacing w:after="0"/>
              <w:jc w:val="center"/>
              <w:rPr>
                <w:rFonts w:ascii="Calibri" w:hAnsi="Calibri" w:cs="Calibri"/>
                <w:sz w:val="20"/>
              </w:rPr>
            </w:pPr>
            <w:r>
              <w:rPr>
                <w:rFonts w:ascii="Calibri" w:hAnsi="Calibri" w:cs="Calibri"/>
                <w:sz w:val="20"/>
              </w:rPr>
              <w:t>69.5</w:t>
            </w:r>
          </w:p>
        </w:tc>
        <w:tc>
          <w:tcPr>
            <w:tcW w:w="423" w:type="pct"/>
            <w:tcBorders>
              <w:top w:val="nil"/>
              <w:left w:val="nil"/>
              <w:bottom w:val="nil"/>
              <w:right w:val="single" w:sz="4" w:space="0" w:color="auto"/>
            </w:tcBorders>
            <w:noWrap/>
            <w:vAlign w:val="center"/>
            <w:hideMark/>
          </w:tcPr>
          <w:p w14:paraId="25FA44EB" w14:textId="77777777" w:rsidR="00F86E3B" w:rsidRDefault="00F86E3B">
            <w:pPr>
              <w:spacing w:after="0"/>
              <w:jc w:val="center"/>
              <w:rPr>
                <w:rFonts w:ascii="Calibri" w:hAnsi="Calibri" w:cs="Calibri"/>
                <w:sz w:val="20"/>
              </w:rPr>
            </w:pPr>
            <w:r>
              <w:rPr>
                <w:rFonts w:ascii="Calibri" w:hAnsi="Calibri" w:cs="Calibri"/>
                <w:sz w:val="20"/>
              </w:rPr>
              <w:t>11,063</w:t>
            </w:r>
          </w:p>
        </w:tc>
        <w:tc>
          <w:tcPr>
            <w:tcW w:w="339" w:type="pct"/>
            <w:noWrap/>
            <w:vAlign w:val="center"/>
            <w:hideMark/>
          </w:tcPr>
          <w:p w14:paraId="0D32BDA5" w14:textId="77777777" w:rsidR="00F86E3B" w:rsidRDefault="00F86E3B">
            <w:pPr>
              <w:spacing w:after="0"/>
              <w:jc w:val="center"/>
              <w:rPr>
                <w:rFonts w:ascii="Calibri" w:hAnsi="Calibri" w:cs="Calibri"/>
                <w:sz w:val="20"/>
              </w:rPr>
            </w:pPr>
            <w:r>
              <w:rPr>
                <w:rFonts w:ascii="Calibri" w:hAnsi="Calibri" w:cs="Calibri"/>
                <w:sz w:val="20"/>
              </w:rPr>
              <w:t>72.8</w:t>
            </w:r>
          </w:p>
        </w:tc>
        <w:tc>
          <w:tcPr>
            <w:tcW w:w="458" w:type="pct"/>
            <w:tcBorders>
              <w:top w:val="nil"/>
              <w:left w:val="nil"/>
              <w:bottom w:val="nil"/>
              <w:right w:val="single" w:sz="4" w:space="0" w:color="auto"/>
            </w:tcBorders>
            <w:noWrap/>
            <w:vAlign w:val="center"/>
            <w:hideMark/>
          </w:tcPr>
          <w:p w14:paraId="6EA22759" w14:textId="77777777" w:rsidR="00F86E3B" w:rsidRDefault="00F86E3B">
            <w:pPr>
              <w:spacing w:after="0"/>
              <w:jc w:val="center"/>
              <w:rPr>
                <w:rFonts w:ascii="Calibri" w:hAnsi="Calibri" w:cs="Calibri"/>
                <w:sz w:val="20"/>
              </w:rPr>
            </w:pPr>
            <w:r>
              <w:rPr>
                <w:rFonts w:ascii="Calibri" w:hAnsi="Calibri" w:cs="Calibri"/>
                <w:sz w:val="20"/>
              </w:rPr>
              <w:t>11,527</w:t>
            </w:r>
          </w:p>
        </w:tc>
        <w:tc>
          <w:tcPr>
            <w:tcW w:w="314" w:type="pct"/>
            <w:noWrap/>
            <w:vAlign w:val="center"/>
            <w:hideMark/>
          </w:tcPr>
          <w:p w14:paraId="5DCC7B50" w14:textId="77777777" w:rsidR="00F86E3B" w:rsidRDefault="00F86E3B">
            <w:pPr>
              <w:spacing w:after="0"/>
              <w:jc w:val="center"/>
              <w:rPr>
                <w:rFonts w:ascii="Calibri" w:hAnsi="Calibri" w:cs="Calibri"/>
                <w:sz w:val="20"/>
              </w:rPr>
            </w:pPr>
            <w:r>
              <w:rPr>
                <w:rFonts w:ascii="Calibri" w:hAnsi="Calibri" w:cs="Calibri"/>
                <w:sz w:val="20"/>
              </w:rPr>
              <w:t>73.8</w:t>
            </w:r>
          </w:p>
        </w:tc>
        <w:tc>
          <w:tcPr>
            <w:tcW w:w="422" w:type="pct"/>
            <w:tcBorders>
              <w:top w:val="nil"/>
              <w:left w:val="nil"/>
              <w:bottom w:val="nil"/>
              <w:right w:val="single" w:sz="12" w:space="0" w:color="auto"/>
            </w:tcBorders>
            <w:noWrap/>
            <w:vAlign w:val="center"/>
            <w:hideMark/>
          </w:tcPr>
          <w:p w14:paraId="08A3A12E" w14:textId="77777777" w:rsidR="00F86E3B" w:rsidRDefault="00F86E3B">
            <w:pPr>
              <w:spacing w:after="0"/>
              <w:jc w:val="center"/>
              <w:rPr>
                <w:rFonts w:ascii="Calibri" w:hAnsi="Calibri" w:cs="Calibri"/>
                <w:sz w:val="20"/>
              </w:rPr>
            </w:pPr>
            <w:r>
              <w:rPr>
                <w:rFonts w:ascii="Calibri" w:hAnsi="Calibri" w:cs="Calibri"/>
                <w:sz w:val="20"/>
              </w:rPr>
              <w:t>11,749</w:t>
            </w:r>
          </w:p>
        </w:tc>
      </w:tr>
      <w:tr w:rsidR="00F86E3B" w14:paraId="7D12F505" w14:textId="77777777" w:rsidTr="00F86E3B">
        <w:trPr>
          <w:trHeight w:val="255"/>
        </w:trPr>
        <w:tc>
          <w:tcPr>
            <w:tcW w:w="441" w:type="pct"/>
            <w:tcBorders>
              <w:top w:val="nil"/>
              <w:left w:val="single" w:sz="12" w:space="0" w:color="auto"/>
              <w:bottom w:val="nil"/>
              <w:right w:val="single" w:sz="12" w:space="0" w:color="auto"/>
            </w:tcBorders>
            <w:vAlign w:val="center"/>
            <w:hideMark/>
          </w:tcPr>
          <w:p w14:paraId="0E8BCA73" w14:textId="77777777" w:rsidR="00F86E3B" w:rsidRDefault="00F86E3B">
            <w:pPr>
              <w:spacing w:after="0"/>
              <w:jc w:val="center"/>
              <w:rPr>
                <w:rFonts w:ascii="Calibri" w:hAnsi="Calibri" w:cs="Calibri"/>
                <w:b/>
                <w:bCs/>
                <w:sz w:val="20"/>
              </w:rPr>
            </w:pPr>
            <w:r>
              <w:rPr>
                <w:rFonts w:ascii="Calibri" w:hAnsi="Calibri" w:cs="Calibri"/>
                <w:b/>
                <w:bCs/>
                <w:sz w:val="20"/>
              </w:rPr>
              <w:t>86</w:t>
            </w:r>
          </w:p>
        </w:tc>
        <w:tc>
          <w:tcPr>
            <w:tcW w:w="317" w:type="pct"/>
            <w:tcBorders>
              <w:top w:val="nil"/>
              <w:left w:val="single" w:sz="12" w:space="0" w:color="auto"/>
              <w:bottom w:val="nil"/>
              <w:right w:val="nil"/>
            </w:tcBorders>
            <w:noWrap/>
            <w:vAlign w:val="center"/>
            <w:hideMark/>
          </w:tcPr>
          <w:p w14:paraId="23E25AEC" w14:textId="77777777" w:rsidR="00F86E3B" w:rsidRDefault="00F86E3B">
            <w:pPr>
              <w:spacing w:after="0"/>
              <w:jc w:val="center"/>
              <w:rPr>
                <w:rFonts w:ascii="Calibri" w:hAnsi="Calibri" w:cs="Calibri"/>
                <w:sz w:val="20"/>
              </w:rPr>
            </w:pPr>
            <w:r>
              <w:rPr>
                <w:rFonts w:ascii="Calibri" w:hAnsi="Calibri" w:cs="Calibri"/>
                <w:sz w:val="20"/>
              </w:rPr>
              <w:t>69.2</w:t>
            </w:r>
          </w:p>
        </w:tc>
        <w:tc>
          <w:tcPr>
            <w:tcW w:w="428" w:type="pct"/>
            <w:tcBorders>
              <w:top w:val="nil"/>
              <w:left w:val="nil"/>
              <w:bottom w:val="nil"/>
              <w:right w:val="single" w:sz="4" w:space="0" w:color="auto"/>
            </w:tcBorders>
            <w:noWrap/>
            <w:vAlign w:val="center"/>
            <w:hideMark/>
          </w:tcPr>
          <w:p w14:paraId="3DC6CB9A" w14:textId="77777777" w:rsidR="00F86E3B" w:rsidRDefault="00F86E3B">
            <w:pPr>
              <w:spacing w:after="0"/>
              <w:jc w:val="center"/>
              <w:rPr>
                <w:rFonts w:ascii="Calibri" w:hAnsi="Calibri" w:cs="Calibri"/>
                <w:sz w:val="20"/>
              </w:rPr>
            </w:pPr>
            <w:r>
              <w:rPr>
                <w:rFonts w:ascii="Calibri" w:hAnsi="Calibri" w:cs="Calibri"/>
                <w:sz w:val="20"/>
              </w:rPr>
              <w:t>11,117</w:t>
            </w:r>
          </w:p>
        </w:tc>
        <w:tc>
          <w:tcPr>
            <w:tcW w:w="339" w:type="pct"/>
            <w:noWrap/>
            <w:vAlign w:val="center"/>
            <w:hideMark/>
          </w:tcPr>
          <w:p w14:paraId="0E7DB1CF" w14:textId="77777777" w:rsidR="00F86E3B" w:rsidRDefault="00F86E3B">
            <w:pPr>
              <w:spacing w:after="0"/>
              <w:jc w:val="center"/>
              <w:rPr>
                <w:rFonts w:ascii="Calibri" w:hAnsi="Calibri" w:cs="Calibri"/>
                <w:sz w:val="20"/>
              </w:rPr>
            </w:pPr>
            <w:r>
              <w:rPr>
                <w:rFonts w:ascii="Calibri" w:hAnsi="Calibri" w:cs="Calibri"/>
                <w:sz w:val="20"/>
              </w:rPr>
              <w:t>72.6</w:t>
            </w:r>
          </w:p>
        </w:tc>
        <w:tc>
          <w:tcPr>
            <w:tcW w:w="458" w:type="pct"/>
            <w:tcBorders>
              <w:top w:val="nil"/>
              <w:left w:val="nil"/>
              <w:bottom w:val="nil"/>
              <w:right w:val="single" w:sz="4" w:space="0" w:color="auto"/>
            </w:tcBorders>
            <w:noWrap/>
            <w:vAlign w:val="center"/>
            <w:hideMark/>
          </w:tcPr>
          <w:p w14:paraId="071B0408" w14:textId="77777777" w:rsidR="00F86E3B" w:rsidRDefault="00F86E3B">
            <w:pPr>
              <w:spacing w:after="0"/>
              <w:jc w:val="center"/>
              <w:rPr>
                <w:rFonts w:ascii="Calibri" w:hAnsi="Calibri" w:cs="Calibri"/>
                <w:sz w:val="20"/>
              </w:rPr>
            </w:pPr>
            <w:r>
              <w:rPr>
                <w:rFonts w:ascii="Calibri" w:hAnsi="Calibri" w:cs="Calibri"/>
                <w:sz w:val="20"/>
              </w:rPr>
              <w:t>11,590</w:t>
            </w:r>
          </w:p>
        </w:tc>
        <w:tc>
          <w:tcPr>
            <w:tcW w:w="317" w:type="pct"/>
            <w:noWrap/>
            <w:vAlign w:val="center"/>
            <w:hideMark/>
          </w:tcPr>
          <w:p w14:paraId="3276525E" w14:textId="77777777" w:rsidR="00F86E3B" w:rsidRDefault="00F86E3B">
            <w:pPr>
              <w:spacing w:after="0"/>
              <w:jc w:val="center"/>
              <w:rPr>
                <w:rFonts w:ascii="Calibri" w:hAnsi="Calibri" w:cs="Calibri"/>
                <w:sz w:val="20"/>
              </w:rPr>
            </w:pPr>
            <w:r>
              <w:rPr>
                <w:rFonts w:ascii="Calibri" w:hAnsi="Calibri" w:cs="Calibri"/>
                <w:sz w:val="20"/>
              </w:rPr>
              <w:t>73.5</w:t>
            </w:r>
          </w:p>
        </w:tc>
        <w:tc>
          <w:tcPr>
            <w:tcW w:w="430" w:type="pct"/>
            <w:tcBorders>
              <w:top w:val="nil"/>
              <w:left w:val="nil"/>
              <w:bottom w:val="nil"/>
              <w:right w:val="single" w:sz="12" w:space="0" w:color="auto"/>
            </w:tcBorders>
            <w:noWrap/>
            <w:vAlign w:val="center"/>
            <w:hideMark/>
          </w:tcPr>
          <w:p w14:paraId="0042A11E" w14:textId="77777777" w:rsidR="00F86E3B" w:rsidRDefault="00F86E3B">
            <w:pPr>
              <w:spacing w:after="0"/>
              <w:jc w:val="center"/>
              <w:rPr>
                <w:rFonts w:ascii="Calibri" w:hAnsi="Calibri" w:cs="Calibri"/>
                <w:sz w:val="20"/>
              </w:rPr>
            </w:pPr>
            <w:r>
              <w:rPr>
                <w:rFonts w:ascii="Calibri" w:hAnsi="Calibri" w:cs="Calibri"/>
                <w:sz w:val="20"/>
              </w:rPr>
              <w:t>11,808</w:t>
            </w:r>
          </w:p>
        </w:tc>
        <w:tc>
          <w:tcPr>
            <w:tcW w:w="314" w:type="pct"/>
            <w:tcBorders>
              <w:top w:val="nil"/>
              <w:left w:val="single" w:sz="12" w:space="0" w:color="auto"/>
              <w:bottom w:val="nil"/>
              <w:right w:val="nil"/>
            </w:tcBorders>
            <w:noWrap/>
            <w:vAlign w:val="center"/>
            <w:hideMark/>
          </w:tcPr>
          <w:p w14:paraId="172B9B85" w14:textId="77777777" w:rsidR="00F86E3B" w:rsidRDefault="00F86E3B">
            <w:pPr>
              <w:spacing w:after="0"/>
              <w:jc w:val="center"/>
              <w:rPr>
                <w:rFonts w:ascii="Calibri" w:hAnsi="Calibri" w:cs="Calibri"/>
                <w:sz w:val="20"/>
              </w:rPr>
            </w:pPr>
            <w:r>
              <w:rPr>
                <w:rFonts w:ascii="Calibri" w:hAnsi="Calibri" w:cs="Calibri"/>
                <w:sz w:val="20"/>
              </w:rPr>
              <w:t>70.5</w:t>
            </w:r>
          </w:p>
        </w:tc>
        <w:tc>
          <w:tcPr>
            <w:tcW w:w="423" w:type="pct"/>
            <w:tcBorders>
              <w:top w:val="nil"/>
              <w:left w:val="nil"/>
              <w:bottom w:val="nil"/>
              <w:right w:val="single" w:sz="4" w:space="0" w:color="auto"/>
            </w:tcBorders>
            <w:noWrap/>
            <w:vAlign w:val="center"/>
            <w:hideMark/>
          </w:tcPr>
          <w:p w14:paraId="7EFA09D1" w14:textId="77777777" w:rsidR="00F86E3B" w:rsidRDefault="00F86E3B">
            <w:pPr>
              <w:spacing w:after="0"/>
              <w:jc w:val="center"/>
              <w:rPr>
                <w:rFonts w:ascii="Calibri" w:hAnsi="Calibri" w:cs="Calibri"/>
                <w:sz w:val="20"/>
              </w:rPr>
            </w:pPr>
            <w:r>
              <w:rPr>
                <w:rFonts w:ascii="Calibri" w:hAnsi="Calibri" w:cs="Calibri"/>
                <w:sz w:val="20"/>
              </w:rPr>
              <w:t>11,104</w:t>
            </w:r>
          </w:p>
        </w:tc>
        <w:tc>
          <w:tcPr>
            <w:tcW w:w="339" w:type="pct"/>
            <w:noWrap/>
            <w:vAlign w:val="center"/>
            <w:hideMark/>
          </w:tcPr>
          <w:p w14:paraId="59579097" w14:textId="77777777" w:rsidR="00F86E3B" w:rsidRDefault="00F86E3B">
            <w:pPr>
              <w:spacing w:after="0"/>
              <w:jc w:val="center"/>
              <w:rPr>
                <w:rFonts w:ascii="Calibri" w:hAnsi="Calibri" w:cs="Calibri"/>
                <w:sz w:val="20"/>
              </w:rPr>
            </w:pPr>
            <w:r>
              <w:rPr>
                <w:rFonts w:ascii="Calibri" w:hAnsi="Calibri" w:cs="Calibri"/>
                <w:sz w:val="20"/>
              </w:rPr>
              <w:t>73.7</w:t>
            </w:r>
          </w:p>
        </w:tc>
        <w:tc>
          <w:tcPr>
            <w:tcW w:w="458" w:type="pct"/>
            <w:tcBorders>
              <w:top w:val="nil"/>
              <w:left w:val="nil"/>
              <w:bottom w:val="nil"/>
              <w:right w:val="single" w:sz="4" w:space="0" w:color="auto"/>
            </w:tcBorders>
            <w:noWrap/>
            <w:vAlign w:val="center"/>
            <w:hideMark/>
          </w:tcPr>
          <w:p w14:paraId="0F52D20A" w14:textId="77777777" w:rsidR="00F86E3B" w:rsidRDefault="00F86E3B">
            <w:pPr>
              <w:spacing w:after="0"/>
              <w:jc w:val="center"/>
              <w:rPr>
                <w:rFonts w:ascii="Calibri" w:hAnsi="Calibri" w:cs="Calibri"/>
                <w:sz w:val="20"/>
              </w:rPr>
            </w:pPr>
            <w:r>
              <w:rPr>
                <w:rFonts w:ascii="Calibri" w:hAnsi="Calibri" w:cs="Calibri"/>
                <w:sz w:val="20"/>
              </w:rPr>
              <w:t>11,541</w:t>
            </w:r>
          </w:p>
        </w:tc>
        <w:tc>
          <w:tcPr>
            <w:tcW w:w="314" w:type="pct"/>
            <w:noWrap/>
            <w:vAlign w:val="center"/>
            <w:hideMark/>
          </w:tcPr>
          <w:p w14:paraId="775093A9" w14:textId="77777777" w:rsidR="00F86E3B" w:rsidRDefault="00F86E3B">
            <w:pPr>
              <w:spacing w:after="0"/>
              <w:jc w:val="center"/>
              <w:rPr>
                <w:rFonts w:ascii="Calibri" w:hAnsi="Calibri" w:cs="Calibri"/>
                <w:sz w:val="20"/>
              </w:rPr>
            </w:pPr>
            <w:r>
              <w:rPr>
                <w:rFonts w:ascii="Calibri" w:hAnsi="Calibri" w:cs="Calibri"/>
                <w:sz w:val="20"/>
              </w:rPr>
              <w:t>74.7</w:t>
            </w:r>
          </w:p>
        </w:tc>
        <w:tc>
          <w:tcPr>
            <w:tcW w:w="422" w:type="pct"/>
            <w:tcBorders>
              <w:top w:val="nil"/>
              <w:left w:val="nil"/>
              <w:bottom w:val="nil"/>
              <w:right w:val="single" w:sz="12" w:space="0" w:color="auto"/>
            </w:tcBorders>
            <w:noWrap/>
            <w:vAlign w:val="center"/>
            <w:hideMark/>
          </w:tcPr>
          <w:p w14:paraId="693DA5EA" w14:textId="77777777" w:rsidR="00F86E3B" w:rsidRDefault="00F86E3B">
            <w:pPr>
              <w:spacing w:after="0"/>
              <w:jc w:val="center"/>
              <w:rPr>
                <w:rFonts w:ascii="Calibri" w:hAnsi="Calibri" w:cs="Calibri"/>
                <w:sz w:val="20"/>
              </w:rPr>
            </w:pPr>
            <w:r>
              <w:rPr>
                <w:rFonts w:ascii="Calibri" w:hAnsi="Calibri" w:cs="Calibri"/>
                <w:sz w:val="20"/>
              </w:rPr>
              <w:t>11,755</w:t>
            </w:r>
          </w:p>
        </w:tc>
      </w:tr>
      <w:tr w:rsidR="00F86E3B" w14:paraId="285E7600" w14:textId="77777777" w:rsidTr="00F86E3B">
        <w:trPr>
          <w:trHeight w:val="270"/>
        </w:trPr>
        <w:tc>
          <w:tcPr>
            <w:tcW w:w="441" w:type="pct"/>
            <w:tcBorders>
              <w:top w:val="nil"/>
              <w:left w:val="single" w:sz="12" w:space="0" w:color="auto"/>
              <w:bottom w:val="single" w:sz="12" w:space="0" w:color="auto"/>
              <w:right w:val="single" w:sz="12" w:space="0" w:color="auto"/>
            </w:tcBorders>
            <w:vAlign w:val="center"/>
            <w:hideMark/>
          </w:tcPr>
          <w:p w14:paraId="5B4EBA0D" w14:textId="77777777" w:rsidR="00F86E3B" w:rsidRDefault="00F86E3B">
            <w:pPr>
              <w:spacing w:after="0"/>
              <w:jc w:val="center"/>
              <w:rPr>
                <w:rFonts w:ascii="Calibri" w:hAnsi="Calibri" w:cs="Calibri"/>
                <w:b/>
                <w:bCs/>
                <w:sz w:val="20"/>
              </w:rPr>
            </w:pPr>
            <w:r>
              <w:rPr>
                <w:rFonts w:ascii="Calibri" w:hAnsi="Calibri" w:cs="Calibri"/>
                <w:b/>
                <w:bCs/>
                <w:sz w:val="20"/>
              </w:rPr>
              <w:t>87</w:t>
            </w:r>
          </w:p>
        </w:tc>
        <w:tc>
          <w:tcPr>
            <w:tcW w:w="317" w:type="pct"/>
            <w:tcBorders>
              <w:top w:val="nil"/>
              <w:left w:val="single" w:sz="12" w:space="0" w:color="auto"/>
              <w:bottom w:val="single" w:sz="12" w:space="0" w:color="auto"/>
              <w:right w:val="nil"/>
            </w:tcBorders>
            <w:noWrap/>
            <w:vAlign w:val="center"/>
            <w:hideMark/>
          </w:tcPr>
          <w:p w14:paraId="76445AAA" w14:textId="77777777" w:rsidR="00F86E3B" w:rsidRDefault="00F86E3B">
            <w:pPr>
              <w:spacing w:after="0"/>
              <w:jc w:val="center"/>
              <w:rPr>
                <w:rFonts w:ascii="Calibri" w:hAnsi="Calibri" w:cs="Calibri"/>
                <w:sz w:val="20"/>
              </w:rPr>
            </w:pPr>
            <w:r>
              <w:rPr>
                <w:rFonts w:ascii="Calibri" w:hAnsi="Calibri" w:cs="Calibri"/>
                <w:sz w:val="20"/>
              </w:rPr>
              <w:t>70.3</w:t>
            </w:r>
          </w:p>
        </w:tc>
        <w:tc>
          <w:tcPr>
            <w:tcW w:w="428" w:type="pct"/>
            <w:tcBorders>
              <w:top w:val="nil"/>
              <w:left w:val="nil"/>
              <w:bottom w:val="single" w:sz="12" w:space="0" w:color="auto"/>
              <w:right w:val="single" w:sz="4" w:space="0" w:color="auto"/>
            </w:tcBorders>
            <w:noWrap/>
            <w:vAlign w:val="center"/>
            <w:hideMark/>
          </w:tcPr>
          <w:p w14:paraId="375712B6" w14:textId="77777777" w:rsidR="00F86E3B" w:rsidRDefault="00F86E3B">
            <w:pPr>
              <w:spacing w:after="0"/>
              <w:jc w:val="center"/>
              <w:rPr>
                <w:rFonts w:ascii="Calibri" w:hAnsi="Calibri" w:cs="Calibri"/>
                <w:sz w:val="20"/>
              </w:rPr>
            </w:pPr>
            <w:r>
              <w:rPr>
                <w:rFonts w:ascii="Calibri" w:hAnsi="Calibri" w:cs="Calibri"/>
                <w:sz w:val="20"/>
              </w:rPr>
              <w:t>11,158</w:t>
            </w:r>
          </w:p>
        </w:tc>
        <w:tc>
          <w:tcPr>
            <w:tcW w:w="339" w:type="pct"/>
            <w:tcBorders>
              <w:top w:val="nil"/>
              <w:left w:val="nil"/>
              <w:bottom w:val="single" w:sz="12" w:space="0" w:color="auto"/>
              <w:right w:val="nil"/>
            </w:tcBorders>
            <w:noWrap/>
            <w:vAlign w:val="center"/>
            <w:hideMark/>
          </w:tcPr>
          <w:p w14:paraId="227599C6" w14:textId="77777777" w:rsidR="00F86E3B" w:rsidRDefault="00F86E3B">
            <w:pPr>
              <w:spacing w:after="0"/>
              <w:jc w:val="center"/>
              <w:rPr>
                <w:rFonts w:ascii="Calibri" w:hAnsi="Calibri" w:cs="Calibri"/>
                <w:sz w:val="20"/>
              </w:rPr>
            </w:pPr>
            <w:r>
              <w:rPr>
                <w:rFonts w:ascii="Calibri" w:hAnsi="Calibri" w:cs="Calibri"/>
                <w:sz w:val="20"/>
              </w:rPr>
              <w:t>73.5</w:t>
            </w:r>
          </w:p>
        </w:tc>
        <w:tc>
          <w:tcPr>
            <w:tcW w:w="458" w:type="pct"/>
            <w:tcBorders>
              <w:top w:val="nil"/>
              <w:left w:val="nil"/>
              <w:bottom w:val="single" w:sz="12" w:space="0" w:color="auto"/>
              <w:right w:val="single" w:sz="4" w:space="0" w:color="auto"/>
            </w:tcBorders>
            <w:noWrap/>
            <w:vAlign w:val="center"/>
            <w:hideMark/>
          </w:tcPr>
          <w:p w14:paraId="1499099D" w14:textId="77777777" w:rsidR="00F86E3B" w:rsidRDefault="00F86E3B">
            <w:pPr>
              <w:spacing w:after="0"/>
              <w:jc w:val="center"/>
              <w:rPr>
                <w:rFonts w:ascii="Calibri" w:hAnsi="Calibri" w:cs="Calibri"/>
                <w:sz w:val="20"/>
              </w:rPr>
            </w:pPr>
            <w:r>
              <w:rPr>
                <w:rFonts w:ascii="Calibri" w:hAnsi="Calibri" w:cs="Calibri"/>
                <w:sz w:val="20"/>
              </w:rPr>
              <w:t>11,604</w:t>
            </w:r>
          </w:p>
        </w:tc>
        <w:tc>
          <w:tcPr>
            <w:tcW w:w="317" w:type="pct"/>
            <w:tcBorders>
              <w:top w:val="nil"/>
              <w:left w:val="nil"/>
              <w:bottom w:val="single" w:sz="12" w:space="0" w:color="auto"/>
              <w:right w:val="nil"/>
            </w:tcBorders>
            <w:noWrap/>
            <w:vAlign w:val="center"/>
            <w:hideMark/>
          </w:tcPr>
          <w:p w14:paraId="4E1286DA" w14:textId="77777777" w:rsidR="00F86E3B" w:rsidRDefault="00F86E3B">
            <w:pPr>
              <w:spacing w:after="0"/>
              <w:jc w:val="center"/>
              <w:rPr>
                <w:rFonts w:ascii="Calibri" w:hAnsi="Calibri" w:cs="Calibri"/>
                <w:sz w:val="20"/>
              </w:rPr>
            </w:pPr>
            <w:r>
              <w:rPr>
                <w:rFonts w:ascii="Calibri" w:hAnsi="Calibri" w:cs="Calibri"/>
                <w:sz w:val="20"/>
              </w:rPr>
              <w:t>74.4</w:t>
            </w:r>
          </w:p>
        </w:tc>
        <w:tc>
          <w:tcPr>
            <w:tcW w:w="430" w:type="pct"/>
            <w:tcBorders>
              <w:top w:val="nil"/>
              <w:left w:val="nil"/>
              <w:bottom w:val="single" w:sz="12" w:space="0" w:color="auto"/>
              <w:right w:val="single" w:sz="12" w:space="0" w:color="auto"/>
            </w:tcBorders>
            <w:noWrap/>
            <w:vAlign w:val="center"/>
            <w:hideMark/>
          </w:tcPr>
          <w:p w14:paraId="37CC4997" w14:textId="77777777" w:rsidR="00F86E3B" w:rsidRDefault="00F86E3B">
            <w:pPr>
              <w:spacing w:after="0"/>
              <w:jc w:val="center"/>
              <w:rPr>
                <w:rFonts w:ascii="Calibri" w:hAnsi="Calibri" w:cs="Calibri"/>
                <w:sz w:val="20"/>
              </w:rPr>
            </w:pPr>
            <w:r>
              <w:rPr>
                <w:rFonts w:ascii="Calibri" w:hAnsi="Calibri" w:cs="Calibri"/>
                <w:sz w:val="20"/>
              </w:rPr>
              <w:t>11,815</w:t>
            </w:r>
          </w:p>
        </w:tc>
        <w:tc>
          <w:tcPr>
            <w:tcW w:w="314" w:type="pct"/>
            <w:tcBorders>
              <w:top w:val="nil"/>
              <w:left w:val="single" w:sz="12" w:space="0" w:color="auto"/>
              <w:bottom w:val="single" w:sz="12" w:space="0" w:color="auto"/>
              <w:right w:val="nil"/>
            </w:tcBorders>
            <w:noWrap/>
            <w:vAlign w:val="center"/>
            <w:hideMark/>
          </w:tcPr>
          <w:p w14:paraId="332FEB04" w14:textId="77777777" w:rsidR="00F86E3B" w:rsidRDefault="00F86E3B">
            <w:pPr>
              <w:spacing w:after="0"/>
              <w:jc w:val="center"/>
              <w:rPr>
                <w:rFonts w:ascii="Calibri" w:hAnsi="Calibri" w:cs="Calibri"/>
                <w:sz w:val="20"/>
              </w:rPr>
            </w:pPr>
            <w:r>
              <w:rPr>
                <w:rFonts w:ascii="Calibri" w:hAnsi="Calibri" w:cs="Calibri"/>
                <w:sz w:val="20"/>
              </w:rPr>
              <w:t>71.6</w:t>
            </w:r>
          </w:p>
        </w:tc>
        <w:tc>
          <w:tcPr>
            <w:tcW w:w="423" w:type="pct"/>
            <w:tcBorders>
              <w:top w:val="nil"/>
              <w:left w:val="nil"/>
              <w:bottom w:val="single" w:sz="12" w:space="0" w:color="auto"/>
              <w:right w:val="single" w:sz="4" w:space="0" w:color="auto"/>
            </w:tcBorders>
            <w:noWrap/>
            <w:vAlign w:val="center"/>
            <w:hideMark/>
          </w:tcPr>
          <w:p w14:paraId="5057C507" w14:textId="77777777" w:rsidR="00F86E3B" w:rsidRDefault="00F86E3B">
            <w:pPr>
              <w:spacing w:after="0"/>
              <w:jc w:val="center"/>
              <w:rPr>
                <w:rFonts w:ascii="Calibri" w:hAnsi="Calibri" w:cs="Calibri"/>
                <w:sz w:val="20"/>
              </w:rPr>
            </w:pPr>
            <w:r>
              <w:rPr>
                <w:rFonts w:ascii="Calibri" w:hAnsi="Calibri" w:cs="Calibri"/>
                <w:sz w:val="20"/>
              </w:rPr>
              <w:t>11,145</w:t>
            </w:r>
          </w:p>
        </w:tc>
        <w:tc>
          <w:tcPr>
            <w:tcW w:w="339" w:type="pct"/>
            <w:tcBorders>
              <w:top w:val="nil"/>
              <w:left w:val="nil"/>
              <w:bottom w:val="single" w:sz="12" w:space="0" w:color="auto"/>
              <w:right w:val="nil"/>
            </w:tcBorders>
            <w:noWrap/>
            <w:vAlign w:val="center"/>
            <w:hideMark/>
          </w:tcPr>
          <w:p w14:paraId="522E8FCF" w14:textId="77777777" w:rsidR="00F86E3B" w:rsidRDefault="00F86E3B">
            <w:pPr>
              <w:spacing w:after="0"/>
              <w:jc w:val="center"/>
              <w:rPr>
                <w:rFonts w:ascii="Calibri" w:hAnsi="Calibri" w:cs="Calibri"/>
                <w:sz w:val="20"/>
              </w:rPr>
            </w:pPr>
            <w:r>
              <w:rPr>
                <w:rFonts w:ascii="Calibri" w:hAnsi="Calibri" w:cs="Calibri"/>
                <w:sz w:val="20"/>
              </w:rPr>
              <w:t>74.7</w:t>
            </w:r>
          </w:p>
        </w:tc>
        <w:tc>
          <w:tcPr>
            <w:tcW w:w="458" w:type="pct"/>
            <w:tcBorders>
              <w:top w:val="nil"/>
              <w:left w:val="nil"/>
              <w:bottom w:val="single" w:sz="12" w:space="0" w:color="auto"/>
              <w:right w:val="single" w:sz="4" w:space="0" w:color="auto"/>
            </w:tcBorders>
            <w:noWrap/>
            <w:vAlign w:val="center"/>
            <w:hideMark/>
          </w:tcPr>
          <w:p w14:paraId="5F4FD21D" w14:textId="77777777" w:rsidR="00F86E3B" w:rsidRDefault="00F86E3B">
            <w:pPr>
              <w:spacing w:after="0"/>
              <w:jc w:val="center"/>
              <w:rPr>
                <w:rFonts w:ascii="Calibri" w:hAnsi="Calibri" w:cs="Calibri"/>
                <w:sz w:val="20"/>
              </w:rPr>
            </w:pPr>
            <w:r>
              <w:rPr>
                <w:rFonts w:ascii="Calibri" w:hAnsi="Calibri" w:cs="Calibri"/>
                <w:sz w:val="20"/>
              </w:rPr>
              <w:t>11,555</w:t>
            </w:r>
          </w:p>
        </w:tc>
        <w:tc>
          <w:tcPr>
            <w:tcW w:w="314" w:type="pct"/>
            <w:tcBorders>
              <w:top w:val="nil"/>
              <w:left w:val="nil"/>
              <w:bottom w:val="single" w:sz="12" w:space="0" w:color="auto"/>
              <w:right w:val="nil"/>
            </w:tcBorders>
            <w:noWrap/>
            <w:vAlign w:val="center"/>
            <w:hideMark/>
          </w:tcPr>
          <w:p w14:paraId="143C7B2E" w14:textId="77777777" w:rsidR="00F86E3B" w:rsidRDefault="00F86E3B">
            <w:pPr>
              <w:spacing w:after="0"/>
              <w:jc w:val="center"/>
              <w:rPr>
                <w:rFonts w:ascii="Calibri" w:hAnsi="Calibri" w:cs="Calibri"/>
                <w:sz w:val="20"/>
              </w:rPr>
            </w:pPr>
            <w:r>
              <w:rPr>
                <w:rFonts w:ascii="Calibri" w:hAnsi="Calibri" w:cs="Calibri"/>
                <w:sz w:val="20"/>
              </w:rPr>
              <w:t>75.6</w:t>
            </w:r>
          </w:p>
        </w:tc>
        <w:tc>
          <w:tcPr>
            <w:tcW w:w="422" w:type="pct"/>
            <w:tcBorders>
              <w:top w:val="nil"/>
              <w:left w:val="nil"/>
              <w:bottom w:val="single" w:sz="12" w:space="0" w:color="auto"/>
              <w:right w:val="single" w:sz="12" w:space="0" w:color="auto"/>
            </w:tcBorders>
            <w:noWrap/>
            <w:vAlign w:val="center"/>
            <w:hideMark/>
          </w:tcPr>
          <w:p w14:paraId="6F4E429D" w14:textId="77777777" w:rsidR="00F86E3B" w:rsidRDefault="00F86E3B">
            <w:pPr>
              <w:spacing w:after="0"/>
              <w:jc w:val="center"/>
              <w:rPr>
                <w:rFonts w:ascii="Calibri" w:hAnsi="Calibri" w:cs="Calibri"/>
                <w:sz w:val="20"/>
              </w:rPr>
            </w:pPr>
            <w:r>
              <w:rPr>
                <w:rFonts w:ascii="Calibri" w:hAnsi="Calibri" w:cs="Calibri"/>
                <w:sz w:val="20"/>
              </w:rPr>
              <w:t>11,761</w:t>
            </w:r>
          </w:p>
        </w:tc>
      </w:tr>
    </w:tbl>
    <w:p w14:paraId="5B60F8A1" w14:textId="77777777" w:rsidR="0038108C" w:rsidRDefault="0038108C">
      <w:pPr>
        <w:spacing w:after="0"/>
        <w:rPr>
          <w:rFonts w:ascii="Times New Roman Bold" w:hAnsi="Times New Roman Bold"/>
          <w:b/>
          <w:caps/>
          <w:u w:val="single"/>
        </w:rPr>
      </w:pPr>
      <w:r>
        <w:br w:type="page"/>
      </w:r>
    </w:p>
    <w:p w14:paraId="591E6F50" w14:textId="0AE702BE" w:rsidR="00D476E2" w:rsidRPr="00D476E2" w:rsidRDefault="00D476E2" w:rsidP="00475632">
      <w:pPr>
        <w:pStyle w:val="FPP1"/>
      </w:pPr>
      <w:bookmarkStart w:id="288" w:name="_Toc95402311"/>
      <w:r w:rsidRPr="00F335A5">
        <w:lastRenderedPageBreak/>
        <w:t>Forebay Debris Removal</w:t>
      </w:r>
      <w:bookmarkEnd w:id="288"/>
    </w:p>
    <w:bookmarkEnd w:id="287"/>
    <w:p w14:paraId="7FA12806" w14:textId="000159C5" w:rsidR="00200D9A" w:rsidRPr="00D476E2" w:rsidRDefault="00200D9A" w:rsidP="007662D5">
      <w:pPr>
        <w:pStyle w:val="FPP3"/>
        <w:rPr>
          <w:b/>
        </w:rPr>
      </w:pPr>
      <w:r w:rsidRPr="00550B96">
        <w:t>Debris at projects can adversely impact fish passage conditions</w:t>
      </w:r>
      <w:r w:rsidR="006D5A7F">
        <w:t xml:space="preserve"> by plugging or blocking </w:t>
      </w:r>
      <w:proofErr w:type="spellStart"/>
      <w:r w:rsidR="006D5A7F">
        <w:t>t</w:t>
      </w:r>
      <w:r w:rsidRPr="00550B96">
        <w:t>rashracks</w:t>
      </w:r>
      <w:proofErr w:type="spellEnd"/>
      <w:r w:rsidRPr="00550B96">
        <w:t xml:space="preserve">, VBSs, </w:t>
      </w:r>
      <w:proofErr w:type="spellStart"/>
      <w:r w:rsidRPr="00550B96">
        <w:t>gatewell</w:t>
      </w:r>
      <w:proofErr w:type="spellEnd"/>
      <w:r w:rsidRPr="00550B96">
        <w:t xml:space="preserve">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 xml:space="preserve">The preferred option is to remove debris at each project when </w:t>
      </w:r>
      <w:proofErr w:type="gramStart"/>
      <w:r w:rsidR="00B80E14">
        <w:t>possible</w:t>
      </w:r>
      <w:proofErr w:type="gramEnd"/>
      <w:r w:rsidR="00B80E14">
        <w:t xml:space="preserve"> to avoid passing debris on to the next project downstream.</w:t>
      </w:r>
      <w:r w:rsidR="006225CD">
        <w:t xml:space="preserve"> </w:t>
      </w:r>
      <w:r w:rsidRPr="00550B96">
        <w:t>Debris can be removed from the forebay by:</w:t>
      </w:r>
      <w:r w:rsidR="006D5A7F">
        <w:t xml:space="preserve"> </w:t>
      </w:r>
    </w:p>
    <w:p w14:paraId="648977D2" w14:textId="1D1ABDDB" w:rsidR="00200D9A" w:rsidRPr="00D476E2" w:rsidRDefault="003957B6" w:rsidP="006A4D40">
      <w:pPr>
        <w:numPr>
          <w:ilvl w:val="6"/>
          <w:numId w:val="13"/>
        </w:numPr>
        <w:rPr>
          <w:b/>
        </w:rPr>
      </w:pPr>
      <w:r>
        <w:t xml:space="preserve">Using a boat to </w:t>
      </w:r>
      <w:r w:rsidR="00200D9A" w:rsidRPr="00550B96">
        <w:t>encircl</w:t>
      </w:r>
      <w:r>
        <w:t>e</w:t>
      </w:r>
      <w:r w:rsidR="00200D9A" w:rsidRPr="00550B96">
        <w:t xml:space="preserve"> debris with </w:t>
      </w:r>
      <w:r>
        <w:t xml:space="preserve">a </w:t>
      </w:r>
      <w:r w:rsidR="00200D9A" w:rsidRPr="00550B96">
        <w:t>log boom</w:t>
      </w:r>
      <w:r>
        <w:t xml:space="preserve"> </w:t>
      </w:r>
      <w:r w:rsidR="00BB5476">
        <w:t>and</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r w:rsidR="00BB5476">
        <w:t>.</w:t>
      </w:r>
    </w:p>
    <w:p w14:paraId="08C6A70F" w14:textId="395C2F75" w:rsidR="00200D9A" w:rsidRPr="00D476E2" w:rsidRDefault="00BB5476" w:rsidP="006A4D40">
      <w:pPr>
        <w:numPr>
          <w:ilvl w:val="6"/>
          <w:numId w:val="13"/>
        </w:numPr>
        <w:rPr>
          <w:b/>
        </w:rPr>
      </w:pPr>
      <w:r>
        <w:t>R</w:t>
      </w:r>
      <w:r w:rsidR="00200D9A" w:rsidRPr="00550B96">
        <w:t>emoving the debris from the top of the dam using a crane and scoop</w:t>
      </w:r>
      <w:r>
        <w:t>.</w:t>
      </w:r>
      <w:r w:rsidR="00200D9A" w:rsidRPr="00550B96">
        <w:t xml:space="preserve"> </w:t>
      </w:r>
    </w:p>
    <w:p w14:paraId="48038FEA" w14:textId="124165EF" w:rsidR="00200D9A" w:rsidRPr="00D476E2" w:rsidRDefault="00BB5476" w:rsidP="006A4D40">
      <w:pPr>
        <w:numPr>
          <w:ilvl w:val="6"/>
          <w:numId w:val="13"/>
        </w:numPr>
        <w:rPr>
          <w:b/>
        </w:rPr>
      </w:pPr>
      <w:r>
        <w:t>P</w:t>
      </w:r>
      <w:r w:rsidR="00200D9A" w:rsidRPr="00550B96">
        <w:t xml:space="preserve">assing debris </w:t>
      </w:r>
      <w:r w:rsidR="0075741E">
        <w:t>via</w:t>
      </w:r>
      <w:r w:rsidR="00200D9A" w:rsidRPr="00550B96">
        <w:t xml:space="preserve"> the spillway with special </w:t>
      </w:r>
      <w:r w:rsidR="0075741E">
        <w:t>turbine</w:t>
      </w:r>
      <w:r w:rsidR="00200D9A" w:rsidRPr="00550B96">
        <w:t xml:space="preserve"> </w:t>
      </w:r>
      <w:r w:rsidR="00200D9A">
        <w:t xml:space="preserve">and/or spill </w:t>
      </w:r>
      <w:r w:rsidR="00200D9A" w:rsidRPr="00550B96">
        <w:t>operations</w:t>
      </w:r>
      <w:r>
        <w:t>.</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24659042"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w:t>
      </w:r>
      <w:r w:rsidR="006225CD">
        <w:t xml:space="preserve"> </w:t>
      </w:r>
      <w:r>
        <w:t>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xml:space="preserve">. CENWW-OD-T will notify </w:t>
      </w:r>
      <w:proofErr w:type="gramStart"/>
      <w:r>
        <w:rPr>
          <w:rFonts w:eastAsia="Calibri"/>
        </w:rPr>
        <w:t>FPOM</w:t>
      </w:r>
      <w:proofErr w:type="gramEnd"/>
      <w:r>
        <w:rPr>
          <w:rFonts w:eastAsia="Calibri"/>
        </w:rPr>
        <w:t xml:space="preserve">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5F94E38B" w:rsidR="007662D5" w:rsidRPr="00317070" w:rsidRDefault="00F9084B" w:rsidP="00151F9E">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AC6948">
          <w:pgSz w:w="12240" w:h="15840" w:code="1"/>
          <w:pgMar w:top="1440" w:right="1440" w:bottom="1440" w:left="1440" w:header="720" w:footer="720" w:gutter="0"/>
          <w:cols w:space="720"/>
          <w:docGrid w:linePitch="360"/>
        </w:sectPr>
      </w:pPr>
    </w:p>
    <w:p w14:paraId="12BFF159" w14:textId="5B3ABFC6" w:rsidR="005019AF" w:rsidRDefault="005019AF" w:rsidP="00D476E2">
      <w:pPr>
        <w:pStyle w:val="Caption"/>
        <w:rPr>
          <w:rFonts w:ascii="Times New Roman Bold" w:hAnsi="Times New Roman Bold"/>
          <w:vertAlign w:val="superscript"/>
        </w:rPr>
      </w:pPr>
      <w:bookmarkStart w:id="289" w:name="_Ref442194961"/>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7</w:t>
      </w:r>
      <w:r w:rsidR="00FC79FB">
        <w:rPr>
          <w:noProof/>
        </w:rPr>
        <w:fldChar w:fldCharType="end"/>
      </w:r>
      <w:bookmarkEnd w:id="289"/>
      <w:r w:rsidR="003957B6">
        <w:t>.</w:t>
      </w:r>
      <w:r w:rsidR="006225CD">
        <w:t xml:space="preserve"> </w:t>
      </w:r>
      <w:r w:rsidR="003957B6">
        <w:t>[</w:t>
      </w:r>
      <w:proofErr w:type="spellStart"/>
      <w:r w:rsidRPr="003957B6">
        <w:rPr>
          <w:i/>
        </w:rPr>
        <w:t>pg</w:t>
      </w:r>
      <w:proofErr w:type="spellEnd"/>
      <w:r w:rsidRPr="003957B6">
        <w:rPr>
          <w:i/>
        </w:rPr>
        <w:t xml:space="preserve"> 1 of </w:t>
      </w:r>
      <w:r w:rsidR="00A77915">
        <w:rPr>
          <w:i/>
        </w:rPr>
        <w:t>5</w:t>
      </w:r>
      <w:r w:rsidR="003957B6">
        <w:t>]</w:t>
      </w:r>
      <w:r w:rsidR="006225CD">
        <w:t xml:space="preserve"> </w:t>
      </w:r>
      <w:r w:rsidRPr="007F4017">
        <w:t xml:space="preserve">McNary </w:t>
      </w:r>
      <w:r>
        <w:t xml:space="preserve">Dam </w:t>
      </w:r>
      <w:r w:rsidRPr="007F4017">
        <w:t>Spill Pattern</w:t>
      </w:r>
      <w:r>
        <w:t>s</w:t>
      </w:r>
      <w:r w:rsidRPr="007F4017">
        <w:t xml:space="preserve"> for Fish </w:t>
      </w:r>
      <w:r w:rsidRPr="00ED24B3">
        <w:t>Passage</w:t>
      </w:r>
      <w:r w:rsidR="00773E2E" w:rsidRPr="00ED24B3">
        <w:t xml:space="preserve"> with TSWs in Bays 19-</w:t>
      </w:r>
      <w:r w:rsidR="00C7112D" w:rsidRPr="00ED24B3">
        <w:t xml:space="preserve">20 </w:t>
      </w:r>
      <w:r w:rsidR="00C7112D" w:rsidRPr="0046687E">
        <w:rPr>
          <w:color w:val="FF0000"/>
        </w:rPr>
        <w:t>and Bay 2 Locked at 4 or 6 Stops</w:t>
      </w:r>
      <w:r>
        <w:t>.</w:t>
      </w:r>
      <w:r w:rsidR="002F0DD7">
        <w:rPr>
          <w:rFonts w:ascii="Times New Roman Bold" w:hAnsi="Times New Roman Bold"/>
          <w:vertAlign w:val="superscript"/>
        </w:rPr>
        <w:t xml:space="preserve"> </w:t>
      </w:r>
    </w:p>
    <w:tbl>
      <w:tblPr>
        <w:tblW w:w="5000" w:type="pct"/>
        <w:jc w:val="center"/>
        <w:tblLook w:val="04A0" w:firstRow="1" w:lastRow="0" w:firstColumn="1" w:lastColumn="0" w:noHBand="0" w:noVBand="1"/>
      </w:tblPr>
      <w:tblGrid>
        <w:gridCol w:w="566"/>
        <w:gridCol w:w="381"/>
        <w:gridCol w:w="566"/>
        <w:gridCol w:w="502"/>
        <w:gridCol w:w="502"/>
        <w:gridCol w:w="502"/>
        <w:gridCol w:w="502"/>
        <w:gridCol w:w="502"/>
        <w:gridCol w:w="502"/>
        <w:gridCol w:w="502"/>
        <w:gridCol w:w="502"/>
        <w:gridCol w:w="502"/>
        <w:gridCol w:w="502"/>
        <w:gridCol w:w="502"/>
        <w:gridCol w:w="502"/>
        <w:gridCol w:w="502"/>
        <w:gridCol w:w="502"/>
        <w:gridCol w:w="502"/>
        <w:gridCol w:w="701"/>
        <w:gridCol w:w="701"/>
        <w:gridCol w:w="502"/>
        <w:gridCol w:w="662"/>
        <w:gridCol w:w="1374"/>
        <w:gridCol w:w="811"/>
      </w:tblGrid>
      <w:tr w:rsidR="00C500A8" w:rsidRPr="00C500A8" w14:paraId="30CBAAD8" w14:textId="77777777" w:rsidTr="00F87611">
        <w:trPr>
          <w:cantSplit/>
          <w:trHeight w:hRule="exact" w:val="245"/>
          <w:tblHeader/>
          <w:jc w:val="center"/>
        </w:trPr>
        <w:tc>
          <w:tcPr>
            <w:tcW w:w="4208" w:type="pct"/>
            <w:gridSpan w:val="22"/>
            <w:tcBorders>
              <w:top w:val="single" w:sz="12" w:space="0" w:color="auto"/>
              <w:left w:val="single" w:sz="12" w:space="0" w:color="auto"/>
              <w:right w:val="single" w:sz="12" w:space="0" w:color="auto"/>
            </w:tcBorders>
            <w:shd w:val="clear" w:color="000000" w:fill="F2F2F2"/>
            <w:vAlign w:val="center"/>
            <w:hideMark/>
          </w:tcPr>
          <w:p w14:paraId="470C9E9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Table MCN-7 Spill Patterns with TSWs (# Gate Stops per </w:t>
            </w:r>
            <w:proofErr w:type="spellStart"/>
            <w:r w:rsidRPr="00C500A8">
              <w:rPr>
                <w:rFonts w:asciiTheme="minorHAnsi" w:hAnsiTheme="minorHAnsi" w:cstheme="minorHAnsi"/>
                <w:b/>
                <w:bCs/>
                <w:sz w:val="18"/>
                <w:szCs w:val="18"/>
              </w:rPr>
              <w:t>Spillbay</w:t>
            </w:r>
            <w:proofErr w:type="spellEnd"/>
            <w:r w:rsidRPr="00C500A8">
              <w:rPr>
                <w:rFonts w:asciiTheme="minorHAnsi" w:hAnsiTheme="minorHAnsi" w:cstheme="minorHAnsi"/>
                <w:b/>
                <w:bCs/>
                <w:sz w:val="18"/>
                <w:szCs w:val="18"/>
              </w:rPr>
              <w:t>)</w:t>
            </w:r>
            <w:r w:rsidRPr="00C500A8">
              <w:rPr>
                <w:rFonts w:asciiTheme="minorHAnsi" w:hAnsiTheme="minorHAnsi" w:cstheme="minorHAnsi"/>
                <w:b/>
                <w:bCs/>
                <w:color w:val="FF0000"/>
                <w:sz w:val="18"/>
                <w:szCs w:val="18"/>
              </w:rPr>
              <w:t xml:space="preserve"> - Bay 2 locked at 4 or 6 stops until crane repairs completed</w:t>
            </w:r>
            <w:r w:rsidRPr="00C500A8">
              <w:rPr>
                <w:rFonts w:asciiTheme="minorHAnsi" w:hAnsiTheme="minorHAnsi" w:cstheme="minorHAnsi"/>
                <w:b/>
                <w:bCs/>
                <w:sz w:val="18"/>
                <w:szCs w:val="18"/>
              </w:rPr>
              <w:t xml:space="preserve"> </w:t>
            </w:r>
          </w:p>
        </w:tc>
        <w:tc>
          <w:tcPr>
            <w:tcW w:w="498" w:type="pct"/>
            <w:tcBorders>
              <w:top w:val="single" w:sz="12" w:space="0" w:color="auto"/>
              <w:left w:val="single" w:sz="12" w:space="0" w:color="auto"/>
              <w:right w:val="single" w:sz="6" w:space="0" w:color="auto"/>
            </w:tcBorders>
            <w:shd w:val="clear" w:color="000000" w:fill="F2F2F2"/>
            <w:vAlign w:val="center"/>
            <w:hideMark/>
          </w:tcPr>
          <w:p w14:paraId="4A2CCD5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Total Stops</w:t>
            </w:r>
          </w:p>
        </w:tc>
        <w:tc>
          <w:tcPr>
            <w:tcW w:w="294" w:type="pct"/>
            <w:tcBorders>
              <w:top w:val="single" w:sz="12" w:space="0" w:color="auto"/>
              <w:left w:val="single" w:sz="6" w:space="0" w:color="auto"/>
              <w:right w:val="single" w:sz="12" w:space="0" w:color="auto"/>
            </w:tcBorders>
            <w:shd w:val="clear" w:color="000000" w:fill="F2F2F2"/>
            <w:vAlign w:val="center"/>
            <w:hideMark/>
          </w:tcPr>
          <w:p w14:paraId="33CF3FB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Spill </w:t>
            </w:r>
            <w:r w:rsidRPr="00C500A8">
              <w:rPr>
                <w:rFonts w:asciiTheme="minorHAnsi" w:hAnsiTheme="minorHAnsi" w:cstheme="minorHAnsi"/>
                <w:sz w:val="18"/>
                <w:szCs w:val="18"/>
                <w:vertAlign w:val="superscript"/>
              </w:rPr>
              <w:t>a</w:t>
            </w:r>
          </w:p>
        </w:tc>
      </w:tr>
      <w:tr w:rsidR="00C500A8" w:rsidRPr="00C500A8" w14:paraId="47B17619" w14:textId="77777777" w:rsidTr="00C85677">
        <w:trPr>
          <w:cantSplit/>
          <w:trHeight w:hRule="exact" w:val="245"/>
          <w:tblHeader/>
          <w:jc w:val="center"/>
        </w:trPr>
        <w:tc>
          <w:tcPr>
            <w:tcW w:w="205" w:type="pct"/>
            <w:tcBorders>
              <w:left w:val="single" w:sz="12" w:space="0" w:color="auto"/>
              <w:bottom w:val="single" w:sz="12" w:space="0" w:color="auto"/>
              <w:right w:val="single" w:sz="6" w:space="0" w:color="auto"/>
            </w:tcBorders>
            <w:shd w:val="clear" w:color="000000" w:fill="F2F2F2"/>
            <w:vAlign w:val="center"/>
            <w:hideMark/>
          </w:tcPr>
          <w:p w14:paraId="1065DAC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1 </w:t>
            </w:r>
            <w:r w:rsidRPr="00C500A8">
              <w:rPr>
                <w:rFonts w:asciiTheme="minorHAnsi" w:hAnsiTheme="minorHAnsi" w:cstheme="minorHAnsi"/>
                <w:sz w:val="18"/>
                <w:szCs w:val="18"/>
                <w:vertAlign w:val="superscript"/>
              </w:rPr>
              <w:t>b</w:t>
            </w:r>
          </w:p>
        </w:tc>
        <w:tc>
          <w:tcPr>
            <w:tcW w:w="138" w:type="pct"/>
            <w:tcBorders>
              <w:left w:val="single" w:sz="6" w:space="0" w:color="auto"/>
              <w:bottom w:val="single" w:sz="12" w:space="0" w:color="auto"/>
              <w:right w:val="single" w:sz="6" w:space="0" w:color="auto"/>
            </w:tcBorders>
            <w:shd w:val="clear" w:color="000000" w:fill="F2F2F2"/>
            <w:vAlign w:val="center"/>
            <w:hideMark/>
          </w:tcPr>
          <w:p w14:paraId="2E8650D2" w14:textId="77777777" w:rsidR="00C500A8" w:rsidRPr="00C500A8" w:rsidRDefault="00C500A8" w:rsidP="00C500A8">
            <w:pPr>
              <w:spacing w:after="0"/>
              <w:jc w:val="center"/>
              <w:rPr>
                <w:rFonts w:asciiTheme="minorHAnsi" w:hAnsiTheme="minorHAnsi" w:cstheme="minorHAnsi"/>
                <w:b/>
                <w:bCs/>
                <w:color w:val="FF0000"/>
                <w:sz w:val="18"/>
                <w:szCs w:val="18"/>
              </w:rPr>
            </w:pPr>
            <w:r w:rsidRPr="00C500A8">
              <w:rPr>
                <w:rFonts w:asciiTheme="minorHAnsi" w:hAnsiTheme="minorHAnsi" w:cstheme="minorHAnsi"/>
                <w:b/>
                <w:bCs/>
                <w:color w:val="FF0000"/>
                <w:sz w:val="18"/>
                <w:szCs w:val="18"/>
              </w:rPr>
              <w:t>2</w:t>
            </w:r>
          </w:p>
        </w:tc>
        <w:tc>
          <w:tcPr>
            <w:tcW w:w="205" w:type="pct"/>
            <w:tcBorders>
              <w:left w:val="single" w:sz="6" w:space="0" w:color="auto"/>
              <w:bottom w:val="single" w:sz="12" w:space="0" w:color="auto"/>
              <w:right w:val="single" w:sz="6" w:space="0" w:color="auto"/>
            </w:tcBorders>
            <w:shd w:val="clear" w:color="000000" w:fill="F2F2F2"/>
            <w:vAlign w:val="center"/>
            <w:hideMark/>
          </w:tcPr>
          <w:p w14:paraId="71D743E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w:t>
            </w:r>
          </w:p>
        </w:tc>
        <w:tc>
          <w:tcPr>
            <w:tcW w:w="182" w:type="pct"/>
            <w:tcBorders>
              <w:left w:val="single" w:sz="6" w:space="0" w:color="auto"/>
              <w:bottom w:val="single" w:sz="12" w:space="0" w:color="auto"/>
              <w:right w:val="single" w:sz="6" w:space="0" w:color="auto"/>
            </w:tcBorders>
            <w:shd w:val="clear" w:color="000000" w:fill="F2F2F2"/>
            <w:vAlign w:val="center"/>
            <w:hideMark/>
          </w:tcPr>
          <w:p w14:paraId="6A55F1C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w:t>
            </w:r>
          </w:p>
        </w:tc>
        <w:tc>
          <w:tcPr>
            <w:tcW w:w="182" w:type="pct"/>
            <w:tcBorders>
              <w:left w:val="single" w:sz="6" w:space="0" w:color="auto"/>
              <w:bottom w:val="single" w:sz="12" w:space="0" w:color="auto"/>
              <w:right w:val="single" w:sz="6" w:space="0" w:color="auto"/>
            </w:tcBorders>
            <w:shd w:val="clear" w:color="000000" w:fill="F2F2F2"/>
            <w:vAlign w:val="center"/>
            <w:hideMark/>
          </w:tcPr>
          <w:p w14:paraId="7E2943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w:t>
            </w:r>
          </w:p>
        </w:tc>
        <w:tc>
          <w:tcPr>
            <w:tcW w:w="182" w:type="pct"/>
            <w:tcBorders>
              <w:left w:val="single" w:sz="6" w:space="0" w:color="auto"/>
              <w:bottom w:val="single" w:sz="12" w:space="0" w:color="auto"/>
              <w:right w:val="single" w:sz="6" w:space="0" w:color="auto"/>
            </w:tcBorders>
            <w:shd w:val="clear" w:color="000000" w:fill="F2F2F2"/>
            <w:vAlign w:val="center"/>
            <w:hideMark/>
          </w:tcPr>
          <w:p w14:paraId="101F8C6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w:t>
            </w:r>
          </w:p>
        </w:tc>
        <w:tc>
          <w:tcPr>
            <w:tcW w:w="182" w:type="pct"/>
            <w:tcBorders>
              <w:left w:val="single" w:sz="6" w:space="0" w:color="auto"/>
              <w:bottom w:val="single" w:sz="12" w:space="0" w:color="auto"/>
              <w:right w:val="single" w:sz="6" w:space="0" w:color="auto"/>
            </w:tcBorders>
            <w:shd w:val="clear" w:color="000000" w:fill="F2F2F2"/>
            <w:vAlign w:val="center"/>
            <w:hideMark/>
          </w:tcPr>
          <w:p w14:paraId="255A12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w:t>
            </w:r>
          </w:p>
        </w:tc>
        <w:tc>
          <w:tcPr>
            <w:tcW w:w="182" w:type="pct"/>
            <w:tcBorders>
              <w:left w:val="single" w:sz="6" w:space="0" w:color="auto"/>
              <w:bottom w:val="single" w:sz="12" w:space="0" w:color="auto"/>
              <w:right w:val="single" w:sz="6" w:space="0" w:color="auto"/>
            </w:tcBorders>
            <w:shd w:val="clear" w:color="000000" w:fill="F2F2F2"/>
            <w:vAlign w:val="center"/>
            <w:hideMark/>
          </w:tcPr>
          <w:p w14:paraId="0B96C6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23E9A6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w:t>
            </w:r>
          </w:p>
        </w:tc>
        <w:tc>
          <w:tcPr>
            <w:tcW w:w="182" w:type="pct"/>
            <w:tcBorders>
              <w:left w:val="single" w:sz="6" w:space="0" w:color="auto"/>
              <w:bottom w:val="single" w:sz="12" w:space="0" w:color="auto"/>
              <w:right w:val="single" w:sz="6" w:space="0" w:color="auto"/>
            </w:tcBorders>
            <w:shd w:val="clear" w:color="000000" w:fill="F2F2F2"/>
            <w:vAlign w:val="center"/>
            <w:hideMark/>
          </w:tcPr>
          <w:p w14:paraId="26B5146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w:t>
            </w:r>
          </w:p>
        </w:tc>
        <w:tc>
          <w:tcPr>
            <w:tcW w:w="182" w:type="pct"/>
            <w:tcBorders>
              <w:left w:val="single" w:sz="6" w:space="0" w:color="auto"/>
              <w:bottom w:val="single" w:sz="12" w:space="0" w:color="auto"/>
              <w:right w:val="single" w:sz="6" w:space="0" w:color="auto"/>
            </w:tcBorders>
            <w:shd w:val="clear" w:color="000000" w:fill="F2F2F2"/>
            <w:vAlign w:val="center"/>
            <w:hideMark/>
          </w:tcPr>
          <w:p w14:paraId="0BDD018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89125E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369260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w:t>
            </w:r>
          </w:p>
        </w:tc>
        <w:tc>
          <w:tcPr>
            <w:tcW w:w="182" w:type="pct"/>
            <w:tcBorders>
              <w:left w:val="single" w:sz="6" w:space="0" w:color="auto"/>
              <w:bottom w:val="single" w:sz="12" w:space="0" w:color="auto"/>
              <w:right w:val="single" w:sz="6" w:space="0" w:color="auto"/>
            </w:tcBorders>
            <w:shd w:val="clear" w:color="000000" w:fill="F2F2F2"/>
            <w:vAlign w:val="center"/>
            <w:hideMark/>
          </w:tcPr>
          <w:p w14:paraId="63E3C89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492DC4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w:t>
            </w:r>
          </w:p>
        </w:tc>
        <w:tc>
          <w:tcPr>
            <w:tcW w:w="182" w:type="pct"/>
            <w:tcBorders>
              <w:left w:val="single" w:sz="6" w:space="0" w:color="auto"/>
              <w:bottom w:val="single" w:sz="12" w:space="0" w:color="auto"/>
              <w:right w:val="single" w:sz="6" w:space="0" w:color="auto"/>
            </w:tcBorders>
            <w:shd w:val="clear" w:color="000000" w:fill="F2F2F2"/>
            <w:vAlign w:val="center"/>
            <w:hideMark/>
          </w:tcPr>
          <w:p w14:paraId="0118D1E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w:t>
            </w:r>
          </w:p>
        </w:tc>
        <w:tc>
          <w:tcPr>
            <w:tcW w:w="182" w:type="pct"/>
            <w:tcBorders>
              <w:left w:val="single" w:sz="6" w:space="0" w:color="auto"/>
              <w:bottom w:val="single" w:sz="12" w:space="0" w:color="auto"/>
              <w:right w:val="single" w:sz="6" w:space="0" w:color="auto"/>
            </w:tcBorders>
            <w:shd w:val="clear" w:color="000000" w:fill="F2F2F2"/>
            <w:vAlign w:val="center"/>
            <w:hideMark/>
          </w:tcPr>
          <w:p w14:paraId="3039636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w:t>
            </w:r>
          </w:p>
        </w:tc>
        <w:tc>
          <w:tcPr>
            <w:tcW w:w="182" w:type="pct"/>
            <w:tcBorders>
              <w:left w:val="single" w:sz="6" w:space="0" w:color="auto"/>
              <w:bottom w:val="single" w:sz="12" w:space="0" w:color="auto"/>
              <w:right w:val="single" w:sz="6" w:space="0" w:color="auto"/>
            </w:tcBorders>
            <w:shd w:val="clear" w:color="000000" w:fill="F2F2F2"/>
            <w:vAlign w:val="center"/>
            <w:hideMark/>
          </w:tcPr>
          <w:p w14:paraId="24A77A7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w:t>
            </w:r>
          </w:p>
        </w:tc>
        <w:tc>
          <w:tcPr>
            <w:tcW w:w="254" w:type="pct"/>
            <w:tcBorders>
              <w:left w:val="single" w:sz="6" w:space="0" w:color="auto"/>
              <w:bottom w:val="single" w:sz="12" w:space="0" w:color="auto"/>
              <w:right w:val="single" w:sz="6" w:space="0" w:color="auto"/>
            </w:tcBorders>
            <w:shd w:val="clear" w:color="000000" w:fill="F2F2F2"/>
            <w:vAlign w:val="center"/>
            <w:hideMark/>
          </w:tcPr>
          <w:p w14:paraId="48127CA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19 </w:t>
            </w:r>
            <w:r w:rsidRPr="00C500A8">
              <w:rPr>
                <w:rFonts w:asciiTheme="minorHAnsi" w:hAnsiTheme="minorHAnsi" w:cstheme="minorHAnsi"/>
                <w:b/>
                <w:bCs/>
                <w:sz w:val="18"/>
                <w:szCs w:val="18"/>
                <w:vertAlign w:val="superscript"/>
              </w:rPr>
              <w:t>c</w:t>
            </w:r>
          </w:p>
        </w:tc>
        <w:tc>
          <w:tcPr>
            <w:tcW w:w="254" w:type="pct"/>
            <w:tcBorders>
              <w:left w:val="single" w:sz="6" w:space="0" w:color="auto"/>
              <w:bottom w:val="single" w:sz="12" w:space="0" w:color="auto"/>
              <w:right w:val="single" w:sz="6" w:space="0" w:color="auto"/>
            </w:tcBorders>
            <w:shd w:val="clear" w:color="000000" w:fill="F2F2F2"/>
            <w:vAlign w:val="center"/>
            <w:hideMark/>
          </w:tcPr>
          <w:p w14:paraId="08455BE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20 </w:t>
            </w:r>
            <w:r w:rsidRPr="00C500A8">
              <w:rPr>
                <w:rFonts w:asciiTheme="minorHAnsi" w:hAnsiTheme="minorHAnsi" w:cstheme="minorHAnsi"/>
                <w:b/>
                <w:bCs/>
                <w:sz w:val="18"/>
                <w:szCs w:val="18"/>
                <w:vertAlign w:val="superscript"/>
              </w:rPr>
              <w:t>c</w:t>
            </w:r>
          </w:p>
        </w:tc>
        <w:tc>
          <w:tcPr>
            <w:tcW w:w="182" w:type="pct"/>
            <w:tcBorders>
              <w:left w:val="single" w:sz="6" w:space="0" w:color="auto"/>
              <w:bottom w:val="single" w:sz="12" w:space="0" w:color="auto"/>
              <w:right w:val="single" w:sz="6" w:space="0" w:color="auto"/>
            </w:tcBorders>
            <w:shd w:val="clear" w:color="000000" w:fill="F2F2F2"/>
            <w:vAlign w:val="center"/>
            <w:hideMark/>
          </w:tcPr>
          <w:p w14:paraId="67E2F89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w:t>
            </w:r>
          </w:p>
        </w:tc>
        <w:tc>
          <w:tcPr>
            <w:tcW w:w="240" w:type="pct"/>
            <w:tcBorders>
              <w:left w:val="single" w:sz="6" w:space="0" w:color="auto"/>
              <w:bottom w:val="single" w:sz="12" w:space="0" w:color="auto"/>
              <w:right w:val="single" w:sz="12" w:space="0" w:color="auto"/>
            </w:tcBorders>
            <w:shd w:val="clear" w:color="000000" w:fill="F2F2F2"/>
            <w:vAlign w:val="center"/>
            <w:hideMark/>
          </w:tcPr>
          <w:p w14:paraId="0968A77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 xml:space="preserve">22 </w:t>
            </w:r>
            <w:r w:rsidRPr="00C500A8">
              <w:rPr>
                <w:rFonts w:asciiTheme="minorHAnsi" w:hAnsiTheme="minorHAnsi" w:cstheme="minorHAnsi"/>
                <w:sz w:val="18"/>
                <w:szCs w:val="18"/>
                <w:vertAlign w:val="superscript"/>
              </w:rPr>
              <w:t>b</w:t>
            </w:r>
          </w:p>
        </w:tc>
        <w:tc>
          <w:tcPr>
            <w:tcW w:w="498" w:type="pct"/>
            <w:tcBorders>
              <w:left w:val="single" w:sz="12" w:space="0" w:color="auto"/>
              <w:bottom w:val="single" w:sz="12" w:space="0" w:color="auto"/>
              <w:right w:val="single" w:sz="6" w:space="0" w:color="auto"/>
            </w:tcBorders>
            <w:shd w:val="clear" w:color="000000" w:fill="F2F2F2"/>
            <w:vAlign w:val="center"/>
            <w:hideMark/>
          </w:tcPr>
          <w:p w14:paraId="0EEDEA9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w:t>
            </w:r>
          </w:p>
        </w:tc>
        <w:tc>
          <w:tcPr>
            <w:tcW w:w="294" w:type="pct"/>
            <w:tcBorders>
              <w:left w:val="single" w:sz="6" w:space="0" w:color="auto"/>
              <w:bottom w:val="single" w:sz="12" w:space="0" w:color="auto"/>
              <w:right w:val="single" w:sz="12" w:space="0" w:color="auto"/>
            </w:tcBorders>
            <w:shd w:val="clear" w:color="000000" w:fill="F2F2F2"/>
            <w:vAlign w:val="center"/>
            <w:hideMark/>
          </w:tcPr>
          <w:p w14:paraId="584E1CB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(kcfs)</w:t>
            </w:r>
          </w:p>
        </w:tc>
      </w:tr>
      <w:tr w:rsidR="00C500A8" w:rsidRPr="00C500A8" w14:paraId="1CD78178" w14:textId="77777777" w:rsidTr="00C85677">
        <w:trPr>
          <w:cantSplit/>
          <w:trHeight w:hRule="exact" w:val="245"/>
          <w:jc w:val="center"/>
        </w:trPr>
        <w:tc>
          <w:tcPr>
            <w:tcW w:w="205" w:type="pct"/>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7E0C65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C8EEC3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 </w:t>
            </w:r>
          </w:p>
        </w:tc>
        <w:tc>
          <w:tcPr>
            <w:tcW w:w="205"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207B6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CE55D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6521F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79129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6FBC0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315FF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7DE70A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39C6C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3056D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23D06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A208C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DC98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768CB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A4C35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8BD56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2A2EC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254"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4F504D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6B4F1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76A594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40" w:type="pct"/>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946D5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498" w:type="pct"/>
            <w:tcBorders>
              <w:top w:val="single" w:sz="12" w:space="0" w:color="auto"/>
              <w:left w:val="single" w:sz="12" w:space="0" w:color="auto"/>
              <w:bottom w:val="single" w:sz="6" w:space="0" w:color="auto"/>
              <w:right w:val="single" w:sz="6" w:space="0" w:color="auto"/>
            </w:tcBorders>
            <w:shd w:val="clear" w:color="auto" w:fill="auto"/>
            <w:noWrap/>
            <w:vAlign w:val="center"/>
            <w:hideMark/>
          </w:tcPr>
          <w:p w14:paraId="3D8A77D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w:t>
            </w:r>
          </w:p>
        </w:tc>
        <w:tc>
          <w:tcPr>
            <w:tcW w:w="294" w:type="pct"/>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04250FB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21.2</w:t>
            </w:r>
          </w:p>
        </w:tc>
      </w:tr>
      <w:tr w:rsidR="00C500A8" w:rsidRPr="00C500A8" w14:paraId="76A340F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28EAA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380B5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6FE4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262AE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7FD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CDBE6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E554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E95E4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D398F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9F681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69DF1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A0B5A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64723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7DD56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70F08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C8CCB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62D9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A3768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A123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0B9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2D87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B83A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A3378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96360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23.2</w:t>
            </w:r>
          </w:p>
        </w:tc>
      </w:tr>
      <w:tr w:rsidR="00C500A8" w:rsidRPr="00C500A8" w14:paraId="0090136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FF69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859260"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4D2AD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715C4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D4E3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DF20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F82E2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0E93A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394E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B472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1F51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73B27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928AE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E7633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5D74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15FC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4B8C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216F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D81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263B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CEE8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15B2AA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481E4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3BF64F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25.2</w:t>
            </w:r>
          </w:p>
        </w:tc>
      </w:tr>
      <w:tr w:rsidR="00C500A8" w:rsidRPr="00C500A8" w14:paraId="5399C05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245E4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00E5D"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3D50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0110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FB4A0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54101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FA0D8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5153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6A9EA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4C90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AFF38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1E0C2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C548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794F8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ECA92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226FC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27C02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033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B67F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59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D1541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88FE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A6CF2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F6728E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27.1</w:t>
            </w:r>
          </w:p>
        </w:tc>
      </w:tr>
      <w:tr w:rsidR="00C500A8" w:rsidRPr="00C500A8" w14:paraId="5F3DC59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C73FA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8A133"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FCF38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16446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AE12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CBAA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8127D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E2A3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B0B03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6572B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FBC6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1BFCB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B840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C5B2B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55DE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D0882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0488E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B04D0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D2A0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68F9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452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16CF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1ADF8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AFE779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29.0</w:t>
            </w:r>
          </w:p>
        </w:tc>
      </w:tr>
      <w:tr w:rsidR="00C500A8" w:rsidRPr="00C500A8" w14:paraId="33DB153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FD35D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E55F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40E6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D9C8C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F7829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588EC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693DA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70258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DC7C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C5D53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07F9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7C501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19B36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04A54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46530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EB845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140C6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7DE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CB0B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8AFF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189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A19A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B2272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95C60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31.0</w:t>
            </w:r>
          </w:p>
        </w:tc>
      </w:tr>
      <w:tr w:rsidR="00C500A8" w:rsidRPr="00C500A8" w14:paraId="75F2296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6C8F5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B733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0F10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2C96A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B719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614BD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6D0A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A002F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9FA01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CC853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1E7A8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502D3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E3877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D012F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74F69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586D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EB249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C844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7E8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EB5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E193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EB26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F366D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1DF2A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32.9</w:t>
            </w:r>
          </w:p>
        </w:tc>
      </w:tr>
      <w:tr w:rsidR="00C500A8" w:rsidRPr="00C500A8" w14:paraId="3D62F4A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62B85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9B15F7"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A675F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07E79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4C261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DBD2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2DA27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E576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2B7EF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2387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2E428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BAAE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CECBB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69649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44521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3104C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9163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A16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507F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3C21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EF0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55D8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86555F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29F894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34.9</w:t>
            </w:r>
          </w:p>
        </w:tc>
      </w:tr>
      <w:tr w:rsidR="00C500A8" w:rsidRPr="00C500A8" w14:paraId="08E8FDD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850DF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15B49"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67F2D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DBC43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02A4E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7C291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418A5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65C30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F730E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1B7CC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E07D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F127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4B09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F70AF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6B65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8FC3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6167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D92E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DF48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BD0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8C0C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49B893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113AC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507D7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36.8</w:t>
            </w:r>
          </w:p>
        </w:tc>
      </w:tr>
      <w:tr w:rsidR="00C500A8" w:rsidRPr="00C500A8" w14:paraId="0F49060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D5E97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5D28E"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9B6B6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75064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E5E7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FA7CB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8FDDB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874E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EA216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0FDC8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8C3A2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9ECCF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A1CC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9F2AE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A3EB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6A6AC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8E34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A0F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A5D0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2D2E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53CE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1B48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DB8867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B0BD07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38.7</w:t>
            </w:r>
          </w:p>
        </w:tc>
      </w:tr>
      <w:tr w:rsidR="00C500A8" w:rsidRPr="00C500A8" w14:paraId="3831A48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79E9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0A54F5"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9F09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F32B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8A466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BB39F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AC147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9B1C7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FA9E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46680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127FE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C0CDA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F581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042A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DD56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0491C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C95F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85E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BF2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9DE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6AF4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2750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F4BD20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AC5253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40.7</w:t>
            </w:r>
          </w:p>
        </w:tc>
      </w:tr>
      <w:tr w:rsidR="00C500A8" w:rsidRPr="00C500A8" w14:paraId="4D59386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38242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2F0F4E"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6AE2B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88C6A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3A8AC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EBBDE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E1222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921B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BE5B1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A633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7E171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48B7F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C6DDD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3A64A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3BC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7E65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DE01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61E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35A1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792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D692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C515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9DA24A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BE3DE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42.6</w:t>
            </w:r>
          </w:p>
        </w:tc>
      </w:tr>
      <w:tr w:rsidR="00C500A8" w:rsidRPr="00C500A8" w14:paraId="203E36D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D4D8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808D3D"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B758D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D9123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9CB27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76EA5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8585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326B9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6FD4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3ED90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185AF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5F6B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6AD8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D2C3F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EF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F0A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14EE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FC72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E07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2BEB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F81F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CACF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A83219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AC9E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44.6</w:t>
            </w:r>
          </w:p>
        </w:tc>
      </w:tr>
      <w:tr w:rsidR="00C500A8" w:rsidRPr="00C500A8" w14:paraId="5EED209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DCB8D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FDAA4C"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7B10A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3BD2B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F280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7F1F7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E79F7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DD02F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C7198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2A376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9CB74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FC32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DCCD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8908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09F5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ECB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417F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D001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E145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37E6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8A0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4EAC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546C62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2B9B2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46.5</w:t>
            </w:r>
          </w:p>
        </w:tc>
      </w:tr>
      <w:tr w:rsidR="00C500A8" w:rsidRPr="00C500A8" w14:paraId="59F67E4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A07CB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0839A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9A4B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5219B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B2462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9D52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31F9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CFEFA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2A711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40CCB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3F9F7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91EE2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4699D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62C7D5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C36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ABFC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0365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60F5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7F2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B66F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ECF7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E766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646644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5827CB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48.5</w:t>
            </w:r>
          </w:p>
        </w:tc>
      </w:tr>
      <w:tr w:rsidR="00C500A8" w:rsidRPr="00C500A8" w14:paraId="267E414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5713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9222A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9496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0AB6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0BC1B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127D2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579FC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98622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9CD4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45F51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D83F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0280C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28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C5D8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FECF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1CA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AC15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B9C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0E10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A2A0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29E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3750E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CAE489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248E9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50.4</w:t>
            </w:r>
          </w:p>
        </w:tc>
      </w:tr>
      <w:tr w:rsidR="00C500A8" w:rsidRPr="00C500A8" w14:paraId="79C99AA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9BB4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612146"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466DD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EFE0A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89B4C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E89E1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5BED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77C3F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2A64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1A98B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17E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920B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77C0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24A4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C479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83B0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117F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8E5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9FC8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E67D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EE6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88DC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93009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8ABEE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52.4</w:t>
            </w:r>
          </w:p>
        </w:tc>
      </w:tr>
      <w:tr w:rsidR="00C500A8" w:rsidRPr="00C500A8" w14:paraId="3B37E6F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63EB5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7C9AB"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089A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E82B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8C02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0F872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C1DDB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63351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7F92A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D399E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C3E4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11666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130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03C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E25F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7AA2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D2A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B90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95CE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1AB6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CBC7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BF82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601A6C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673A6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54.3</w:t>
            </w:r>
          </w:p>
        </w:tc>
      </w:tr>
      <w:tr w:rsidR="00C500A8" w:rsidRPr="00C500A8" w14:paraId="293728C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A48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CFF763"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52593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34B0E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734A4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F6A1F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B0AF3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F929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E6DB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E9115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5A4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C25A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14AF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8BF4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F41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BCF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7E7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8F10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8AB4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28C0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7131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75A0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AA1AA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CC572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56.3</w:t>
            </w:r>
          </w:p>
        </w:tc>
      </w:tr>
      <w:tr w:rsidR="00C500A8" w:rsidRPr="00C500A8" w14:paraId="071A3A2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248F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AC4FDC"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8075D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35F83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8170D0"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D1B2E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CA265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E5F6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0FC7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707F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D839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2B617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463A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333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138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2426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91C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0682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795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E937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FF03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2B59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624D59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2330F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58.2</w:t>
            </w:r>
          </w:p>
        </w:tc>
      </w:tr>
      <w:tr w:rsidR="00C500A8" w:rsidRPr="00C500A8" w14:paraId="0154004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362D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711CD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6BAAE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97C6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762C5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901D5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C23F4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1D113"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BE70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E77F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156A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9A79F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45A2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E6DF0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A1E0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1F35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5BE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84DB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EDEC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8D14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6726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485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CD4E3B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30630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60.2</w:t>
            </w:r>
          </w:p>
        </w:tc>
      </w:tr>
      <w:tr w:rsidR="00C500A8" w:rsidRPr="00C500A8" w14:paraId="7518F85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E9C4E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6979DF"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752881"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9FBFCF"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8E297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D975B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861CB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9530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C321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317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9EB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520569"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A652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8A4C7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83A3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E65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237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792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F9AB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3941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6D1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AF09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1E425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E422D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62.1</w:t>
            </w:r>
          </w:p>
        </w:tc>
      </w:tr>
      <w:tr w:rsidR="00C500A8" w:rsidRPr="00C500A8" w14:paraId="1ED4CD1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9FB9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1BAAA"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82DE5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81CC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5A7A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4EBBCA"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871EB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B1D5E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68CC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7CF7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906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E7F3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74DA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E4B8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8390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3B13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6327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1CD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4046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D6C1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D30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854F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37FD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71515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64.1</w:t>
            </w:r>
          </w:p>
        </w:tc>
      </w:tr>
      <w:tr w:rsidR="00C500A8" w:rsidRPr="00C500A8" w14:paraId="667EC3E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4CBD4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90E122"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9CD1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DA90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AA117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6CC43E"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B1595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D17C7"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45F7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33B0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F5CD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AD954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9565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938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D231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C5A0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BBCF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CE5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CCB3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0FB7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F60C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48D3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EB62E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03E70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66.0</w:t>
            </w:r>
          </w:p>
        </w:tc>
      </w:tr>
      <w:tr w:rsidR="00C500A8" w:rsidRPr="00C500A8" w14:paraId="5BC6F32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82E81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300257"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D678F5"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EB0F1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DE4A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28CC1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F2A02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E281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757D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4F50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CA91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35BD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763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5E28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383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4199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A25D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F1EC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087A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5522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144C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CCBDC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C5E7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564CA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68.0</w:t>
            </w:r>
          </w:p>
        </w:tc>
      </w:tr>
      <w:tr w:rsidR="00C500A8" w:rsidRPr="00C500A8" w14:paraId="765502B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A6B66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38D71B"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A0CA66"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818F9B"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F2484"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D8DBC8"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0745C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09E9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00B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6E4E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CC5A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C2D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571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166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97F7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59A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049A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B692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0D5D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C7F4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0DE4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08A4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CA4E5F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16FF8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69.9</w:t>
            </w:r>
          </w:p>
        </w:tc>
      </w:tr>
      <w:tr w:rsidR="00C500A8" w:rsidRPr="00C500A8" w14:paraId="1C4CA12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655A3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 </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07BA5" w14:textId="77777777" w:rsidR="00C500A8" w:rsidRPr="00C500A8" w:rsidRDefault="00C500A8" w:rsidP="00C500A8">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4227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BDC12"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F665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0BC21D"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22B4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60E35C" w14:textId="77777777" w:rsidR="00C500A8" w:rsidRPr="00C500A8" w:rsidRDefault="00C500A8" w:rsidP="00C500A8">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FEF5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0D8E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378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AB2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6B4D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7F4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A0C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B9CF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6D7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9F83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DE3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1C0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5184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64692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C7D474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247FE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71.9</w:t>
            </w:r>
          </w:p>
        </w:tc>
      </w:tr>
      <w:tr w:rsidR="00B63CD6" w:rsidRPr="00C500A8" w14:paraId="0C30E0A9"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bottom"/>
            <w:hideMark/>
          </w:tcPr>
          <w:p w14:paraId="42CF5140" w14:textId="7E45D7B4"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CD64C"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bottom"/>
            <w:hideMark/>
          </w:tcPr>
          <w:p w14:paraId="3865F77A" w14:textId="3A9D120F"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D3E34E"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DC3F4F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99621A"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5461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6F384D"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CFA82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1073CE1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733D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204C518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0E8D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11511B1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88B71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6AE4CB9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64335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304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A05F3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70B99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8C80B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32C26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59902F"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CFD4AF2" w14:textId="6172FD3D"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73.4</w:t>
            </w:r>
          </w:p>
        </w:tc>
      </w:tr>
      <w:tr w:rsidR="00B63CD6" w:rsidRPr="00C500A8" w14:paraId="334A4D9A"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A277674" w14:textId="01E882BC"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82FC8"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A4DFE38" w14:textId="13B9A428"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1EA021"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F2008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10A521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B44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6D5899"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CA4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7BF1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8BD7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8A20B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661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5B43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CF02F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B169B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15CD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C4339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B451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96C0D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712CD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D1C5B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59ACB42"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E746B6E" w14:textId="612E9867"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75.4</w:t>
            </w:r>
          </w:p>
        </w:tc>
      </w:tr>
      <w:tr w:rsidR="00B63CD6" w:rsidRPr="00C500A8" w14:paraId="11D7CF35"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48FE356" w14:textId="2CFC5141"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1144A4"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4831EB9" w14:textId="205592A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3E5C3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63E4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E336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165AC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A5106E"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74362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A4D9F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DA9FD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33D6B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C05CB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B150C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42D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0F8B9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6BDF3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5E873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75FAB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0D4A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8ADE6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82DB7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B293AE5"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7C5298C" w14:textId="458D154B"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77.4</w:t>
            </w:r>
          </w:p>
        </w:tc>
      </w:tr>
      <w:tr w:rsidR="00B63CD6" w:rsidRPr="00C500A8" w14:paraId="4830398F"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F34D496" w14:textId="55EAA4B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C3809" w14:textId="77777777" w:rsidR="00B63CD6" w:rsidRPr="00C500A8" w:rsidRDefault="00B63CD6" w:rsidP="00B63CD6">
            <w:pPr>
              <w:spacing w:after="0"/>
              <w:jc w:val="center"/>
              <w:rPr>
                <w:rFonts w:asciiTheme="minorHAnsi" w:hAnsiTheme="minorHAnsi" w:cstheme="minorHAnsi"/>
                <w:color w:val="FF0000"/>
                <w:sz w:val="18"/>
                <w:szCs w:val="18"/>
              </w:rPr>
            </w:pP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D8E9E4A" w14:textId="241F81FE"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5B61BD"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155D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08070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0383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C635FA"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1858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C270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B1AD4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515B0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1EEEE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F939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8EF8B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E8D9C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86C5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0D11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41715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A6BDB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CA34C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B58BCA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4AD34D"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F98E905" w14:textId="73396FEA"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79.4</w:t>
            </w:r>
          </w:p>
        </w:tc>
      </w:tr>
      <w:tr w:rsidR="00B63CD6" w:rsidRPr="00C500A8" w14:paraId="70095084"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7D1D0D7E" w14:textId="764976BB"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E9BA637"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444672C" w14:textId="659F3F3C"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36B8A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55FAC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2A82EC5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B211C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6124BB"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B1C8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71127E5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8505B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233986D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F5B6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57C37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F157F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C83BA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A553D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8EB86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44F19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F584E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8516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B56F0A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15BC8AF"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92EB602" w14:textId="4CEE6B05"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80.6</w:t>
            </w:r>
          </w:p>
        </w:tc>
      </w:tr>
      <w:tr w:rsidR="00B63CD6" w:rsidRPr="00C500A8" w14:paraId="0E6EC43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3062BBC2" w14:textId="32618A3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C9D937"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9F07B9" w14:textId="11B6F54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F7F789"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0068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366647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2A29B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8E1EB4"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CAA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6383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B7FD4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CA8C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64547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09B94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543B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D481E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8939E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7E9CA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4D38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8A7F7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8357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5381C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4AA4785"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3869E2B" w14:textId="32E12F04"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82.6</w:t>
            </w:r>
          </w:p>
        </w:tc>
      </w:tr>
      <w:tr w:rsidR="00B63CD6" w:rsidRPr="00C500A8" w14:paraId="12C7B391"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A696D48" w14:textId="294FD6D7"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92490F"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C099F7E" w14:textId="2732A643"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384C7C"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DB153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CA264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2BC50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32060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D9FF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E8DCE5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30FD9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DC04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7557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A77EA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B2386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2BF8E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F7A19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DD24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78B3C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95A5C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06480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106AC0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02873E"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140B5BA6" w14:textId="32A1B081"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84.6</w:t>
            </w:r>
          </w:p>
        </w:tc>
      </w:tr>
      <w:tr w:rsidR="00B63CD6" w:rsidRPr="00C500A8" w14:paraId="2452AA8D"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240875D" w14:textId="31F7B44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5AB6A"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8DDD6EE" w14:textId="599DEDC6"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B1EA3"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3133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4906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38E9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C1F6EB"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2A7AD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B6C83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2CD95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9A271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DA39F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EF147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F21C8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3D89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BD1F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1D00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65C54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D110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92044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FBB7C2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6979667"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071AEFC" w14:textId="2AB28688"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86.6</w:t>
            </w:r>
          </w:p>
        </w:tc>
      </w:tr>
      <w:tr w:rsidR="00B63CD6" w:rsidRPr="00C500A8" w14:paraId="1F8C7304"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265B520" w14:textId="750F76C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239B1"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CC322D" w14:textId="154F2F5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ADB5AD" w14:textId="77777777" w:rsidR="00B63CD6" w:rsidRPr="00C500A8" w:rsidRDefault="00B63CD6" w:rsidP="00B63CD6">
            <w:pPr>
              <w:spacing w:after="0"/>
              <w:jc w:val="center"/>
              <w:rPr>
                <w:rFonts w:asciiTheme="minorHAnsi" w:hAnsiTheme="minorHAnsi" w:cstheme="minorHAnsi"/>
                <w:sz w:val="18"/>
                <w:szCs w:val="18"/>
              </w:rPr>
            </w:pP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1F72B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8060D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F34A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564A94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E561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F8A52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E41D3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407C6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F042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3C707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4A87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AF4EB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6AD3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3B624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3774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7D197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677D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2715BB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D91E48"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16B619C" w14:textId="30FB7375"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88.6</w:t>
            </w:r>
          </w:p>
        </w:tc>
      </w:tr>
      <w:tr w:rsidR="00B63CD6" w:rsidRPr="00C500A8" w14:paraId="05ADBBB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6A253605" w14:textId="4166D9BE"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6484A"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601CFF" w14:textId="7AFF756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2451B8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3D1EE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71AC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2AE0C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FD99F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078B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3AC2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9FDD0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EE80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B902A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7067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F3E8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E5ED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8A295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1C6E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1857E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F0CD1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F8266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7E6D2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34CCD0"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DA247EA" w14:textId="5D462F2D"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90.6</w:t>
            </w:r>
          </w:p>
        </w:tc>
      </w:tr>
      <w:tr w:rsidR="00B63CD6" w:rsidRPr="00C500A8" w14:paraId="382C647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75064D7D" w14:textId="4988E402"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D7AC99"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6052A8C" w14:textId="46A76552"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3E02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FFE4F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FFE96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A97F5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87EB0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512AA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E868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DC1A4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E7D2F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95B6D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93E67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C477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E152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8DE46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084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628CB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BC694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41E74E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F775B5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F7395E"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760D085" w14:textId="78031CEF"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92.3</w:t>
            </w:r>
          </w:p>
        </w:tc>
      </w:tr>
      <w:tr w:rsidR="00B63CD6" w:rsidRPr="00C500A8" w14:paraId="5B8D985A"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A1632FF" w14:textId="4E47BCB9"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lastRenderedPageBreak/>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F2259"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9C595A3" w14:textId="17C89E0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0A57D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D9CEB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DB3DA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D847D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8003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3CBE9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81EF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9A6F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7A13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C046B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566D4C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E4D8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F22A5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4DFDD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0764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9652B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F016E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ABE02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C32D8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8B598F0"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49B90F52" w14:textId="23269BBA"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94.2</w:t>
            </w:r>
          </w:p>
        </w:tc>
      </w:tr>
      <w:tr w:rsidR="00B63CD6" w:rsidRPr="00C500A8" w14:paraId="63F33E02"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621A8D2F" w14:textId="2F12DD27"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A731C5"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C2D2969" w14:textId="4A510E60"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A68A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ACA6E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8BD18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F1C0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7FFD0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1AD83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E5E50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8F89E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AD07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0B514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38C1B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6B7B0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C3A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7E98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0692D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C482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A8D84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E335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5885AEF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95D8FA"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EB1BED8" w14:textId="3E2E8E97"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95.9</w:t>
            </w:r>
          </w:p>
        </w:tc>
      </w:tr>
      <w:tr w:rsidR="00B63CD6" w:rsidRPr="00C500A8" w14:paraId="3794971F"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059EAEE4" w14:textId="7BE35CE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A82457"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486EA55" w14:textId="234518C4"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898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679C8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EC4D5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5FF7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9B04E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18775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A7723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57C8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6102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76268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0964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30DF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CBACE1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00A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AAC1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18DDD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03B27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2308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16CBF2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EEFF3C"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42C26B21" w14:textId="5F61E4A3"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97.8</w:t>
            </w:r>
          </w:p>
        </w:tc>
      </w:tr>
      <w:tr w:rsidR="00B63CD6" w:rsidRPr="00C500A8" w14:paraId="02BD1061"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5A765AB3" w14:textId="61CE314F"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26816"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DFCC69" w14:textId="5541194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B1CFB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B0E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1F68E5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BEF6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0FEE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708D2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E4272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BFB58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A4B1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42D55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EF08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5E2C0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B0E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03087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698A9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67AE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D5C4A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E671F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AAE0FC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2A02E58"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61EB2C6" w14:textId="44EF1E49"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99.7</w:t>
            </w:r>
          </w:p>
        </w:tc>
      </w:tr>
      <w:tr w:rsidR="00B63CD6" w:rsidRPr="00C500A8" w14:paraId="5D21BB30"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A2A006D" w14:textId="33A96D8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5F2F5E"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A8E47D" w14:textId="3C5F064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528A3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D55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3702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2E2C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3FA3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3C450"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51EF5D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CA55E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4F6BF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EDE12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E2BF9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DD402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F2DD7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276BE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63944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C17F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707D6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8B3D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68E30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5DA50CC"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35A6001" w14:textId="042CBBC8"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101.6</w:t>
            </w:r>
          </w:p>
        </w:tc>
      </w:tr>
      <w:tr w:rsidR="00B63CD6" w:rsidRPr="00C500A8" w14:paraId="5C339F9C"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7216FC72" w14:textId="48459A14"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DFA3B6"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C987885" w14:textId="087BD14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548CD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AAE33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AFAF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B8D8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086A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CA60A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EAB20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D460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A3397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52EAC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060906"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94E32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B1CF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245E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F817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C6529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5BA367"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988ED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DADBC6E"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D22A35F"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64E2646D" w14:textId="2065233E"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103.5</w:t>
            </w:r>
          </w:p>
        </w:tc>
      </w:tr>
      <w:tr w:rsidR="00B63CD6" w:rsidRPr="00C500A8" w14:paraId="415A38C1"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437F00BC" w14:textId="52E4AB05"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4BF6B3"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F441907" w14:textId="61496C9A"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80FFE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E5288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50184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BF97AF"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F2AEA2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65518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66C6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A9B7F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40F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3EFA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CE7F2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F1346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3BAC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D0D45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6EA6A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FB6219"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F63B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D0A55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64CAB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C27900"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4AA89B4A" w14:textId="6FB8133E"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105.4</w:t>
            </w:r>
          </w:p>
        </w:tc>
      </w:tr>
      <w:tr w:rsidR="00B63CD6" w:rsidRPr="00C500A8" w14:paraId="641B6A4B" w14:textId="77777777" w:rsidTr="00112B06">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3D4019E8" w14:textId="73619680"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2EB24B" w14:textId="77777777" w:rsidR="00B63CD6" w:rsidRPr="00C500A8" w:rsidRDefault="00B63CD6" w:rsidP="00B63CD6">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7ADF5C" w14:textId="7D00798D" w:rsidR="00B63CD6" w:rsidRPr="00A00E61" w:rsidRDefault="00B63CD6" w:rsidP="00B63CD6">
            <w:pPr>
              <w:spacing w:after="0"/>
              <w:jc w:val="center"/>
              <w:rPr>
                <w:rFonts w:asciiTheme="minorHAnsi" w:hAnsiTheme="minorHAnsi" w:cstheme="minorHAnsi"/>
                <w:sz w:val="18"/>
                <w:szCs w:val="18"/>
              </w:rPr>
            </w:pPr>
            <w:r w:rsidRPr="00A00E61">
              <w:rPr>
                <w:rFonts w:ascii="Calibri" w:hAnsi="Calibri" w:cs="Calibr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DD7866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C80F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FCC2F3"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FACBC"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22749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DF01C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54B32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69699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045C7D"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5CD55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7151B5"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86432"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08AB0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9615B8"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CBF61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AC4CFB"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1232CA"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336804"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2A4C61" w14:textId="77777777" w:rsidR="00B63CD6" w:rsidRPr="00C500A8" w:rsidRDefault="00B63CD6" w:rsidP="00B63CD6">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DC0E06E" w14:textId="77777777" w:rsidR="00B63CD6" w:rsidRPr="00C500A8" w:rsidRDefault="00B63CD6" w:rsidP="00B63CD6">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B6EC8D4" w14:textId="0B21E5E0" w:rsidR="00B63CD6" w:rsidRPr="004E4F68" w:rsidRDefault="00B63CD6" w:rsidP="00B63CD6">
            <w:pPr>
              <w:spacing w:after="0"/>
              <w:jc w:val="center"/>
              <w:rPr>
                <w:rFonts w:asciiTheme="minorHAnsi" w:hAnsiTheme="minorHAnsi" w:cstheme="minorHAnsi"/>
                <w:b/>
                <w:bCs/>
                <w:sz w:val="18"/>
                <w:szCs w:val="18"/>
              </w:rPr>
            </w:pPr>
            <w:r w:rsidRPr="004E4F68">
              <w:rPr>
                <w:rFonts w:ascii="Calibri" w:hAnsi="Calibri" w:cs="Calibri"/>
                <w:b/>
                <w:bCs/>
                <w:sz w:val="18"/>
                <w:szCs w:val="18"/>
              </w:rPr>
              <w:t>107.3</w:t>
            </w:r>
          </w:p>
        </w:tc>
      </w:tr>
      <w:tr w:rsidR="00C500A8" w:rsidRPr="00C500A8" w14:paraId="24CD62FB" w14:textId="77777777" w:rsidTr="00144EDE">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C9B410" w14:textId="77777777" w:rsidR="00C500A8" w:rsidRPr="00A00E61" w:rsidRDefault="00C500A8" w:rsidP="00C500A8">
            <w:pPr>
              <w:spacing w:after="0"/>
              <w:jc w:val="center"/>
              <w:rPr>
                <w:rFonts w:asciiTheme="minorHAnsi" w:hAnsiTheme="minorHAnsi" w:cstheme="minorHAnsi"/>
                <w:sz w:val="18"/>
                <w:szCs w:val="18"/>
              </w:rPr>
            </w:pPr>
            <w:r w:rsidRPr="00A00E61">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0D841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C91E5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2932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3E0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7356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CD63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389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AE05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116F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7CD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A675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F841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F188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17E5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BAD9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2F0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8C0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ACD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77E6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D654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7E0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48A1B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7154C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108.9</w:t>
            </w:r>
          </w:p>
        </w:tc>
      </w:tr>
      <w:tr w:rsidR="00C500A8" w:rsidRPr="00C500A8" w14:paraId="097AA56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65AFC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86E8F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A2F1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0AB8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4250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1884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E15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6CB2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0AD4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B37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F23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0804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FAB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90E8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4648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24668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1BFC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A28E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4606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8105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CDD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88C9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49FECE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50813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110.6</w:t>
            </w:r>
          </w:p>
        </w:tc>
      </w:tr>
      <w:tr w:rsidR="00C500A8" w:rsidRPr="00C500A8" w14:paraId="187C667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291D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FC00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8781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8494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4FD5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CDBC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D12C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0B9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CB7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20A3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D2B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FB3F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CA61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0B4B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6721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6FCB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E97F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6D645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3384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6F0B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06CE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19DA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5E4F2E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48875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112.3</w:t>
            </w:r>
          </w:p>
        </w:tc>
      </w:tr>
      <w:tr w:rsidR="00C500A8" w:rsidRPr="00C500A8" w14:paraId="0E32A64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77327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CB2ED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053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B31A8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4E5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7739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39A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9A34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B3F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FA9D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7124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54C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B445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E9E0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9AF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D079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68F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71FE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4846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3E1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8895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EBDB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B5428D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B08D8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114.0</w:t>
            </w:r>
          </w:p>
        </w:tc>
      </w:tr>
      <w:tr w:rsidR="00C500A8" w:rsidRPr="00C500A8" w14:paraId="1765E2C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2290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01A44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900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5C89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186C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13F9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5A60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2C8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8B76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5D55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B864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FE59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CD48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150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9EA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4720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A45D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B6D4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576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798E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51FE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A977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4D349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E65C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115.7</w:t>
            </w:r>
          </w:p>
        </w:tc>
      </w:tr>
      <w:tr w:rsidR="00C500A8" w:rsidRPr="00C500A8" w14:paraId="7980411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AB972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59A92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A1E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2726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09B2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40A8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F724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3EDF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1E29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2FB5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1D2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DD2C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F8F8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5333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E0DE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CAC1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8B4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552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93C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03E1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98E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D1EF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ECAF27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AC3EDA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117.4</w:t>
            </w:r>
          </w:p>
        </w:tc>
      </w:tr>
      <w:tr w:rsidR="00C500A8" w:rsidRPr="00C500A8" w14:paraId="5FB6D0D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4EA0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3791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2988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5352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589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D4B8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B22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7FF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EA86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308F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EF78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DF1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796C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45D6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F3C39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7497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E859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B099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946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661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A675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00472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5A4DE0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E5ECB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119.1</w:t>
            </w:r>
          </w:p>
        </w:tc>
      </w:tr>
      <w:tr w:rsidR="00C500A8" w:rsidRPr="00C500A8" w14:paraId="02821DF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77AA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E0E9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6791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40F2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94D4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B25C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8A24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8ACB1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28E4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98A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D21D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B9CD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4A8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9CFF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5D2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9F86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F870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0D8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B559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2969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2B8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FB8C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4E45A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D27F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120.8</w:t>
            </w:r>
          </w:p>
        </w:tc>
      </w:tr>
      <w:tr w:rsidR="00C500A8" w:rsidRPr="00C500A8" w14:paraId="2A74ABD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C413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48FC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B7B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3B44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BF5B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2D0E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8311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38BB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6D0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0210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5D5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4C1A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CAAA7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F995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79D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5CD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8F35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B9F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B16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8FCA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4D8D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385D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579C1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0CC1D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122.5</w:t>
            </w:r>
          </w:p>
        </w:tc>
      </w:tr>
      <w:tr w:rsidR="00C500A8" w:rsidRPr="00C500A8" w14:paraId="46DA8EE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8F06D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B5363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EDF3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A2C0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0C4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49A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E19D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098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9428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F0D1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9C11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C0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C2C1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60D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7E38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4D75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A988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F312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129D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2EE7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6744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9C625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1AC2E6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7C266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124.2</w:t>
            </w:r>
          </w:p>
        </w:tc>
      </w:tr>
      <w:tr w:rsidR="00C500A8" w:rsidRPr="00C500A8" w14:paraId="3706ACB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A9B9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2F956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8290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E090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059C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63E0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ADA1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16FF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5307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42EF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13A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C5C4A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B56D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48A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B51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E4E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B406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5B8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A00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A2A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E7D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869F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5A3550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0132C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125.9</w:t>
            </w:r>
          </w:p>
        </w:tc>
      </w:tr>
      <w:tr w:rsidR="00C500A8" w:rsidRPr="00C500A8" w14:paraId="044477A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61D35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F6E6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C3E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93F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2CAE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32B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439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CC4C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B27C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5469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57A9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FE27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A6A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41AEA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979C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62F6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817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49A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E7EE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C59E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64A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200C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7B1F1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65BE5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127.6</w:t>
            </w:r>
          </w:p>
        </w:tc>
      </w:tr>
      <w:tr w:rsidR="00C500A8" w:rsidRPr="00C500A8" w14:paraId="7FDB0F0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1AF56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9B15D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EA27B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6F85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52D7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3419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C491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1A81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E8BF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03FA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BF7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06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4878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04F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2495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C1D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852A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CD3F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FFB8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65B3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1EA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E7904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A5A90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59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5242D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129.2</w:t>
            </w:r>
          </w:p>
        </w:tc>
      </w:tr>
      <w:tr w:rsidR="00C500A8" w:rsidRPr="00C500A8" w14:paraId="43B737C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DBEF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778D7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B3F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055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414C3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997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0CB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905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5A06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A7C1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C55F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FDD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D1FB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B49F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62DF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31B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D5F2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CE77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B37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4BE4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8781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7E97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893ABE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36C1D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130.9</w:t>
            </w:r>
          </w:p>
        </w:tc>
      </w:tr>
      <w:tr w:rsidR="00C500A8" w:rsidRPr="00C500A8" w14:paraId="29181CA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6E3FC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53E1F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112E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2845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0AFA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5D0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3AD6A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CF66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A630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B048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E66D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0DCB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374D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A788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2F1B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31D0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2171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76D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C1A8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86F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965A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0F35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A96EE1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B39F27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132.6</w:t>
            </w:r>
          </w:p>
        </w:tc>
      </w:tr>
      <w:tr w:rsidR="00C500A8" w:rsidRPr="00C500A8" w14:paraId="227C964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D0FB6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CD3DE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CBD6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0020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089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DC57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038A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18D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09B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8CC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6A95E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8FA2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6ADE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E24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4E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B55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5930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B232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4AB5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FCF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6549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C0FF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D13C93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1B544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134.3</w:t>
            </w:r>
          </w:p>
        </w:tc>
      </w:tr>
      <w:tr w:rsidR="00C500A8" w:rsidRPr="00C500A8" w14:paraId="394438B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9D4E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E6B1C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3DE1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F542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F8EB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5E33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356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5927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3ABB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3882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286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01A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C7E7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5FA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2E26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80CC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95E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FB35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3727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F90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F95A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0D3C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1CAEE8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12CA86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134.3</w:t>
            </w:r>
          </w:p>
        </w:tc>
      </w:tr>
      <w:tr w:rsidR="00C500A8" w:rsidRPr="00C500A8" w14:paraId="0ED797B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94106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B06D0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546A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8F6E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E25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7035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B89F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5D3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32B69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C71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082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EBBB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606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B182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E383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3C85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EA02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868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3C8E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3634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826A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4951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D91CE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36DD6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136.0</w:t>
            </w:r>
          </w:p>
        </w:tc>
      </w:tr>
      <w:tr w:rsidR="00C500A8" w:rsidRPr="00C500A8" w14:paraId="0C9891E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7FE370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53CA3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806A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9112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8388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09CF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6A2A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FAE6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25F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BC6F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88C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FB3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13B2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A200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01AF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34D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C13D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5FB2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5C5C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4E9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8C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80D5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78515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D474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137.6</w:t>
            </w:r>
          </w:p>
        </w:tc>
      </w:tr>
      <w:tr w:rsidR="00C500A8" w:rsidRPr="00C500A8" w14:paraId="5533986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2156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053BE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D8B9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63A5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D3FE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978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D356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A4AF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F68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C577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8FE3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2614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ECF2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2E51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00D6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3A9F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A24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64977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3D4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30D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3B1E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12BB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7A3085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48389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139.2</w:t>
            </w:r>
          </w:p>
        </w:tc>
      </w:tr>
      <w:tr w:rsidR="00C500A8" w:rsidRPr="00C500A8" w14:paraId="6D00E22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6ACC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22519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A092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23FC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0FD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66EB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6E61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C47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2F99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3C4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60F1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0BCA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831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4BD7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70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FEB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B331D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FBBA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3D27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344E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C027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BFE9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B66F33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78C50B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140.8</w:t>
            </w:r>
          </w:p>
        </w:tc>
      </w:tr>
      <w:tr w:rsidR="00C500A8" w:rsidRPr="00C500A8" w14:paraId="17C3B98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F1E1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74BAB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2C60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8EC7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FFD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0DA6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C691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C1E3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3C21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EAA0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2D69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2B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4BAC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2BDE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6D8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A83B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F17A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EA7B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8830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C60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B3B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32A0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C3159E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5298F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142.4</w:t>
            </w:r>
          </w:p>
        </w:tc>
      </w:tr>
      <w:tr w:rsidR="00C500A8" w:rsidRPr="00C500A8" w14:paraId="00DF28B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AB0B8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AC4F4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6A33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3764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0DFC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9B15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92F4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AC92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8C38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653F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13CF2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3F8E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4A4A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29B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A45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B9B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593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B6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2A4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9523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90C8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5EB7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AE01A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282D98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144.0</w:t>
            </w:r>
          </w:p>
        </w:tc>
      </w:tr>
      <w:tr w:rsidR="00C500A8" w:rsidRPr="00C500A8" w14:paraId="4400F78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C29E2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6AF3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BBD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C95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F6EBC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4A53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AB2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9DA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180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F9C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7259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D1D6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2476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EB57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8B57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9588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A70B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7637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4831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9C2C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646D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EBF9A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78F26F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69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9D74F1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145.6</w:t>
            </w:r>
          </w:p>
        </w:tc>
      </w:tr>
      <w:tr w:rsidR="00C500A8" w:rsidRPr="00C500A8" w14:paraId="7179533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2499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323FE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C9CE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808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750E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B2D5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234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D226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0D6E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6415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4D4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8B58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122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1F4C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CD535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730A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F72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87F4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CE3D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1F8B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84C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FB30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97C751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6A4205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147.2</w:t>
            </w:r>
          </w:p>
        </w:tc>
      </w:tr>
      <w:tr w:rsidR="00C500A8" w:rsidRPr="00C500A8" w14:paraId="541BE67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67951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3389F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3FD9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A86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36AE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C5C9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D5A7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7809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B162B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7D4E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F31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8931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34D1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D72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200D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B63D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5435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83AB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4C7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4B21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5177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4F48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8D755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DA91E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148.8</w:t>
            </w:r>
          </w:p>
        </w:tc>
      </w:tr>
      <w:tr w:rsidR="00C500A8" w:rsidRPr="00C500A8" w14:paraId="50AC42C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D6643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3CE80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9F2A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3D43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5145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E7E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B4BC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5A0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8B8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9498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A3B2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0CE4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BAD05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C1A4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D8A2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E1AD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0C2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678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039F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BD8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B167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D13F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273B89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7E346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150.4</w:t>
            </w:r>
          </w:p>
        </w:tc>
      </w:tr>
      <w:tr w:rsidR="00C500A8" w:rsidRPr="00C500A8" w14:paraId="575F573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B8BC3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D08BC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9063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36D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F8C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C2B70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83AD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12D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5F42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7C06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154A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D289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4A6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C27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F78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5CCE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6E1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E83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03F7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226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1C0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6B81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16411E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0EA1B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152.0</w:t>
            </w:r>
          </w:p>
        </w:tc>
      </w:tr>
      <w:tr w:rsidR="00C500A8" w:rsidRPr="00C500A8" w14:paraId="03EE02B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A233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91F66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A78C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C754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1153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AEBC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7F9E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36C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E26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43913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BCB5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800E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C51E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4AA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7EE5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2895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F0B5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7184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F683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884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9E41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E49E3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A3262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FB335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153.6</w:t>
            </w:r>
          </w:p>
        </w:tc>
      </w:tr>
      <w:tr w:rsidR="00C500A8" w:rsidRPr="00C500A8" w14:paraId="112AE9F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EA62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9CC3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BFB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E991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24A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6E47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AFAA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2CEB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4C04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50A6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000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238A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694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C30E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1FAD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3FA7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F9FA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0B85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FFC0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1E8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C140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DE06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9FD2E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B9B2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155.2</w:t>
            </w:r>
          </w:p>
        </w:tc>
      </w:tr>
      <w:tr w:rsidR="00C500A8" w:rsidRPr="00C500A8" w14:paraId="6B01512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65EDD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51709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5A1D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2BFD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D14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2262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1ACC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F308F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085F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81A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34D5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E73B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DB7E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929E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E3AF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D3EA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D45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B0E5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5300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4F9B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1F15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8E16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FCA2D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FFB64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156.8</w:t>
            </w:r>
          </w:p>
        </w:tc>
      </w:tr>
      <w:tr w:rsidR="00C500A8" w:rsidRPr="00C500A8" w14:paraId="00D1330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C944E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lastRenderedPageBreak/>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87963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9AD0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4E64E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8294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8A48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0E4D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B365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555A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07C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132C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6CC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1EFF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33A6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2CA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37B33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105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C32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2C2D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E3C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FEED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EEB7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6F88E2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7162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158.4</w:t>
            </w:r>
          </w:p>
        </w:tc>
      </w:tr>
      <w:tr w:rsidR="00C500A8" w:rsidRPr="00C500A8" w14:paraId="7BFFAEA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9FF1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0B55C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E5B9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00010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8FB3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F08F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B0D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E27A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71BB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3CFC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B88A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A307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B86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1829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FECB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BEDB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040E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A012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0345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7DB3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4CFE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C8AF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8FAF14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07CAE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160.0</w:t>
            </w:r>
          </w:p>
        </w:tc>
      </w:tr>
      <w:tr w:rsidR="00C500A8" w:rsidRPr="00C500A8" w14:paraId="1270428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ADCE3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10E92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CCC7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14D0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9B0E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C2A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50C4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8D01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91FF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B90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B199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67B5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B49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0805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B536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073A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B80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714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34A5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CC7A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F7847E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6C03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C851C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79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F63C3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161.6</w:t>
            </w:r>
          </w:p>
        </w:tc>
      </w:tr>
      <w:tr w:rsidR="00C500A8" w:rsidRPr="00C500A8" w14:paraId="0DDBC44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7B3F7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6E82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53A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481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E064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89DB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AE3C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4302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C9E6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AD3B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F9F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4EC8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7C2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CE6E3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AA9F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B1B5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7E6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8190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9F7E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406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142C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5EBA8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AA0B8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28A473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163.2</w:t>
            </w:r>
          </w:p>
        </w:tc>
      </w:tr>
      <w:tr w:rsidR="00C500A8" w:rsidRPr="00C500A8" w14:paraId="2887035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4305BE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7665C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2AE4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E63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CAC1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60A5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558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E20F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7C87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5868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A953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EE0A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1542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5CF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EFB5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22F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E467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3E0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AE85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47D5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DC8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F8E9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612F10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FB61D1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164.8</w:t>
            </w:r>
          </w:p>
        </w:tc>
      </w:tr>
      <w:tr w:rsidR="00C500A8" w:rsidRPr="00C500A8" w14:paraId="64608E2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9861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D4A7C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3572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5B5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CD0A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21B9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89B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F04C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7DA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3CEA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B3F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81D8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4F85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C88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DA9F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2809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079A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3D1F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688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2FC5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85E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3AF3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A2442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1C867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166.4</w:t>
            </w:r>
          </w:p>
        </w:tc>
      </w:tr>
      <w:tr w:rsidR="00C500A8" w:rsidRPr="00C500A8" w14:paraId="3D50DAE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73B3E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DD3CC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71D6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433E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291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2C33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D1EC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74B5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63E6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884E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2DF0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8140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99AD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9EB3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5AB4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DA36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573CF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FC7E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9F37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3043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9C5F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1029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126138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C85AD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168.0</w:t>
            </w:r>
          </w:p>
        </w:tc>
      </w:tr>
      <w:tr w:rsidR="00C500A8" w:rsidRPr="00C500A8" w14:paraId="02DB257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1EB3E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D4A7E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3AC8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33F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1F45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A76A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7AE2F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5D80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1863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9FC9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0A84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9517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AA7C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730F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2F0E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525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CCB9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DC1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E7D1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6D6C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E2B1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FB40E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99EECB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EC433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169.6</w:t>
            </w:r>
          </w:p>
        </w:tc>
      </w:tr>
      <w:tr w:rsidR="00C500A8" w:rsidRPr="00C500A8" w14:paraId="6B151C2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C391E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56B24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2E4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FEAD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5F02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908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C2D3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0FE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6117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D1F3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7C85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1AC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A24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6BA4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9852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98CB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D6F8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17E5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B43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DDD9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E4C2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AF6FB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2E20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4B411A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171.2</w:t>
            </w:r>
          </w:p>
        </w:tc>
      </w:tr>
      <w:tr w:rsidR="00C500A8" w:rsidRPr="00C500A8" w14:paraId="6399847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E646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29D03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24D1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546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7B26C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91F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15F0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C140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D07C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4B90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E8E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CCD7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095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F796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61F5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D52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FBF8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885A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F2D3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B712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50F9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6D86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8CE1FB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A2837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172.8</w:t>
            </w:r>
          </w:p>
        </w:tc>
      </w:tr>
      <w:tr w:rsidR="00C500A8" w:rsidRPr="00C500A8" w14:paraId="7413B56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7B40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2058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7B1E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3ADF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ACB5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B8F0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FE09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C280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BB4F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D2B6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A5E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A04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AC84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55DD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B2506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C4E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184B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30B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B241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8A1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D097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40DC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B579B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AFFD82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174.4</w:t>
            </w:r>
          </w:p>
        </w:tc>
      </w:tr>
      <w:tr w:rsidR="00C500A8" w:rsidRPr="00C500A8" w14:paraId="59C6807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323A9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32448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7B6B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718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A08D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DA0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A13E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EA8E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D6123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7E3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D2E9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52D9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713B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0A8D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DB4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2FAF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5F91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E0B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E687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F503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A026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1FDFB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79D234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25FA19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176.0</w:t>
            </w:r>
          </w:p>
        </w:tc>
      </w:tr>
      <w:tr w:rsidR="00C500A8" w:rsidRPr="00C500A8" w14:paraId="316105D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3BE7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1D599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02AF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2A8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E82C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05A2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46BC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493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92E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EEB0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596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C3FA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160F0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EBD7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BCF6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5184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4886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6DA8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BFA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18D4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8DE8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0FD9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71A486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89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5837C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177.6</w:t>
            </w:r>
          </w:p>
        </w:tc>
      </w:tr>
      <w:tr w:rsidR="00C500A8" w:rsidRPr="00C500A8" w14:paraId="054950A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29F1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7963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BB79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34E1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C7AC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2CA1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2D9E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3564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4CFF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E625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357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7128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849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6A55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941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723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3A8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DC3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350A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EF85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8E338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00CD4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73F9B5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36543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179.2</w:t>
            </w:r>
          </w:p>
        </w:tc>
      </w:tr>
      <w:tr w:rsidR="00C500A8" w:rsidRPr="00C500A8" w14:paraId="5F372A7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8A87A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770E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711B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234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34B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06B04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A541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D89C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FF9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3ED0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DD8C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351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39AC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A556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F39B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AFCF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7FC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6ED6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14D0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8663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9FF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E113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8B5432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CDE177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180.8</w:t>
            </w:r>
          </w:p>
        </w:tc>
      </w:tr>
      <w:tr w:rsidR="00C500A8" w:rsidRPr="00C500A8" w14:paraId="46FBB98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63EE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BB6FC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BBD5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FC34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267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BFE6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035D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2D12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7FC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81BB4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F6B7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D7CC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CA3F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E0E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A2DF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61C4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AE82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D9F7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028D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F42C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6E30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74411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6C91C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521A67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182.4</w:t>
            </w:r>
          </w:p>
        </w:tc>
      </w:tr>
      <w:tr w:rsidR="00C500A8" w:rsidRPr="00C500A8" w14:paraId="5603AE5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20A81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1FDA8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0EF6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0A28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D0FB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5F13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8BC2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FBE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673E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CEC2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F76D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72051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E3DF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B24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945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C5E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CA9B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F03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959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2AC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08E3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11E3B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D9622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97C23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184.0</w:t>
            </w:r>
          </w:p>
        </w:tc>
      </w:tr>
      <w:tr w:rsidR="00C500A8" w:rsidRPr="00C500A8" w14:paraId="12EAC82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6436B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8FA79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1DB6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F335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D88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DF0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5BE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A9007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8A01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6294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DFB6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69E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6F4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5ED0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6179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266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102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74D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3E0FE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F596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9B3D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39C26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81722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043ED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185.6</w:t>
            </w:r>
          </w:p>
        </w:tc>
      </w:tr>
      <w:tr w:rsidR="00C500A8" w:rsidRPr="00C500A8" w14:paraId="46766EA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0DF7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D1811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5181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D0D7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69C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3E12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5B36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4656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75E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401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A1D3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47B6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292C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8A8E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826C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B848C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0EB4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1CA2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A004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76A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15BA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9259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085726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A825EA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187.2</w:t>
            </w:r>
          </w:p>
        </w:tc>
      </w:tr>
      <w:tr w:rsidR="00C500A8" w:rsidRPr="00C500A8" w14:paraId="2CEC048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8007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E96F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1265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DF4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87B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575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65F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9DF5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EF74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6023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2BAA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4B8C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5F5C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D5E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D1AB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A26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BFD3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1706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50F4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2C7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46F6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CA6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3</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2B617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0461DA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188.8</w:t>
            </w:r>
          </w:p>
        </w:tc>
      </w:tr>
      <w:tr w:rsidR="00C500A8" w:rsidRPr="00C500A8" w14:paraId="01E3580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575A0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90C95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889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1E9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DF36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3575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FA3E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32CA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8CCC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7F02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804E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44E1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8DD5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337D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65B4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866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D437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3EF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B203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3920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7C4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224A9C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3521FB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97FD7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190.4</w:t>
            </w:r>
          </w:p>
        </w:tc>
      </w:tr>
      <w:tr w:rsidR="00C500A8" w:rsidRPr="00C500A8" w14:paraId="71A229C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9B40A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0E947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4</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637D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D583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69B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67FA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0038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943D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11D9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CA1D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E1C4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2AFB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096E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8D7D4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0B1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73DC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E480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1B0C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B86E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62B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AFFC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78F5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6F43D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8B1B4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192.0</w:t>
            </w:r>
          </w:p>
        </w:tc>
      </w:tr>
      <w:tr w:rsidR="00C500A8" w:rsidRPr="00C500A8" w14:paraId="3D32814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52A10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9CDFAF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227C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0C24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D311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643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7475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D541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39F3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A66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3D8A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F791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9E8E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FCD5B4"/>
            <w:noWrap/>
            <w:vAlign w:val="center"/>
            <w:hideMark/>
          </w:tcPr>
          <w:p w14:paraId="75DA66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9A2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6B9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61D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272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E507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65DF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49AF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DC8E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63936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99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71BB66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193.6</w:t>
            </w:r>
          </w:p>
        </w:tc>
      </w:tr>
      <w:tr w:rsidR="00C500A8" w:rsidRPr="00C500A8" w14:paraId="682BEEA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96B9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65462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410B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53C2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58C0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EF03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5586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1123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9D5D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5D5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BB8D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429D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628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6955D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1EB8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A543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2DB9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20B2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BEC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8138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725C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4AEA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51CDB9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20CB8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195.2</w:t>
            </w:r>
          </w:p>
        </w:tc>
      </w:tr>
      <w:tr w:rsidR="00C500A8" w:rsidRPr="00C500A8" w14:paraId="1709682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7042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F73C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F992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857A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AD6E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9E1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F2AF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5353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328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EA44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4C4B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E6C5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46B6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E3B2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3394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CBB6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3325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B20B8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5834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DF68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C827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1A810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4</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7940F4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1B794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196.8</w:t>
            </w:r>
          </w:p>
        </w:tc>
      </w:tr>
      <w:tr w:rsidR="00C500A8" w:rsidRPr="00C500A8" w14:paraId="5AEEC88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EECCA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2DDEC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7BE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3B3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9CCB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3C55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ACA9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E887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9D7C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B8A8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175B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653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C3C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CF6D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A2AC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D0BF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4C0B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A4C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175F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AEB5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669A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775394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676C4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B14D4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198.4</w:t>
            </w:r>
          </w:p>
        </w:tc>
      </w:tr>
      <w:tr w:rsidR="00C500A8" w:rsidRPr="00C500A8" w14:paraId="76A83B8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8FC9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25669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DC8A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5DD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F669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2A6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0C13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559B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30C5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1994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5D91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47E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8561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064A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5C0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7F29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5EE4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04B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DE83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6904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BDF55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EAAF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6DC6E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573CDB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200.0</w:t>
            </w:r>
          </w:p>
        </w:tc>
      </w:tr>
      <w:tr w:rsidR="00C500A8" w:rsidRPr="00C500A8" w14:paraId="085930E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0168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03FCE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80AC2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C712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1EC6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ACF1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BE22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4600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C4E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2BF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09BD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BFEE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2A70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1807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E735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696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BD99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A7E5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164B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76B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9471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0D917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68FD5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CC0E9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201.6</w:t>
            </w:r>
          </w:p>
        </w:tc>
      </w:tr>
      <w:tr w:rsidR="00C500A8" w:rsidRPr="00C500A8" w14:paraId="73428C1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B579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0FECD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FEF0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60B8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A367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093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C527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D20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165C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4F0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2D73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B0DB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31F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1C53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A96F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1EB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B420D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952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D64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C51F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4F1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E0ED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C08BB7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0B86E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203.2</w:t>
            </w:r>
          </w:p>
        </w:tc>
      </w:tr>
      <w:tr w:rsidR="00C500A8" w:rsidRPr="00C500A8" w14:paraId="41E4977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04BE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090E8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7ED8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B4020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1EA8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3AB2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E8FD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62E0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16E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2FBB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3D1D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96ED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2111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9C3E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056D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3F61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85A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E430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0FC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671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2D0F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6B688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3AF668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AFE1E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204.8</w:t>
            </w:r>
          </w:p>
        </w:tc>
      </w:tr>
      <w:tr w:rsidR="00C500A8" w:rsidRPr="00C500A8" w14:paraId="2BD1A05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994C7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A982E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FC0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5697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0A6A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AEAC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0E60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9537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7622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1505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772F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71DD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4E95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CE84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CC3A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DFE51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7FB6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9B6D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C5FD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8800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7F99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33971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DB1E81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20BBC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206.4</w:t>
            </w:r>
          </w:p>
        </w:tc>
      </w:tr>
      <w:tr w:rsidR="00C500A8" w:rsidRPr="00C500A8" w14:paraId="2D0EBB0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400B6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5A63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4F6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825B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3079F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7869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611F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438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16A5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DD15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7DDF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E6BA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DF5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3D2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4B14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459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C9A5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DDA1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8F01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3934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A800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22A5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342AE7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2CAD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208.0</w:t>
            </w:r>
          </w:p>
        </w:tc>
      </w:tr>
      <w:tr w:rsidR="00C500A8" w:rsidRPr="00C500A8" w14:paraId="5584648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928FF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D773C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80AF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DE3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9264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8A8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74F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D9CD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A33A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00B5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3CF0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E0CA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C004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856D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6D1AA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78CC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5463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68E0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78CB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1312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C27B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A0FA3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507A33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109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0CDCE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209.6</w:t>
            </w:r>
          </w:p>
        </w:tc>
      </w:tr>
      <w:tr w:rsidR="00C500A8" w:rsidRPr="00C500A8" w14:paraId="39D1953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11BF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FDA17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965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1EE3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124F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78E21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46A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345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FBE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DD9B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A783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7022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E78E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4D83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CD1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DD1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9199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C785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EDD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F33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C3F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A6017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6DDE5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F8BF5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211.2</w:t>
            </w:r>
          </w:p>
        </w:tc>
      </w:tr>
      <w:tr w:rsidR="00C500A8" w:rsidRPr="00C500A8" w14:paraId="5539653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556D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49C17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FF0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1AE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2693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EA6B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35F0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6419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3432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76A6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DB33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4763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C1DB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01382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7159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8C44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2D06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5D07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F0BE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B7B9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611A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48B0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F95758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111</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3C986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212.8</w:t>
            </w:r>
          </w:p>
        </w:tc>
      </w:tr>
      <w:tr w:rsidR="00C500A8" w:rsidRPr="00C500A8" w14:paraId="4A6734D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EBE5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C9FA9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9F77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C010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369B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06AA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7D995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3627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74D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653C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DCB3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D0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2C27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F2E8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B5E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7FE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1D3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4EF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42D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839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E380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BCD1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BE04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8C721C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214.4</w:t>
            </w:r>
          </w:p>
        </w:tc>
      </w:tr>
      <w:tr w:rsidR="00C500A8" w:rsidRPr="00C500A8" w14:paraId="2A90F0B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6317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927C4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5DE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2B44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F54C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78D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3B0A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FDAF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AEC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8ED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05FD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AB1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DCFB6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69C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D50D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63CA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EA5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C926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6F8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25FC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6069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8CEF2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62B2F4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113</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1C0BFF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216.0</w:t>
            </w:r>
          </w:p>
        </w:tc>
      </w:tr>
      <w:tr w:rsidR="00C500A8" w:rsidRPr="00C500A8" w14:paraId="533B907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6EBC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451A0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596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63F4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A959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EDB1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C7E1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318FB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86F0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C6FF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3762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C1C8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35FC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14E8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296B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136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ED0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8F33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C436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76B7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5A4F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BB48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FDCC51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81BCF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217.6</w:t>
            </w:r>
          </w:p>
        </w:tc>
      </w:tr>
      <w:tr w:rsidR="00C500A8" w:rsidRPr="00C500A8" w14:paraId="2310186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2146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8CE66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F41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E12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97F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854B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B113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5751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DDAD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5055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F0AA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7D324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B58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B97B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1C1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ED9B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6B56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F385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6064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221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E6F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4B3E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A2512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115</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0F8FE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219.2</w:t>
            </w:r>
          </w:p>
        </w:tc>
      </w:tr>
      <w:tr w:rsidR="00C500A8" w:rsidRPr="00C500A8" w14:paraId="42BEBF5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B8554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lastRenderedPageBreak/>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F035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3092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72F2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008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E02B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EF72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1514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5C4D6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637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4228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0897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B19C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244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C5B3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9537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6D32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2CD2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9D2C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CE3D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127C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4C94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4F4A87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8F038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220.8</w:t>
            </w:r>
          </w:p>
        </w:tc>
      </w:tr>
      <w:tr w:rsidR="00C500A8" w:rsidRPr="00C500A8" w14:paraId="34614C1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ABF94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BA2DF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8146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6C0F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A3D4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1701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ABEA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B03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E4C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717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B3FB9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AC68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27F7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E29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6C7E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2CC0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E740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A052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145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54A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CC1F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F1B7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D07E2B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117</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911F0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222.4</w:t>
            </w:r>
          </w:p>
        </w:tc>
      </w:tr>
      <w:tr w:rsidR="00C500A8" w:rsidRPr="00C500A8" w14:paraId="6FF547F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B170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54C9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C82D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7CB5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849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410A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DAE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7C5A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ADCE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C949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2382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2FC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C033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7652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5460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0E19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E79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C139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D253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D15E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3464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0BBB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02EA63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AA7FC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224.0</w:t>
            </w:r>
          </w:p>
        </w:tc>
      </w:tr>
      <w:tr w:rsidR="00C500A8" w:rsidRPr="00C500A8" w14:paraId="2D231D3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2FD7AC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FE7A4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A60E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7B7F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DE4F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9D46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419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420F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5D35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E7BA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F5EC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78A3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1F23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9F49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D61D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2D68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01B8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E85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502F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5FF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649E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109E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0A7553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119</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7DDA0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225.6</w:t>
            </w:r>
          </w:p>
        </w:tc>
      </w:tr>
      <w:tr w:rsidR="00C500A8" w:rsidRPr="00C500A8" w14:paraId="09A4DE1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2462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7255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9155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AC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4233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B4D98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0990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48E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DD39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ECDB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DE4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2B3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DC07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1EF5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B83D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D06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6F19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D442C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6E78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15F2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1385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0F13D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5</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1D6C79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B303C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227.2</w:t>
            </w:r>
          </w:p>
        </w:tc>
      </w:tr>
      <w:tr w:rsidR="00C500A8" w:rsidRPr="00C500A8" w14:paraId="2B58238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4E992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A4C53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2E64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C928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1BA9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4DEE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B6D9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C354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7B57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5C3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CCC7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07C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7533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4ED6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9191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7FA2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1EB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4733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8DF4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CD3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E70D4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79A66F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11FD40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16B63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230.4</w:t>
            </w:r>
          </w:p>
        </w:tc>
      </w:tr>
      <w:tr w:rsidR="00C500A8" w:rsidRPr="00C500A8" w14:paraId="40DF956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570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9534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2CBAB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879A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431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4EAB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0575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76D7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23E7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7ECA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2B86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C8AD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A825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B3D2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A815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6084B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5D154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9806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4EF9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70A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A7D3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7560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8151F5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5F6CD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233.6</w:t>
            </w:r>
          </w:p>
        </w:tc>
      </w:tr>
      <w:tr w:rsidR="00C500A8" w:rsidRPr="00C500A8" w14:paraId="7DAD974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7453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9059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47B2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A1E5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EBEA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940B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98B3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1F53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DA6E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06C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D290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EB3C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82E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5BC8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1548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77BD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DB4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FDB5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21DA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CB97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7F7E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A357F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6C01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89D49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236.8</w:t>
            </w:r>
          </w:p>
        </w:tc>
      </w:tr>
      <w:tr w:rsidR="00C500A8" w:rsidRPr="00C500A8" w14:paraId="3CDD469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9119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EFCB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51D1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D907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BF3D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C54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D511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1A7D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3F70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C4D4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08D8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4EE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1E70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DC38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17285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646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5706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99C4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0FF2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E7CD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BF0D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76E7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9F1C6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128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A11EDD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240.0</w:t>
            </w:r>
          </w:p>
        </w:tc>
      </w:tr>
      <w:tr w:rsidR="00C500A8" w:rsidRPr="00C500A8" w14:paraId="6F8D275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E8E1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2A2C2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EC38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387F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82D4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91403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C783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14CE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4ADD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733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F286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4EF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0EFB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6C151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4E3B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46F1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B697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EEDB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64C2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D39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DDB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57085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B3181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9B13D6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243.2</w:t>
            </w:r>
          </w:p>
        </w:tc>
      </w:tr>
      <w:tr w:rsidR="00C500A8" w:rsidRPr="00C500A8" w14:paraId="72B05AF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2AA0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6E5A2F"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67BD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4AA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367A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5E4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5DF5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A12A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E4ED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71EB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5F10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0E7D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BE815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882F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BF3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D746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B611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C47B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BABEA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3178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E75E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3345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10F973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287F8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246.4</w:t>
            </w:r>
          </w:p>
        </w:tc>
      </w:tr>
      <w:tr w:rsidR="00C500A8" w:rsidRPr="00C500A8" w14:paraId="46E62CF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9FA8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00C19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0F97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245A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AEA2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982A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9D5A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99CDC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3BA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EFC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5452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E295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7E8B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B654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DCE5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4CAF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ED9C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91F7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CF3A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FB18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038C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BE7C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BE67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A7A15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249.6</w:t>
            </w:r>
          </w:p>
        </w:tc>
      </w:tr>
      <w:tr w:rsidR="00C500A8" w:rsidRPr="00C500A8" w14:paraId="57AC081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57B6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F5C4C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89EE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80AB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4996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283D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C59E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6240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25818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740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3502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BA0D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C7C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21F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BED4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EB27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52E8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B1CA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BD6A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A680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A905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7573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7C021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68345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252.8</w:t>
            </w:r>
          </w:p>
        </w:tc>
      </w:tr>
      <w:tr w:rsidR="00C500A8" w:rsidRPr="00C500A8" w14:paraId="72DC240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7DBEBC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4DE2A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FC0B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403C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533C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4068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E941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7E78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D881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8ECD9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5561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7FD6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63ED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9941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83D3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5D84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B969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00DC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21FD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FAAD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DB3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742E0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6</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BC695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138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234A0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256.0</w:t>
            </w:r>
          </w:p>
        </w:tc>
      </w:tr>
      <w:tr w:rsidR="00C500A8" w:rsidRPr="00C500A8" w14:paraId="542C0AA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5EAB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D71C2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60BD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4DB9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E07E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D29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777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C9A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5606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321B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5B98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FF07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C495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A1BB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98F9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A615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884B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CCDDE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472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4AC0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6C6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13C8BF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76CD40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0E645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259.3</w:t>
            </w:r>
          </w:p>
        </w:tc>
      </w:tr>
      <w:tr w:rsidR="00C500A8" w:rsidRPr="00C500A8" w14:paraId="7B97D89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A0EF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DE4C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D0E07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455A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9EB7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F2360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0EF7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4308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9D32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B228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059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069B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7839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4AE7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902D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9B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159D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655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3847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0F89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B1CB7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7C7A5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128135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97B55D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262.7</w:t>
            </w:r>
          </w:p>
        </w:tc>
      </w:tr>
      <w:tr w:rsidR="00C500A8" w:rsidRPr="00C500A8" w14:paraId="78188D0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B5DE6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6F630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364E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65CE1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4A6F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B6CA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8818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2CE8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E85F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9E62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377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95A4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C401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7210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F2E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8AA1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F5CA2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DCB4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0A81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1B71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B33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4316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C3FC7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3B9C07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266.1</w:t>
            </w:r>
          </w:p>
        </w:tc>
      </w:tr>
      <w:tr w:rsidR="00C500A8" w:rsidRPr="00C500A8" w14:paraId="6A36171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E694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D7942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5C3F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0240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06CC6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FD2B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725A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FF058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84DA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BD3A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8000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DDE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7AEA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7579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3C6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77C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D62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737D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9E96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F92F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AEF3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BF6B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38297F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40BF80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269.5</w:t>
            </w:r>
          </w:p>
        </w:tc>
      </w:tr>
      <w:tr w:rsidR="00C500A8" w:rsidRPr="00C500A8" w14:paraId="27BD6FA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2036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D7BD5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87A1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4E5E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90A1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B9263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ED13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1E66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420A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AA5D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C16B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36D6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CC27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0D89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5903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D6C6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898F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48EB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7508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DEAC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7AA4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0FE8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15EA0F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148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6514B2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272.9</w:t>
            </w:r>
          </w:p>
        </w:tc>
      </w:tr>
      <w:tr w:rsidR="00C500A8" w:rsidRPr="00C500A8" w14:paraId="7A73A23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97090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742C8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DD61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6F5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5713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84F9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5FE0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3EB9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6FF3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EC6B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839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FA6A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D6C4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33645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14EC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C01D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41E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808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C811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5BC1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1E95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B4F7D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982AF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B5BF2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276.3</w:t>
            </w:r>
          </w:p>
        </w:tc>
      </w:tr>
      <w:tr w:rsidR="00C500A8" w:rsidRPr="00C500A8" w14:paraId="146B513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242B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AA396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69A2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947F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6D6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976F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AF0F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F37B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E4CF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F7E8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B112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1864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EE588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683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D983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88AA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F1D5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A007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46BA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7059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308F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EF12B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52766E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3A24CD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279.7</w:t>
            </w:r>
          </w:p>
        </w:tc>
      </w:tr>
      <w:tr w:rsidR="00C500A8" w:rsidRPr="00C500A8" w14:paraId="54996DD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1774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E819A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2C5B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B1D8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C433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EC35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AFF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C053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4063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FF1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2293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0826B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6A7A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F269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D703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AEA4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FA57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02E63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4769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B3E8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F0DA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E041B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E91FA6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14163A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283.1</w:t>
            </w:r>
          </w:p>
        </w:tc>
      </w:tr>
      <w:tr w:rsidR="00C500A8" w:rsidRPr="00C500A8" w14:paraId="2D89341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D16A4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B07C9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A977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692C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CB36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0049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1672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26C8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D521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471B9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9E2A9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8471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02B5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0581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3926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8A2B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BE18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B560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50C8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3489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8F17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A9506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7</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21455B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282E6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286.5</w:t>
            </w:r>
          </w:p>
        </w:tc>
      </w:tr>
      <w:tr w:rsidR="00C500A8" w:rsidRPr="00C500A8" w14:paraId="68B17F6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039FDD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004E9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D4A6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115C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31EFE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08C2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1DB2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59D4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643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B7C0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598E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BA1C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D8D5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873F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9061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FCC4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8A3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6F83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0324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DE9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1D2A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3B0332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4C401F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158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E8B14F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289.9</w:t>
            </w:r>
          </w:p>
        </w:tc>
      </w:tr>
      <w:tr w:rsidR="00C500A8" w:rsidRPr="00C500A8" w14:paraId="69440EF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C71B3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0EF60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00B6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F2A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ED57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3421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E57D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FCB5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BD31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1210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2259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C8E3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C4AC0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0980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80AE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AAED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53FC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F0909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B749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7B90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1676C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7B329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F4752C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E40067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293.1</w:t>
            </w:r>
          </w:p>
        </w:tc>
      </w:tr>
      <w:tr w:rsidR="00C500A8" w:rsidRPr="00C500A8" w14:paraId="751A3A9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2FE10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DE80C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FFBF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5A68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55AE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0F6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9D4D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614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7906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0659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9380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C69E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5C5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7035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C859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274F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01434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1EC3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4C3A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7A30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9937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EE45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DFE60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CEDDA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296.3</w:t>
            </w:r>
          </w:p>
        </w:tc>
      </w:tr>
      <w:tr w:rsidR="00C500A8" w:rsidRPr="00C500A8" w14:paraId="5BCE81F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4694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B86D2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40C9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67023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1811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6187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A73B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9CB9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813F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9C8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305E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A368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F719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AD09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563B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B262C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7FBB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B08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8005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6997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ED9F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FA59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242F06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D0D219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299.5</w:t>
            </w:r>
          </w:p>
        </w:tc>
      </w:tr>
      <w:tr w:rsidR="00C500A8" w:rsidRPr="00C500A8" w14:paraId="686F9DF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C5C9E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E14F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68A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E414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9FF9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7749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5C50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93E54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F4F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1773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877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D072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B394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461C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FBAF0F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BB94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48E2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1D9B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D60D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CEA6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C35B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68D3C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34AE6C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8495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302.7</w:t>
            </w:r>
          </w:p>
        </w:tc>
      </w:tr>
      <w:tr w:rsidR="00C500A8" w:rsidRPr="00C500A8" w14:paraId="0FDEB56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D0CC1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9C60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AF7F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B61E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AF92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98CE0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82F0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5AF4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5846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D49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5B74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98E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D8D50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B7209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E6FD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89F7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E387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DF5A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9597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ED4B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7422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65085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A210EB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168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3EC3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305.9</w:t>
            </w:r>
          </w:p>
        </w:tc>
      </w:tr>
      <w:tr w:rsidR="00C500A8" w:rsidRPr="00C500A8" w14:paraId="5DB5E9A0"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DE12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99604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0F88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F97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54CB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217E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1FCE9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E75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1865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5DB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E56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3870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447F7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F6F0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84F4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AF8A3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55B5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2C22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4129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DE67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3588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CF9D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ECD196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54EA8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309.1</w:t>
            </w:r>
          </w:p>
        </w:tc>
      </w:tr>
      <w:tr w:rsidR="00C500A8" w:rsidRPr="00C500A8" w14:paraId="36C0D7C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D07B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2D885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D503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F5C8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1340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A787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F3CE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8448A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83AB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6184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12C3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0EC9A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E972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E772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800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268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C1C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A46D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14D8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B79D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14E5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7C623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744DEC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823F6D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312.3</w:t>
            </w:r>
          </w:p>
        </w:tc>
      </w:tr>
      <w:tr w:rsidR="00C500A8" w:rsidRPr="00C500A8" w14:paraId="3871929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F224F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4703F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6F2F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7E6AD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D598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3A755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B489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15BA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8A791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9646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32A03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13B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75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67A7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960A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2743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680B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89C3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2E82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F87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48EE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DFE24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9DBC55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2E25E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315.5</w:t>
            </w:r>
          </w:p>
        </w:tc>
      </w:tr>
      <w:tr w:rsidR="00C500A8" w:rsidRPr="00C500A8" w14:paraId="1D5BB44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7812A6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9C3D5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993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BB94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345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C96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2983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B779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B3C88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D2168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334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18DC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CF5B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FC75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BFFB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1E3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D3E3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C71E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E3AD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755D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7F66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9217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8</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CAD5B6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197887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318.7</w:t>
            </w:r>
          </w:p>
        </w:tc>
      </w:tr>
      <w:tr w:rsidR="00C500A8" w:rsidRPr="00C500A8" w14:paraId="5040288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1F8F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DFC29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3A085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F66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F39A3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6F60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DD2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EEB9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5342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3B73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BFB4C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8758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5B7D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DAE3F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67C0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5B6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1BD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D62A0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C659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5BFD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15B8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2B5AB7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243CC8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178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E0AD2A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321.9</w:t>
            </w:r>
          </w:p>
        </w:tc>
      </w:tr>
      <w:tr w:rsidR="00C500A8" w:rsidRPr="00C500A8" w14:paraId="3076F9A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60D2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6F25C9"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4097A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BB71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F3FB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0F4A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BA38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05D9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7381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4715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23BB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EED4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69E0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D0DF5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1610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9571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3D92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3AB3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00D1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76E0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D843F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83E6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239C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4A0A3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325.1</w:t>
            </w:r>
          </w:p>
        </w:tc>
      </w:tr>
      <w:tr w:rsidR="00C500A8" w:rsidRPr="00C500A8" w14:paraId="54A5131E"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F5490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42E79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BBD97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89247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CEE0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8F51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30BC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07D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BCAF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9861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DD9E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11FA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B0E1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C74C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C25D8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B9FB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F7B4A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DAC7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2315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0AC6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6964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353C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B7073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41354B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328.3</w:t>
            </w:r>
          </w:p>
        </w:tc>
      </w:tr>
      <w:tr w:rsidR="00C500A8" w:rsidRPr="00C500A8" w14:paraId="54FE5149"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DB59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0B9A9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363F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2C88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87B78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D130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4287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47724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F8E85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608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F22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CAA8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ACD6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9FC3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1CB8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4CFC8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DC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FEA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F37C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F1B4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506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CA83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13874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838C58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331.5</w:t>
            </w:r>
          </w:p>
        </w:tc>
      </w:tr>
      <w:tr w:rsidR="00C500A8" w:rsidRPr="00C500A8" w14:paraId="22A78475"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B8152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51A6C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7754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E1DA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8F4D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5A5D6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2F38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A92D2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3702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5C12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4840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E88F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D87F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A5D2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F7DF8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61B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28B7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1FC8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B1D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636A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A0C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ACBD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EB66E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5D8364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334.7</w:t>
            </w:r>
          </w:p>
        </w:tc>
      </w:tr>
      <w:tr w:rsidR="00C500A8" w:rsidRPr="00C500A8" w14:paraId="25D12F8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F91529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A861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97A1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1901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4F24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2E32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56342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0A44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011E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0053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975A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884E0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2730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98227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3BA3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2B8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99EFD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92AE1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2DC8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6830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296F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B6C4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890518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188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39492D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337.9</w:t>
            </w:r>
          </w:p>
        </w:tc>
      </w:tr>
      <w:tr w:rsidR="00C500A8" w:rsidRPr="00C500A8" w14:paraId="2C26347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519DC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lastRenderedPageBreak/>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3122D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1267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1D3C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96FA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0A3B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9C0D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4B83F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6FF3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D457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31E8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B8B3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BDCBB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3DF3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A591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DE253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46C9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AC1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A60D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4DA7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1D90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93252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98398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E51A1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341.1</w:t>
            </w:r>
          </w:p>
        </w:tc>
      </w:tr>
      <w:tr w:rsidR="00C500A8" w:rsidRPr="00C500A8" w14:paraId="478F5AB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B803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6F68F7"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1A97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3DBB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4F3A9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88E2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86D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5A5E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5E3B7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F386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7FCA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814F6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CF20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529DC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FACC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9516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9FAE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0175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F7C6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7EC10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C0E42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FE14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F5D76C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A3BCC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344.3</w:t>
            </w:r>
          </w:p>
        </w:tc>
      </w:tr>
      <w:tr w:rsidR="00C500A8" w:rsidRPr="00C500A8" w14:paraId="542F50FA"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1971E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6BAC0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B48D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AAD6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0014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326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4976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5D91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BD9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5FA2C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986E0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657A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1688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18FEA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213A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DC97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9C37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0B68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B5A9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3F33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B9BA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E4371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9</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C6ECF8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1D2C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347.5</w:t>
            </w:r>
          </w:p>
        </w:tc>
      </w:tr>
      <w:tr w:rsidR="00C500A8" w:rsidRPr="00C500A8" w14:paraId="0943440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36425C6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DF2C7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B8A2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4A4B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3943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E4A7C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05FF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38C1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469FC3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E58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8C49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EE3F7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05E6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7A5B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C2D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FC1B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BEFA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9B84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3D5B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D908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379A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112C21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51CD69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60F92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350.7</w:t>
            </w:r>
          </w:p>
        </w:tc>
      </w:tr>
      <w:tr w:rsidR="00C500A8" w:rsidRPr="00C500A8" w14:paraId="3AB425A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494B7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4ABB22"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9CD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3E89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1FAE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7BF33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2E67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5160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EDAC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04BE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FB2A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9752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38FD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5F91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50220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5CAA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ACEC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8F7A1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FEDE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CA4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9ECF1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01BF2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80F853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198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77BDA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353.7</w:t>
            </w:r>
          </w:p>
        </w:tc>
      </w:tr>
      <w:tr w:rsidR="00C500A8" w:rsidRPr="00C500A8" w14:paraId="50A72878"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C1584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848216"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67F61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D41C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2636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8B57D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B546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6AA1D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D037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FDA7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21325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948F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54796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C33C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05A4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379DA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4CE97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050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B0D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C456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38A5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A2D4B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6B1E3F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182594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356.7</w:t>
            </w:r>
          </w:p>
        </w:tc>
      </w:tr>
      <w:tr w:rsidR="00C500A8" w:rsidRPr="00C500A8" w14:paraId="4D46C52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7C868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532A6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D6C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77FE3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5964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6F9B4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A56E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65D6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BB72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15E0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4EEB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9EC8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90C1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5F7C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2988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476D9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90F7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750D1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8459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5B90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B2B0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2E92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1B4A20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9B91AD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359.7</w:t>
            </w:r>
          </w:p>
        </w:tc>
      </w:tr>
      <w:tr w:rsidR="00C500A8" w:rsidRPr="00C500A8" w14:paraId="0C01DA2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F0735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C9220"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6EA4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BBCC0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B8E43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CA84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417B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3DD3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F153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2AA9A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BAAB1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42087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4A99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E775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E8978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DA20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1173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8CD4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2C31DD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5D45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39A17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0F57A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45FBF7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842213D"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362.7</w:t>
            </w:r>
          </w:p>
        </w:tc>
      </w:tr>
      <w:tr w:rsidR="00C500A8" w:rsidRPr="00C500A8" w14:paraId="5AB80CE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1BF9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3873C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ABDE9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BEBE1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A8EDA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573C7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BCE8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2073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0E0B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D9F5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9E79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A3A8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917D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3895EB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034E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EA2AC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F78EC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1C08B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6BE2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39B3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B9CFE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E3077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0A156A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8867EB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365.7</w:t>
            </w:r>
          </w:p>
        </w:tc>
      </w:tr>
      <w:tr w:rsidR="00C500A8" w:rsidRPr="00C500A8" w14:paraId="2644C03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1D476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ED2F241"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A474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1E66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5A83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17520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568A5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AE4F1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1E05F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D7CD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EB73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1FE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B5427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7F7F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3EF1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253B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E1E9B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D117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81944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214A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2640B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8C72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40925E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208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DFFB80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368.7</w:t>
            </w:r>
          </w:p>
        </w:tc>
      </w:tr>
      <w:tr w:rsidR="00C500A8" w:rsidRPr="00C500A8" w14:paraId="705DB1A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68EAA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A26B39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C48D3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6B07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087E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F5134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F25D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E0CBE2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E6BE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1B65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1470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3EDF9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0157E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936C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C11D7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94E3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EB94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A0AC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0F84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4B07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5952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5BF43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58F81DE"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75EEF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371.7</w:t>
            </w:r>
          </w:p>
        </w:tc>
      </w:tr>
      <w:tr w:rsidR="00C500A8" w:rsidRPr="00C500A8" w14:paraId="735E9A5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57637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337B5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0F2BD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12C2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AE6E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C142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17039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275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09761E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94A30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033F2CE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9AA0F8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21982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D84F7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6E57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20F68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79EE8D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568E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9AAA3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8129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1536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C5A6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20A3536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4C48CE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374.7</w:t>
            </w:r>
          </w:p>
        </w:tc>
      </w:tr>
      <w:tr w:rsidR="00C500A8" w:rsidRPr="00C500A8" w14:paraId="666CEB7B"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0F53D1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922F3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98D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1223BA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95829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3BE7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3437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50B6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88D23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FF64F3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748ED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C2CA6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DAB7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ADDA2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795B4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81F1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3CEE0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F84390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8C2A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24033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01B9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142128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10</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ECE17E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77651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377.7</w:t>
            </w:r>
          </w:p>
        </w:tc>
      </w:tr>
      <w:tr w:rsidR="00C500A8" w:rsidRPr="00C500A8" w14:paraId="5BF7E6A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B92B1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A7408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63C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1DEB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5E35B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296D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9D86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A015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961E1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1186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71659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5367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A4B6E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9DF0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BE46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6A9E5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CD1EB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E1F66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BDAC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8805F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FD2F3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7AC589B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740CD5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12E56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380.8</w:t>
            </w:r>
          </w:p>
        </w:tc>
      </w:tr>
      <w:tr w:rsidR="00C500A8" w:rsidRPr="00C500A8" w14:paraId="00381E5F"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0596C8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A4CC7D"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A45844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7F103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20C9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ED77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1ED25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77DD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84A9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69B3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1C27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1BFD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D9ED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8C34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CBB0C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E115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0CFBC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232F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E101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3FC11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82752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9D81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06E08D3"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218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8556CB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384.0</w:t>
            </w:r>
          </w:p>
        </w:tc>
      </w:tr>
      <w:tr w:rsidR="00C500A8" w:rsidRPr="00C500A8" w14:paraId="0EED4044"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F1C2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AE7EFB"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4A60F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97718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007E4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2F8DD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4B005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57D08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E7EF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BDF22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48414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FE5E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755BD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50F7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B427C7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AD68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79A41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C76B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845E3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1EDB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D53CC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E8906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C42678"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504A9A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387.2</w:t>
            </w:r>
          </w:p>
        </w:tc>
      </w:tr>
      <w:tr w:rsidR="00C500A8" w:rsidRPr="00C500A8" w14:paraId="14F97591"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C726F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E2598"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A6538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46782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27C3A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E59AC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6FC0C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42544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A7E9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A49FF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98C2E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7B115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4C0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D7520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16EEE9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77C496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C650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20C15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8E5F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E6AB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4E19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25DED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AE313F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8171DA"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390.4</w:t>
            </w:r>
          </w:p>
        </w:tc>
      </w:tr>
      <w:tr w:rsidR="00C500A8" w:rsidRPr="00C500A8" w14:paraId="0992305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1FE61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CAAC7C"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4810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0B676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972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56B960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BB001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FFECB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52816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004BE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6DDAE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73A9E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A08E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843E3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F8DBCC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90A2D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C31B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5FFBC8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EF52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3003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2F1015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CDC36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ACEC50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9695942"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393.6</w:t>
            </w:r>
          </w:p>
        </w:tc>
      </w:tr>
      <w:tr w:rsidR="00C500A8" w:rsidRPr="00C500A8" w14:paraId="329CA966"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8553AA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8B798E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671519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45339B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D9D5A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AE56B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E5A5B4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B6B9E3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A150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8861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23A5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9354D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297E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7EDF8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F66537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9C75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5408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6BDF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D11A49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8E3E6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A18796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7F6C8A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17C6CC9"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D6624B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396.8</w:t>
            </w:r>
          </w:p>
        </w:tc>
      </w:tr>
      <w:tr w:rsidR="00C500A8" w:rsidRPr="00C500A8" w14:paraId="2D0BF31C"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F1B8B1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EB4C84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87519F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7243C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9F908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D782CF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62A4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14409E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3C0CD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CC4DFC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CAC3E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8CADF4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9E520A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623844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96AC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E657F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E77D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9B8432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CF481F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2B8C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B7BA7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796B4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4147867"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228</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05BCE74"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400.0</w:t>
            </w:r>
          </w:p>
        </w:tc>
      </w:tr>
      <w:tr w:rsidR="00C500A8" w:rsidRPr="00C500A8" w14:paraId="0EC1BD72"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E7A512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5878EFE"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C8599F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705D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DC340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6A159F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06399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4DB56C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D9CE7B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72F02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F743F1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19A457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C836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BE5517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77380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1A42A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B7BFA4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3D48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02789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D8E63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103952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17DF1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7A990A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230</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F1E76D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403.2</w:t>
            </w:r>
          </w:p>
        </w:tc>
      </w:tr>
      <w:tr w:rsidR="00C500A8" w:rsidRPr="00C500A8" w14:paraId="17DC9247"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98D7FC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6AD194"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0F6D2A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FC8A9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E5CA9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3D02EC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9F441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D03D7E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7DD56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417114F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2A3DBF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DE7F90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7483FA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BDDA0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36236E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E024A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EA655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3DC80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00BE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844DEA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51E88A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F6E57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11</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71221C6"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232</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DA6822C"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406.4</w:t>
            </w:r>
          </w:p>
        </w:tc>
      </w:tr>
      <w:tr w:rsidR="00C500A8" w:rsidRPr="00C500A8" w14:paraId="42FA6B33"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000000" w:fill="C4D79B"/>
            <w:noWrap/>
            <w:vAlign w:val="center"/>
            <w:hideMark/>
          </w:tcPr>
          <w:p w14:paraId="03E45B6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A942FD3"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1FB999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3F9A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F08DC3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1F64B2E"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0AF0BF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669C310"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26D249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0217E5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FF9708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F5ED47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409C8D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66C05B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9248E0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A68A9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3F991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E0016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2A1EF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95FBFB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94AE3E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240" w:type="pct"/>
            <w:tcBorders>
              <w:top w:val="single" w:sz="6" w:space="0" w:color="auto"/>
              <w:left w:val="single" w:sz="6" w:space="0" w:color="auto"/>
              <w:bottom w:val="single" w:sz="6" w:space="0" w:color="auto"/>
              <w:right w:val="single" w:sz="12" w:space="0" w:color="auto"/>
            </w:tcBorders>
            <w:shd w:val="clear" w:color="000000" w:fill="C4D79B"/>
            <w:noWrap/>
            <w:vAlign w:val="center"/>
            <w:hideMark/>
          </w:tcPr>
          <w:p w14:paraId="59165B5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9BA7EC1"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234</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9D98C5"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409.6</w:t>
            </w:r>
          </w:p>
        </w:tc>
      </w:tr>
      <w:tr w:rsidR="00C500A8" w:rsidRPr="00C500A8" w14:paraId="7136709D" w14:textId="77777777" w:rsidTr="00C85677">
        <w:trPr>
          <w:cantSplit/>
          <w:trHeight w:hRule="exact" w:val="245"/>
          <w:jc w:val="center"/>
        </w:trPr>
        <w:tc>
          <w:tcPr>
            <w:tcW w:w="205"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BEF4EC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38"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AD2A0A"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3298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C2466E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B8C4D8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88562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95D923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5BE705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5E7997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0F7FD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24C5982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6A086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DD105C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D84DA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3280B1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23F0C4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7C721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6D5F885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4FF966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C39CAD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6" w:space="0" w:color="auto"/>
              <w:right w:val="single" w:sz="6" w:space="0" w:color="auto"/>
            </w:tcBorders>
            <w:shd w:val="clear" w:color="000000" w:fill="C4D79B"/>
            <w:noWrap/>
            <w:vAlign w:val="center"/>
            <w:hideMark/>
          </w:tcPr>
          <w:p w14:paraId="3027FA7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40"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8BF947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498" w:type="pct"/>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8AEB99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236</w:t>
            </w:r>
          </w:p>
        </w:tc>
        <w:tc>
          <w:tcPr>
            <w:tcW w:w="294" w:type="pct"/>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13EB4B"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412.8</w:t>
            </w:r>
          </w:p>
        </w:tc>
      </w:tr>
      <w:tr w:rsidR="00C500A8" w:rsidRPr="00C500A8" w14:paraId="4AB59B5A" w14:textId="77777777" w:rsidTr="00C85677">
        <w:trPr>
          <w:cantSplit/>
          <w:trHeight w:hRule="exact" w:val="245"/>
          <w:jc w:val="center"/>
        </w:trPr>
        <w:tc>
          <w:tcPr>
            <w:tcW w:w="205"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508B251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38"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051B5035" w14:textId="77777777" w:rsidR="00C500A8" w:rsidRPr="00C500A8" w:rsidRDefault="00C500A8" w:rsidP="00C500A8">
            <w:pPr>
              <w:spacing w:after="0"/>
              <w:jc w:val="center"/>
              <w:rPr>
                <w:rFonts w:asciiTheme="minorHAnsi" w:hAnsiTheme="minorHAnsi" w:cstheme="minorHAnsi"/>
                <w:color w:val="FF0000"/>
                <w:sz w:val="18"/>
                <w:szCs w:val="18"/>
              </w:rPr>
            </w:pPr>
            <w:r w:rsidRPr="00C500A8">
              <w:rPr>
                <w:rFonts w:asciiTheme="minorHAnsi" w:hAnsiTheme="minorHAnsi" w:cstheme="minorHAnsi"/>
                <w:color w:val="FF0000"/>
                <w:sz w:val="18"/>
                <w:szCs w:val="18"/>
              </w:rPr>
              <w:t>6</w:t>
            </w:r>
          </w:p>
        </w:tc>
        <w:tc>
          <w:tcPr>
            <w:tcW w:w="205" w:type="pct"/>
            <w:tcBorders>
              <w:top w:val="single" w:sz="6" w:space="0" w:color="auto"/>
              <w:left w:val="single" w:sz="6" w:space="0" w:color="auto"/>
              <w:bottom w:val="single" w:sz="12" w:space="0" w:color="auto"/>
              <w:right w:val="single" w:sz="6" w:space="0" w:color="auto"/>
            </w:tcBorders>
            <w:shd w:val="clear" w:color="000000" w:fill="C4D79B"/>
            <w:noWrap/>
            <w:vAlign w:val="center"/>
            <w:hideMark/>
          </w:tcPr>
          <w:p w14:paraId="03E0BB1A"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F76909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296AB67"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93A7C7D"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3C69ABB"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52AD12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6A76BA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FD92036"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07B582D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9698065"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F6F7A0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2AA635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DB21543"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3E69391"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182" w:type="pct"/>
            <w:tcBorders>
              <w:top w:val="single" w:sz="6" w:space="0" w:color="auto"/>
              <w:left w:val="single" w:sz="6" w:space="0" w:color="auto"/>
              <w:bottom w:val="single" w:sz="12" w:space="0" w:color="auto"/>
              <w:right w:val="single" w:sz="6" w:space="0" w:color="auto"/>
            </w:tcBorders>
            <w:shd w:val="clear" w:color="000000" w:fill="C4D79B"/>
            <w:noWrap/>
            <w:vAlign w:val="center"/>
            <w:hideMark/>
          </w:tcPr>
          <w:p w14:paraId="7FB7EE8C"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4E477EFF"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5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7DFEC82"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254"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5480F1F8"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TSW</w:t>
            </w:r>
          </w:p>
        </w:tc>
        <w:tc>
          <w:tcPr>
            <w:tcW w:w="182" w:type="pct"/>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71CFA084"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13</w:t>
            </w:r>
          </w:p>
        </w:tc>
        <w:tc>
          <w:tcPr>
            <w:tcW w:w="240"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54DD799" w14:textId="77777777" w:rsidR="00C500A8" w:rsidRPr="00C500A8" w:rsidRDefault="00C500A8" w:rsidP="00C500A8">
            <w:pPr>
              <w:spacing w:after="0"/>
              <w:jc w:val="center"/>
              <w:rPr>
                <w:rFonts w:asciiTheme="minorHAnsi" w:hAnsiTheme="minorHAnsi" w:cstheme="minorHAnsi"/>
                <w:sz w:val="18"/>
                <w:szCs w:val="18"/>
              </w:rPr>
            </w:pPr>
            <w:r w:rsidRPr="00C500A8">
              <w:rPr>
                <w:rFonts w:asciiTheme="minorHAnsi" w:hAnsiTheme="minorHAnsi" w:cstheme="minorHAnsi"/>
                <w:sz w:val="18"/>
                <w:szCs w:val="18"/>
              </w:rPr>
              <w:t>12</w:t>
            </w:r>
          </w:p>
        </w:tc>
        <w:tc>
          <w:tcPr>
            <w:tcW w:w="498" w:type="pct"/>
            <w:tcBorders>
              <w:top w:val="single" w:sz="6" w:space="0" w:color="auto"/>
              <w:left w:val="single" w:sz="12" w:space="0" w:color="auto"/>
              <w:bottom w:val="single" w:sz="12" w:space="0" w:color="auto"/>
              <w:right w:val="single" w:sz="6" w:space="0" w:color="auto"/>
            </w:tcBorders>
            <w:shd w:val="clear" w:color="auto" w:fill="auto"/>
            <w:noWrap/>
            <w:vAlign w:val="center"/>
            <w:hideMark/>
          </w:tcPr>
          <w:p w14:paraId="5654D4EF"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238</w:t>
            </w:r>
          </w:p>
        </w:tc>
        <w:tc>
          <w:tcPr>
            <w:tcW w:w="294" w:type="pct"/>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F79B230" w14:textId="77777777" w:rsidR="00C500A8" w:rsidRPr="00C500A8" w:rsidRDefault="00C500A8" w:rsidP="00C500A8">
            <w:pPr>
              <w:spacing w:after="0"/>
              <w:jc w:val="center"/>
              <w:rPr>
                <w:rFonts w:asciiTheme="minorHAnsi" w:hAnsiTheme="minorHAnsi" w:cstheme="minorHAnsi"/>
                <w:b/>
                <w:bCs/>
                <w:sz w:val="18"/>
                <w:szCs w:val="18"/>
              </w:rPr>
            </w:pPr>
            <w:r w:rsidRPr="00C500A8">
              <w:rPr>
                <w:rFonts w:asciiTheme="minorHAnsi" w:hAnsiTheme="minorHAnsi" w:cstheme="minorHAnsi"/>
                <w:b/>
                <w:bCs/>
                <w:sz w:val="18"/>
                <w:szCs w:val="18"/>
              </w:rPr>
              <w:t>416.0</w:t>
            </w:r>
          </w:p>
        </w:tc>
      </w:tr>
    </w:tbl>
    <w:p w14:paraId="77DBE77E" w14:textId="73CA62FD" w:rsidR="00C7112D" w:rsidRPr="00C85677" w:rsidRDefault="00C85677" w:rsidP="00C85677">
      <w:pPr>
        <w:pStyle w:val="ListParagraph"/>
        <w:numPr>
          <w:ilvl w:val="0"/>
          <w:numId w:val="22"/>
        </w:numPr>
        <w:spacing w:before="60" w:after="60"/>
        <w:rPr>
          <w:sz w:val="20"/>
        </w:rPr>
      </w:pPr>
      <w:r w:rsidRPr="00C85677">
        <w:rPr>
          <w:sz w:val="20"/>
        </w:rPr>
        <w:t>Spill (kcfs) is calculated as a function of total stops + TSW spill at forebay elevation 339 ft.</w:t>
      </w:r>
    </w:p>
    <w:p w14:paraId="36446CE3" w14:textId="46135930" w:rsidR="00C85677" w:rsidRPr="00C85677" w:rsidRDefault="00C85677" w:rsidP="00C85677">
      <w:pPr>
        <w:pStyle w:val="ListParagraph"/>
        <w:numPr>
          <w:ilvl w:val="0"/>
          <w:numId w:val="22"/>
        </w:numPr>
        <w:spacing w:before="60" w:after="60"/>
        <w:rPr>
          <w:sz w:val="20"/>
        </w:rPr>
      </w:pPr>
      <w:r w:rsidRPr="00C85677">
        <w:rPr>
          <w:sz w:val="20"/>
        </w:rPr>
        <w:t>Bays 1, 22 MAY require special open/close sequence (pending field test verification).  Open Bays 2–21 for ≥10 minutes, then open Bays 1, 22.  Close Bays 1, 22 first.</w:t>
      </w:r>
    </w:p>
    <w:p w14:paraId="6F516239" w14:textId="1A40BA43" w:rsidR="00C85677" w:rsidRPr="00C85677" w:rsidRDefault="00C85677" w:rsidP="00C85677">
      <w:pPr>
        <w:pStyle w:val="ListParagraph"/>
        <w:numPr>
          <w:ilvl w:val="0"/>
          <w:numId w:val="22"/>
        </w:numPr>
        <w:spacing w:before="60" w:after="60"/>
        <w:rPr>
          <w:sz w:val="20"/>
        </w:rPr>
      </w:pPr>
      <w:r w:rsidRPr="00C85677">
        <w:rPr>
          <w:sz w:val="20"/>
        </w:rPr>
        <w:t xml:space="preserve">Bays 19-20 with TSWs = fixed spill of ~19.2 kcfs (~9.6 kcfs/bay) at fb </w:t>
      </w:r>
      <w:proofErr w:type="spellStart"/>
      <w:r w:rsidRPr="00C85677">
        <w:rPr>
          <w:sz w:val="20"/>
        </w:rPr>
        <w:t>el</w:t>
      </w:r>
      <w:proofErr w:type="spellEnd"/>
      <w:r w:rsidRPr="00C85677">
        <w:rPr>
          <w:sz w:val="20"/>
        </w:rPr>
        <w:t xml:space="preserve"> 339'. Raise </w:t>
      </w:r>
      <w:proofErr w:type="spellStart"/>
      <w:r w:rsidRPr="00C85677">
        <w:rPr>
          <w:sz w:val="20"/>
        </w:rPr>
        <w:t>tainter</w:t>
      </w:r>
      <w:proofErr w:type="spellEnd"/>
      <w:r w:rsidRPr="00C85677">
        <w:rPr>
          <w:sz w:val="20"/>
        </w:rPr>
        <w:t xml:space="preserve"> gates ~3-5 ft above water surface to ensure free flow through TSWs.</w:t>
      </w:r>
    </w:p>
    <w:p w14:paraId="2EB43B0C" w14:textId="77777777" w:rsidR="00D609CE" w:rsidRDefault="00D609CE" w:rsidP="00D476E2">
      <w:pPr>
        <w:pStyle w:val="Caption"/>
      </w:pPr>
    </w:p>
    <w:p w14:paraId="59B5A472" w14:textId="77777777" w:rsidR="00462067" w:rsidRDefault="00462067" w:rsidP="00D476E2">
      <w:pPr>
        <w:pStyle w:val="Caption"/>
      </w:pPr>
    </w:p>
    <w:p w14:paraId="776B42E9" w14:textId="77777777" w:rsidR="00C500A8" w:rsidRDefault="00C500A8">
      <w:pPr>
        <w:spacing w:after="0"/>
        <w:rPr>
          <w:b/>
          <w:bCs/>
        </w:rPr>
      </w:pPr>
      <w:r>
        <w:br w:type="page"/>
      </w:r>
    </w:p>
    <w:p w14:paraId="0F67E64E" w14:textId="46C7BB5A" w:rsidR="00200D9A" w:rsidRDefault="00200D9A" w:rsidP="00D476E2">
      <w:pPr>
        <w:pStyle w:val="Caption"/>
        <w:rPr>
          <w:rFonts w:ascii="Times New Roman Bold" w:hAnsi="Times New Roman Bold"/>
          <w:vertAlign w:val="superscript"/>
        </w:rPr>
      </w:pPr>
      <w:r>
        <w:lastRenderedPageBreak/>
        <w:t>Table 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8</w:t>
      </w:r>
      <w:r w:rsidR="00FC79FB">
        <w:rPr>
          <w:noProof/>
        </w:rPr>
        <w:fldChar w:fldCharType="end"/>
      </w:r>
      <w:r>
        <w:t>.</w:t>
      </w:r>
      <w:r w:rsidR="006225CD">
        <w:t xml:space="preserve"> </w:t>
      </w:r>
      <w:r w:rsidRPr="008B2786">
        <w:t xml:space="preserve">McNary </w:t>
      </w:r>
      <w:r>
        <w:t xml:space="preserve">Dam </w:t>
      </w:r>
      <w:r w:rsidRPr="008B2786">
        <w:t>Spill Pattern</w:t>
      </w:r>
      <w:r>
        <w:t xml:space="preserve">s </w:t>
      </w:r>
      <w:r w:rsidR="00D609CE">
        <w:t xml:space="preserve">with TSWs </w:t>
      </w:r>
      <w:r w:rsidR="00994143" w:rsidRPr="008B2786">
        <w:t>for Navigation</w:t>
      </w:r>
      <w:r w:rsidR="00D609CE">
        <w:t>.</w:t>
      </w:r>
      <w:r>
        <w:t xml:space="preserve"> </w:t>
      </w:r>
    </w:p>
    <w:tbl>
      <w:tblPr>
        <w:tblW w:w="5000" w:type="pct"/>
        <w:tblLook w:val="04A0" w:firstRow="1" w:lastRow="0" w:firstColumn="1" w:lastColumn="0" w:noHBand="0" w:noVBand="1"/>
      </w:tblPr>
      <w:tblGrid>
        <w:gridCol w:w="542"/>
        <w:gridCol w:w="412"/>
        <w:gridCol w:w="412"/>
        <w:gridCol w:w="412"/>
        <w:gridCol w:w="412"/>
        <w:gridCol w:w="411"/>
        <w:gridCol w:w="411"/>
        <w:gridCol w:w="411"/>
        <w:gridCol w:w="411"/>
        <w:gridCol w:w="543"/>
        <w:gridCol w:w="543"/>
        <w:gridCol w:w="543"/>
        <w:gridCol w:w="543"/>
        <w:gridCol w:w="543"/>
        <w:gridCol w:w="543"/>
        <w:gridCol w:w="543"/>
        <w:gridCol w:w="543"/>
        <w:gridCol w:w="543"/>
        <w:gridCol w:w="756"/>
        <w:gridCol w:w="756"/>
        <w:gridCol w:w="543"/>
        <w:gridCol w:w="673"/>
        <w:gridCol w:w="1481"/>
        <w:gridCol w:w="864"/>
      </w:tblGrid>
      <w:tr w:rsidR="00F37DC9" w:rsidRPr="00F37DC9" w14:paraId="21EC05D4" w14:textId="77777777" w:rsidTr="00D609CE">
        <w:trPr>
          <w:cantSplit/>
          <w:trHeight w:hRule="exact" w:val="259"/>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3F99FEBD" w:rsidR="00F37DC9" w:rsidRPr="00F37DC9" w:rsidRDefault="00D609CE" w:rsidP="00C579ED">
            <w:pPr>
              <w:spacing w:after="0"/>
              <w:jc w:val="center"/>
              <w:rPr>
                <w:rFonts w:ascii="Calibri" w:hAnsi="Calibri" w:cs="Calibri"/>
                <w:b/>
                <w:bCs/>
                <w:color w:val="000000"/>
                <w:sz w:val="20"/>
              </w:rPr>
            </w:pPr>
            <w:bookmarkStart w:id="290" w:name="RANGE!A2:W28"/>
            <w:r>
              <w:rPr>
                <w:rFonts w:ascii="Calibri" w:hAnsi="Calibri" w:cs="Calibri"/>
                <w:b/>
                <w:bCs/>
                <w:color w:val="000000"/>
                <w:sz w:val="20"/>
              </w:rPr>
              <w:t xml:space="preserve">MCN </w:t>
            </w:r>
            <w:r w:rsidR="00F37DC9" w:rsidRPr="00F37DC9">
              <w:rPr>
                <w:rFonts w:ascii="Calibri" w:hAnsi="Calibri" w:cs="Calibri"/>
                <w:b/>
                <w:bCs/>
                <w:color w:val="000000"/>
                <w:sz w:val="20"/>
              </w:rPr>
              <w:t>Spill Patterns with TSWs for Navigation</w:t>
            </w:r>
            <w:r w:rsidR="00C579ED">
              <w:rPr>
                <w:rFonts w:ascii="Calibri" w:hAnsi="Calibri" w:cs="Calibri"/>
                <w:b/>
                <w:bCs/>
                <w:color w:val="000000"/>
                <w:sz w:val="20"/>
              </w:rPr>
              <w:t xml:space="preserve"> (</w:t>
            </w:r>
            <w:r w:rsidR="00F37DC9" w:rsidRPr="00F37DC9">
              <w:rPr>
                <w:rFonts w:ascii="Calibri" w:hAnsi="Calibri" w:cs="Calibri"/>
                <w:b/>
                <w:bCs/>
                <w:color w:val="000000"/>
                <w:sz w:val="20"/>
              </w:rPr>
              <w:t xml:space="preserve"># Gate Stops per </w:t>
            </w:r>
            <w:proofErr w:type="spellStart"/>
            <w:r w:rsidR="00F37DC9" w:rsidRPr="00F37DC9">
              <w:rPr>
                <w:rFonts w:ascii="Calibri" w:hAnsi="Calibri" w:cs="Calibri"/>
                <w:b/>
                <w:bCs/>
                <w:color w:val="000000"/>
                <w:sz w:val="20"/>
              </w:rPr>
              <w:t>Spillbay</w:t>
            </w:r>
            <w:bookmarkEnd w:id="290"/>
            <w:proofErr w:type="spellEnd"/>
            <w:r w:rsidR="00C579ED">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59CED1B6" w:rsidR="00F37DC9" w:rsidRPr="00F37DC9" w:rsidRDefault="00F37DC9" w:rsidP="00D609CE">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00D609CE" w:rsidRPr="00D609CE">
              <w:rPr>
                <w:rFonts w:ascii="Calibri" w:hAnsi="Calibri" w:cs="Calibri"/>
                <w:b/>
                <w:bCs/>
                <w:color w:val="000000"/>
                <w:sz w:val="20"/>
                <w:vertAlign w:val="superscript"/>
              </w:rPr>
              <w:t>a</w:t>
            </w:r>
          </w:p>
        </w:tc>
      </w:tr>
      <w:tr w:rsidR="00F37DC9" w:rsidRPr="00494CC4" w14:paraId="3069D08E"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37CD7E8F"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1 </w:t>
            </w:r>
            <w:r w:rsidR="00D609CE" w:rsidRPr="00494CC4">
              <w:rPr>
                <w:rFonts w:ascii="Calibri" w:hAnsi="Calibri" w:cs="Calibri"/>
                <w:b/>
                <w:color w:val="000000"/>
                <w:sz w:val="20"/>
                <w:vertAlign w:val="superscript"/>
              </w:rPr>
              <w:t>b</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6487CB9A" w:rsidR="00F37DC9" w:rsidRPr="00494CC4" w:rsidRDefault="00F37DC9" w:rsidP="00D609CE">
            <w:pPr>
              <w:spacing w:after="0"/>
              <w:jc w:val="center"/>
              <w:rPr>
                <w:rFonts w:ascii="Calibri" w:hAnsi="Calibri" w:cs="Calibri"/>
                <w:b/>
                <w:bCs/>
                <w:color w:val="000000"/>
                <w:sz w:val="20"/>
              </w:rPr>
            </w:pPr>
            <w:r w:rsidRPr="00494CC4">
              <w:rPr>
                <w:rFonts w:ascii="Calibri" w:hAnsi="Calibri" w:cs="Calibri"/>
                <w:b/>
                <w:bCs/>
                <w:color w:val="000000"/>
                <w:sz w:val="20"/>
              </w:rPr>
              <w:t xml:space="preserve">19 </w:t>
            </w:r>
            <w:r w:rsidR="00D609CE" w:rsidRPr="00494CC4">
              <w:rPr>
                <w:rFonts w:ascii="Calibri" w:hAnsi="Calibri" w:cs="Calibri"/>
                <w:b/>
                <w:bCs/>
                <w:color w:val="000000"/>
                <w:sz w:val="20"/>
                <w:vertAlign w:val="superscript"/>
              </w:rPr>
              <w:t>c</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172C8A74"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20 </w:t>
            </w:r>
            <w:r w:rsidR="00494CC4" w:rsidRPr="00494CC4">
              <w:rPr>
                <w:rFonts w:ascii="Calibri" w:hAnsi="Calibri" w:cs="Calibri"/>
                <w:b/>
                <w:bCs/>
                <w:color w:val="000000"/>
                <w:sz w:val="20"/>
                <w:vertAlign w:val="superscript"/>
              </w:rPr>
              <w:t>c</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6079A32" w:rsidR="00F37DC9" w:rsidRPr="00494CC4" w:rsidRDefault="00F37DC9" w:rsidP="00494CC4">
            <w:pPr>
              <w:spacing w:after="0"/>
              <w:jc w:val="center"/>
              <w:rPr>
                <w:rFonts w:ascii="Calibri" w:hAnsi="Calibri" w:cs="Calibri"/>
                <w:b/>
                <w:bCs/>
                <w:color w:val="000000"/>
                <w:sz w:val="20"/>
              </w:rPr>
            </w:pPr>
            <w:r w:rsidRPr="00494CC4">
              <w:rPr>
                <w:rFonts w:ascii="Calibri" w:hAnsi="Calibri" w:cs="Calibri"/>
                <w:b/>
                <w:bCs/>
                <w:color w:val="000000"/>
                <w:sz w:val="20"/>
              </w:rPr>
              <w:t xml:space="preserve">22 </w:t>
            </w:r>
            <w:r w:rsidR="00494CC4" w:rsidRPr="00494CC4">
              <w:rPr>
                <w:rFonts w:ascii="Calibri" w:hAnsi="Calibri" w:cs="Calibri"/>
                <w:b/>
                <w:color w:val="000000"/>
                <w:sz w:val="20"/>
                <w:vertAlign w:val="superscript"/>
              </w:rPr>
              <w:t>b</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494CC4" w:rsidRDefault="00F37DC9" w:rsidP="00F37DC9">
            <w:pPr>
              <w:spacing w:after="0"/>
              <w:jc w:val="center"/>
              <w:rPr>
                <w:rFonts w:ascii="Calibri" w:hAnsi="Calibri" w:cs="Calibri"/>
                <w:b/>
                <w:bCs/>
                <w:color w:val="000000"/>
                <w:sz w:val="20"/>
              </w:rPr>
            </w:pPr>
            <w:r w:rsidRPr="00494CC4">
              <w:rPr>
                <w:rFonts w:ascii="Calibri" w:hAnsi="Calibri" w:cs="Calibri"/>
                <w:b/>
                <w:bCs/>
                <w:color w:val="000000"/>
                <w:sz w:val="20"/>
              </w:rPr>
              <w:t>(kcfs)</w:t>
            </w:r>
          </w:p>
        </w:tc>
      </w:tr>
      <w:tr w:rsidR="00F37DC9" w:rsidRPr="00F37DC9" w14:paraId="2CF5AC55" w14:textId="77777777" w:rsidTr="00D609CE">
        <w:trPr>
          <w:cantSplit/>
          <w:trHeight w:hRule="exact" w:val="259"/>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D609CE">
        <w:trPr>
          <w:cantSplit/>
          <w:trHeight w:hRule="exact" w:val="259"/>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D609CE">
        <w:trPr>
          <w:cantSplit/>
          <w:trHeight w:hRule="exact" w:val="259"/>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D609CE">
        <w:trPr>
          <w:cantSplit/>
          <w:trHeight w:hRule="exact" w:val="259"/>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1F8623" w14:textId="77777777" w:rsidR="00494CC4" w:rsidRDefault="00494CC4" w:rsidP="00B21317">
      <w:pPr>
        <w:spacing w:after="0"/>
        <w:rPr>
          <w:rFonts w:ascii="Calibri" w:hAnsi="Calibri" w:cs="Calibri"/>
          <w:color w:val="000000"/>
          <w:sz w:val="20"/>
        </w:rPr>
        <w:sectPr w:rsidR="00494CC4" w:rsidSect="00C500A8">
          <w:footnotePr>
            <w:numFmt w:val="lowerLetter"/>
            <w:numRestart w:val="eachSect"/>
          </w:footnotePr>
          <w:pgSz w:w="15840" w:h="12240" w:orient="landscape" w:code="1"/>
          <w:pgMar w:top="1080" w:right="1008" w:bottom="1008" w:left="1008" w:header="720" w:footer="720" w:gutter="0"/>
          <w:cols w:space="720"/>
          <w:docGrid w:linePitch="360"/>
        </w:sectPr>
      </w:pPr>
    </w:p>
    <w:p w14:paraId="7A4D8429" w14:textId="2C751755" w:rsidR="001C1A44" w:rsidRDefault="001C1A44" w:rsidP="00D476E2">
      <w:pPr>
        <w:pStyle w:val="Caption"/>
      </w:pPr>
      <w:bookmarkStart w:id="291" w:name="_Ref442195039"/>
      <w:r>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9</w:t>
      </w:r>
      <w:r w:rsidR="00FC79FB">
        <w:rPr>
          <w:noProof/>
        </w:rPr>
        <w:fldChar w:fldCharType="end"/>
      </w:r>
      <w:bookmarkEnd w:id="291"/>
      <w:r w:rsidR="003957B6">
        <w:t>.</w:t>
      </w:r>
      <w:r w:rsidR="006225CD">
        <w:t xml:space="preserve"> </w:t>
      </w:r>
      <w:r w:rsidR="003957B6">
        <w:t>[</w:t>
      </w:r>
      <w:proofErr w:type="spellStart"/>
      <w:r w:rsidR="00DE2EB7" w:rsidRPr="003957B6">
        <w:rPr>
          <w:i/>
        </w:rPr>
        <w:t>pg</w:t>
      </w:r>
      <w:proofErr w:type="spellEnd"/>
      <w:r w:rsidR="00DE2EB7" w:rsidRPr="003957B6">
        <w:rPr>
          <w:i/>
        </w:rPr>
        <w:t xml:space="preserve"> 1 of </w:t>
      </w:r>
      <w:r w:rsidR="00AC6948">
        <w:rPr>
          <w:i/>
        </w:rPr>
        <w:t>4</w:t>
      </w:r>
      <w:r w:rsidR="003957B6">
        <w:t>]</w:t>
      </w:r>
      <w:r>
        <w:t>.</w:t>
      </w:r>
      <w:r w:rsidR="006225CD">
        <w:t xml:space="preserve"> </w:t>
      </w:r>
      <w:r w:rsidR="0027344A" w:rsidRPr="0027344A">
        <w:t xml:space="preserve">McNary Dam Spill Patterns </w:t>
      </w:r>
      <w:r w:rsidR="0027344A">
        <w:t>w</w:t>
      </w:r>
      <w:r w:rsidR="0027344A" w:rsidRPr="0027344A">
        <w:t>ith No TSW</w:t>
      </w:r>
      <w:r w:rsidR="0027344A" w:rsidRPr="00C7112D">
        <w:t>s</w:t>
      </w:r>
      <w:r w:rsidR="00C7112D" w:rsidRPr="00C7112D">
        <w:t xml:space="preserve"> </w:t>
      </w:r>
      <w:r w:rsidR="00C7112D" w:rsidRPr="00CC2983">
        <w:rPr>
          <w:color w:val="FF0000"/>
        </w:rPr>
        <w:t>and Bays 2 and 19 Locked at 4 or 6 Stops</w:t>
      </w:r>
      <w:r w:rsidR="0027344A" w:rsidRPr="0027344A">
        <w:t>.</w:t>
      </w:r>
      <w:r w:rsidR="006225CD">
        <w:t xml:space="preserve"> </w:t>
      </w:r>
    </w:p>
    <w:tbl>
      <w:tblPr>
        <w:tblW w:w="5000" w:type="pct"/>
        <w:jc w:val="center"/>
        <w:tblLook w:val="04A0" w:firstRow="1" w:lastRow="0" w:firstColumn="1" w:lastColumn="0" w:noHBand="0" w:noVBand="1"/>
      </w:tblPr>
      <w:tblGrid>
        <w:gridCol w:w="578"/>
        <w:gridCol w:w="425"/>
        <w:gridCol w:w="563"/>
        <w:gridCol w:w="426"/>
        <w:gridCol w:w="426"/>
        <w:gridCol w:w="426"/>
        <w:gridCol w:w="426"/>
        <w:gridCol w:w="426"/>
        <w:gridCol w:w="426"/>
        <w:gridCol w:w="560"/>
        <w:gridCol w:w="560"/>
        <w:gridCol w:w="560"/>
        <w:gridCol w:w="560"/>
        <w:gridCol w:w="560"/>
        <w:gridCol w:w="560"/>
        <w:gridCol w:w="560"/>
        <w:gridCol w:w="560"/>
        <w:gridCol w:w="560"/>
        <w:gridCol w:w="560"/>
        <w:gridCol w:w="560"/>
        <w:gridCol w:w="560"/>
        <w:gridCol w:w="732"/>
        <w:gridCol w:w="1311"/>
        <w:gridCol w:w="770"/>
      </w:tblGrid>
      <w:tr w:rsidR="00CC2983" w:rsidRPr="00CC2983" w14:paraId="2B938B7D" w14:textId="77777777" w:rsidTr="00CC2983">
        <w:trPr>
          <w:cantSplit/>
          <w:trHeight w:val="400"/>
          <w:tblHeader/>
          <w:jc w:val="center"/>
        </w:trPr>
        <w:tc>
          <w:tcPr>
            <w:tcW w:w="4238" w:type="pct"/>
            <w:gridSpan w:val="22"/>
            <w:tcBorders>
              <w:top w:val="single" w:sz="8" w:space="0" w:color="auto"/>
              <w:left w:val="single" w:sz="8" w:space="0" w:color="auto"/>
              <w:bottom w:val="nil"/>
              <w:right w:val="single" w:sz="12" w:space="0" w:color="auto"/>
            </w:tcBorders>
            <w:shd w:val="clear" w:color="000000" w:fill="F2F2F2"/>
            <w:vAlign w:val="center"/>
            <w:hideMark/>
          </w:tcPr>
          <w:p w14:paraId="063DAAF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Table MCN-9 Spill Patterns with No TSWs (# Gate Stops per </w:t>
            </w:r>
            <w:proofErr w:type="spellStart"/>
            <w:r w:rsidRPr="00CC2983">
              <w:rPr>
                <w:rFonts w:asciiTheme="minorHAnsi" w:hAnsiTheme="minorHAnsi" w:cstheme="minorHAnsi"/>
                <w:b/>
                <w:bCs/>
                <w:sz w:val="18"/>
                <w:szCs w:val="18"/>
              </w:rPr>
              <w:t>Spillbay</w:t>
            </w:r>
            <w:proofErr w:type="spellEnd"/>
            <w:r w:rsidRPr="00CC2983">
              <w:rPr>
                <w:rFonts w:asciiTheme="minorHAnsi" w:hAnsiTheme="minorHAnsi" w:cstheme="minorHAnsi"/>
                <w:b/>
                <w:bCs/>
                <w:sz w:val="18"/>
                <w:szCs w:val="18"/>
              </w:rPr>
              <w:t xml:space="preserve">) - </w:t>
            </w:r>
            <w:r w:rsidRPr="00CC2983">
              <w:rPr>
                <w:rFonts w:asciiTheme="minorHAnsi" w:hAnsiTheme="minorHAnsi" w:cstheme="minorHAnsi"/>
                <w:b/>
                <w:bCs/>
                <w:color w:val="FF0000"/>
                <w:sz w:val="18"/>
                <w:szCs w:val="18"/>
              </w:rPr>
              <w:t>Bays 2, 19 locked at 4 or 6 stops until crane repairs completed.</w:t>
            </w:r>
          </w:p>
        </w:tc>
        <w:tc>
          <w:tcPr>
            <w:tcW w:w="480" w:type="pct"/>
            <w:tcBorders>
              <w:top w:val="single" w:sz="12" w:space="0" w:color="auto"/>
              <w:left w:val="single" w:sz="12" w:space="0" w:color="auto"/>
              <w:bottom w:val="nil"/>
              <w:right w:val="single" w:sz="4" w:space="0" w:color="auto"/>
            </w:tcBorders>
            <w:shd w:val="clear" w:color="000000" w:fill="F2F2F2"/>
            <w:vAlign w:val="center"/>
            <w:hideMark/>
          </w:tcPr>
          <w:p w14:paraId="06D4B63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Total Stops</w:t>
            </w:r>
          </w:p>
        </w:tc>
        <w:tc>
          <w:tcPr>
            <w:tcW w:w="283" w:type="pct"/>
            <w:tcBorders>
              <w:top w:val="single" w:sz="12" w:space="0" w:color="auto"/>
              <w:left w:val="nil"/>
              <w:bottom w:val="nil"/>
              <w:right w:val="single" w:sz="12" w:space="0" w:color="auto"/>
            </w:tcBorders>
            <w:shd w:val="clear" w:color="000000" w:fill="F2F2F2"/>
            <w:vAlign w:val="center"/>
            <w:hideMark/>
          </w:tcPr>
          <w:p w14:paraId="295E8EA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Spill </w:t>
            </w:r>
            <w:r w:rsidRPr="00CC2983">
              <w:rPr>
                <w:rFonts w:asciiTheme="minorHAnsi" w:hAnsiTheme="minorHAnsi" w:cstheme="minorHAnsi"/>
                <w:b/>
                <w:bCs/>
                <w:sz w:val="18"/>
                <w:szCs w:val="18"/>
                <w:vertAlign w:val="superscript"/>
              </w:rPr>
              <w:t>a</w:t>
            </w:r>
          </w:p>
        </w:tc>
      </w:tr>
      <w:tr w:rsidR="00CC2983" w:rsidRPr="00CC2983" w14:paraId="70F9EE95" w14:textId="77777777" w:rsidTr="00CC2983">
        <w:trPr>
          <w:cantSplit/>
          <w:trHeight w:val="300"/>
          <w:tblHeader/>
          <w:jc w:val="center"/>
        </w:trPr>
        <w:tc>
          <w:tcPr>
            <w:tcW w:w="212" w:type="pct"/>
            <w:tcBorders>
              <w:top w:val="nil"/>
              <w:left w:val="single" w:sz="8" w:space="0" w:color="auto"/>
              <w:bottom w:val="single" w:sz="12" w:space="0" w:color="auto"/>
              <w:right w:val="single" w:sz="4" w:space="0" w:color="auto"/>
            </w:tcBorders>
            <w:shd w:val="clear" w:color="000000" w:fill="F2F2F2"/>
            <w:vAlign w:val="center"/>
            <w:hideMark/>
          </w:tcPr>
          <w:p w14:paraId="565B06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1 </w:t>
            </w:r>
            <w:r w:rsidRPr="00CC2983">
              <w:rPr>
                <w:rFonts w:asciiTheme="minorHAnsi" w:hAnsiTheme="minorHAnsi" w:cstheme="minorHAnsi"/>
                <w:sz w:val="18"/>
                <w:szCs w:val="18"/>
                <w:vertAlign w:val="superscript"/>
              </w:rPr>
              <w:t>b</w:t>
            </w:r>
          </w:p>
        </w:tc>
        <w:tc>
          <w:tcPr>
            <w:tcW w:w="156" w:type="pct"/>
            <w:tcBorders>
              <w:top w:val="nil"/>
              <w:left w:val="nil"/>
              <w:bottom w:val="single" w:sz="12" w:space="0" w:color="auto"/>
              <w:right w:val="single" w:sz="4" w:space="0" w:color="auto"/>
            </w:tcBorders>
            <w:shd w:val="clear" w:color="000000" w:fill="F2F2F2"/>
            <w:vAlign w:val="center"/>
            <w:hideMark/>
          </w:tcPr>
          <w:p w14:paraId="7D1C6454" w14:textId="77777777" w:rsidR="00CC2983" w:rsidRPr="00CC2983" w:rsidRDefault="00CC2983" w:rsidP="00CC2983">
            <w:pPr>
              <w:spacing w:after="0"/>
              <w:jc w:val="center"/>
              <w:rPr>
                <w:rFonts w:asciiTheme="minorHAnsi" w:hAnsiTheme="minorHAnsi" w:cstheme="minorHAnsi"/>
                <w:b/>
                <w:bCs/>
                <w:color w:val="FF0000"/>
                <w:sz w:val="18"/>
                <w:szCs w:val="18"/>
              </w:rPr>
            </w:pPr>
            <w:r w:rsidRPr="00CC2983">
              <w:rPr>
                <w:rFonts w:asciiTheme="minorHAnsi" w:hAnsiTheme="minorHAnsi" w:cstheme="minorHAnsi"/>
                <w:b/>
                <w:bCs/>
                <w:color w:val="FF0000"/>
                <w:sz w:val="18"/>
                <w:szCs w:val="18"/>
              </w:rPr>
              <w:t>2</w:t>
            </w:r>
          </w:p>
        </w:tc>
        <w:tc>
          <w:tcPr>
            <w:tcW w:w="206" w:type="pct"/>
            <w:tcBorders>
              <w:top w:val="nil"/>
              <w:left w:val="nil"/>
              <w:bottom w:val="single" w:sz="12" w:space="0" w:color="auto"/>
              <w:right w:val="single" w:sz="4" w:space="0" w:color="auto"/>
            </w:tcBorders>
            <w:shd w:val="clear" w:color="000000" w:fill="F2F2F2"/>
            <w:vAlign w:val="center"/>
            <w:hideMark/>
          </w:tcPr>
          <w:p w14:paraId="4541D4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w:t>
            </w:r>
          </w:p>
        </w:tc>
        <w:tc>
          <w:tcPr>
            <w:tcW w:w="156" w:type="pct"/>
            <w:tcBorders>
              <w:top w:val="nil"/>
              <w:left w:val="nil"/>
              <w:bottom w:val="single" w:sz="12" w:space="0" w:color="auto"/>
              <w:right w:val="single" w:sz="4" w:space="0" w:color="auto"/>
            </w:tcBorders>
            <w:shd w:val="clear" w:color="000000" w:fill="F2F2F2"/>
            <w:vAlign w:val="center"/>
            <w:hideMark/>
          </w:tcPr>
          <w:p w14:paraId="0991EC2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w:t>
            </w:r>
          </w:p>
        </w:tc>
        <w:tc>
          <w:tcPr>
            <w:tcW w:w="156" w:type="pct"/>
            <w:tcBorders>
              <w:top w:val="nil"/>
              <w:left w:val="nil"/>
              <w:bottom w:val="single" w:sz="12" w:space="0" w:color="auto"/>
              <w:right w:val="single" w:sz="4" w:space="0" w:color="auto"/>
            </w:tcBorders>
            <w:shd w:val="clear" w:color="000000" w:fill="F2F2F2"/>
            <w:vAlign w:val="center"/>
            <w:hideMark/>
          </w:tcPr>
          <w:p w14:paraId="3E1D512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w:t>
            </w:r>
          </w:p>
        </w:tc>
        <w:tc>
          <w:tcPr>
            <w:tcW w:w="156" w:type="pct"/>
            <w:tcBorders>
              <w:top w:val="nil"/>
              <w:left w:val="nil"/>
              <w:bottom w:val="single" w:sz="12" w:space="0" w:color="auto"/>
              <w:right w:val="single" w:sz="4" w:space="0" w:color="auto"/>
            </w:tcBorders>
            <w:shd w:val="clear" w:color="000000" w:fill="F2F2F2"/>
            <w:vAlign w:val="center"/>
            <w:hideMark/>
          </w:tcPr>
          <w:p w14:paraId="05BF66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w:t>
            </w:r>
          </w:p>
        </w:tc>
        <w:tc>
          <w:tcPr>
            <w:tcW w:w="156" w:type="pct"/>
            <w:tcBorders>
              <w:top w:val="nil"/>
              <w:left w:val="nil"/>
              <w:bottom w:val="single" w:sz="12" w:space="0" w:color="auto"/>
              <w:right w:val="single" w:sz="4" w:space="0" w:color="auto"/>
            </w:tcBorders>
            <w:shd w:val="clear" w:color="000000" w:fill="F2F2F2"/>
            <w:vAlign w:val="center"/>
            <w:hideMark/>
          </w:tcPr>
          <w:p w14:paraId="1AC0268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w:t>
            </w:r>
          </w:p>
        </w:tc>
        <w:tc>
          <w:tcPr>
            <w:tcW w:w="156" w:type="pct"/>
            <w:tcBorders>
              <w:top w:val="nil"/>
              <w:left w:val="nil"/>
              <w:bottom w:val="single" w:sz="12" w:space="0" w:color="auto"/>
              <w:right w:val="single" w:sz="4" w:space="0" w:color="auto"/>
            </w:tcBorders>
            <w:shd w:val="clear" w:color="000000" w:fill="F2F2F2"/>
            <w:vAlign w:val="center"/>
            <w:hideMark/>
          </w:tcPr>
          <w:p w14:paraId="5893539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w:t>
            </w:r>
          </w:p>
        </w:tc>
        <w:tc>
          <w:tcPr>
            <w:tcW w:w="156" w:type="pct"/>
            <w:tcBorders>
              <w:top w:val="nil"/>
              <w:left w:val="nil"/>
              <w:bottom w:val="single" w:sz="12" w:space="0" w:color="auto"/>
              <w:right w:val="single" w:sz="4" w:space="0" w:color="auto"/>
            </w:tcBorders>
            <w:shd w:val="clear" w:color="000000" w:fill="F2F2F2"/>
            <w:vAlign w:val="center"/>
            <w:hideMark/>
          </w:tcPr>
          <w:p w14:paraId="26FA07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w:t>
            </w:r>
          </w:p>
        </w:tc>
        <w:tc>
          <w:tcPr>
            <w:tcW w:w="205" w:type="pct"/>
            <w:tcBorders>
              <w:top w:val="nil"/>
              <w:left w:val="nil"/>
              <w:bottom w:val="single" w:sz="12" w:space="0" w:color="auto"/>
              <w:right w:val="single" w:sz="4" w:space="0" w:color="auto"/>
            </w:tcBorders>
            <w:shd w:val="clear" w:color="000000" w:fill="F2F2F2"/>
            <w:vAlign w:val="center"/>
            <w:hideMark/>
          </w:tcPr>
          <w:p w14:paraId="60F5A5E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w:t>
            </w:r>
          </w:p>
        </w:tc>
        <w:tc>
          <w:tcPr>
            <w:tcW w:w="205" w:type="pct"/>
            <w:tcBorders>
              <w:top w:val="nil"/>
              <w:left w:val="nil"/>
              <w:bottom w:val="single" w:sz="12" w:space="0" w:color="auto"/>
              <w:right w:val="single" w:sz="4" w:space="0" w:color="auto"/>
            </w:tcBorders>
            <w:shd w:val="clear" w:color="000000" w:fill="F2F2F2"/>
            <w:vAlign w:val="center"/>
            <w:hideMark/>
          </w:tcPr>
          <w:p w14:paraId="4AE96AF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w:t>
            </w:r>
          </w:p>
        </w:tc>
        <w:tc>
          <w:tcPr>
            <w:tcW w:w="205" w:type="pct"/>
            <w:tcBorders>
              <w:top w:val="nil"/>
              <w:left w:val="nil"/>
              <w:bottom w:val="single" w:sz="12" w:space="0" w:color="auto"/>
              <w:right w:val="single" w:sz="4" w:space="0" w:color="auto"/>
            </w:tcBorders>
            <w:shd w:val="clear" w:color="000000" w:fill="F2F2F2"/>
            <w:vAlign w:val="center"/>
            <w:hideMark/>
          </w:tcPr>
          <w:p w14:paraId="77B9C22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w:t>
            </w:r>
          </w:p>
        </w:tc>
        <w:tc>
          <w:tcPr>
            <w:tcW w:w="205" w:type="pct"/>
            <w:tcBorders>
              <w:top w:val="nil"/>
              <w:left w:val="nil"/>
              <w:bottom w:val="single" w:sz="12" w:space="0" w:color="auto"/>
              <w:right w:val="single" w:sz="4" w:space="0" w:color="auto"/>
            </w:tcBorders>
            <w:shd w:val="clear" w:color="000000" w:fill="F2F2F2"/>
            <w:vAlign w:val="center"/>
            <w:hideMark/>
          </w:tcPr>
          <w:p w14:paraId="2C5B0B8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w:t>
            </w:r>
          </w:p>
        </w:tc>
        <w:tc>
          <w:tcPr>
            <w:tcW w:w="205" w:type="pct"/>
            <w:tcBorders>
              <w:top w:val="nil"/>
              <w:left w:val="nil"/>
              <w:bottom w:val="single" w:sz="12" w:space="0" w:color="auto"/>
              <w:right w:val="single" w:sz="4" w:space="0" w:color="auto"/>
            </w:tcBorders>
            <w:shd w:val="clear" w:color="000000" w:fill="F2F2F2"/>
            <w:vAlign w:val="center"/>
            <w:hideMark/>
          </w:tcPr>
          <w:p w14:paraId="3BD5B8C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w:t>
            </w:r>
          </w:p>
        </w:tc>
        <w:tc>
          <w:tcPr>
            <w:tcW w:w="205" w:type="pct"/>
            <w:tcBorders>
              <w:top w:val="nil"/>
              <w:left w:val="nil"/>
              <w:bottom w:val="single" w:sz="12" w:space="0" w:color="auto"/>
              <w:right w:val="single" w:sz="4" w:space="0" w:color="auto"/>
            </w:tcBorders>
            <w:shd w:val="clear" w:color="000000" w:fill="F2F2F2"/>
            <w:vAlign w:val="center"/>
            <w:hideMark/>
          </w:tcPr>
          <w:p w14:paraId="111E340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w:t>
            </w:r>
          </w:p>
        </w:tc>
        <w:tc>
          <w:tcPr>
            <w:tcW w:w="205" w:type="pct"/>
            <w:tcBorders>
              <w:top w:val="nil"/>
              <w:left w:val="nil"/>
              <w:bottom w:val="single" w:sz="12" w:space="0" w:color="auto"/>
              <w:right w:val="single" w:sz="4" w:space="0" w:color="auto"/>
            </w:tcBorders>
            <w:shd w:val="clear" w:color="000000" w:fill="F2F2F2"/>
            <w:vAlign w:val="center"/>
            <w:hideMark/>
          </w:tcPr>
          <w:p w14:paraId="4EBF084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w:t>
            </w:r>
          </w:p>
        </w:tc>
        <w:tc>
          <w:tcPr>
            <w:tcW w:w="205" w:type="pct"/>
            <w:tcBorders>
              <w:top w:val="nil"/>
              <w:left w:val="nil"/>
              <w:bottom w:val="single" w:sz="12" w:space="0" w:color="auto"/>
              <w:right w:val="single" w:sz="4" w:space="0" w:color="auto"/>
            </w:tcBorders>
            <w:shd w:val="clear" w:color="000000" w:fill="F2F2F2"/>
            <w:vAlign w:val="center"/>
            <w:hideMark/>
          </w:tcPr>
          <w:p w14:paraId="11AD387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w:t>
            </w:r>
          </w:p>
        </w:tc>
        <w:tc>
          <w:tcPr>
            <w:tcW w:w="205" w:type="pct"/>
            <w:tcBorders>
              <w:top w:val="nil"/>
              <w:left w:val="nil"/>
              <w:bottom w:val="single" w:sz="12" w:space="0" w:color="auto"/>
              <w:right w:val="single" w:sz="4" w:space="0" w:color="auto"/>
            </w:tcBorders>
            <w:shd w:val="clear" w:color="000000" w:fill="F2F2F2"/>
            <w:vAlign w:val="center"/>
            <w:hideMark/>
          </w:tcPr>
          <w:p w14:paraId="3D5B778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w:t>
            </w:r>
          </w:p>
        </w:tc>
        <w:tc>
          <w:tcPr>
            <w:tcW w:w="205" w:type="pct"/>
            <w:tcBorders>
              <w:top w:val="nil"/>
              <w:left w:val="nil"/>
              <w:bottom w:val="single" w:sz="12" w:space="0" w:color="auto"/>
              <w:right w:val="single" w:sz="4" w:space="0" w:color="auto"/>
            </w:tcBorders>
            <w:shd w:val="clear" w:color="000000" w:fill="F2F2F2"/>
            <w:vAlign w:val="center"/>
            <w:hideMark/>
          </w:tcPr>
          <w:p w14:paraId="790486FF" w14:textId="77777777" w:rsidR="00CC2983" w:rsidRPr="00CC2983" w:rsidRDefault="00CC2983" w:rsidP="00CC2983">
            <w:pPr>
              <w:spacing w:after="0"/>
              <w:jc w:val="center"/>
              <w:rPr>
                <w:rFonts w:asciiTheme="minorHAnsi" w:hAnsiTheme="minorHAnsi" w:cstheme="minorHAnsi"/>
                <w:b/>
                <w:bCs/>
                <w:color w:val="FF0000"/>
                <w:sz w:val="18"/>
                <w:szCs w:val="18"/>
              </w:rPr>
            </w:pPr>
            <w:r w:rsidRPr="00CC2983">
              <w:rPr>
                <w:rFonts w:asciiTheme="minorHAnsi" w:hAnsiTheme="minorHAnsi" w:cstheme="minorHAnsi"/>
                <w:b/>
                <w:bCs/>
                <w:color w:val="FF0000"/>
                <w:sz w:val="18"/>
                <w:szCs w:val="18"/>
              </w:rPr>
              <w:t>19</w:t>
            </w:r>
          </w:p>
        </w:tc>
        <w:tc>
          <w:tcPr>
            <w:tcW w:w="205" w:type="pct"/>
            <w:tcBorders>
              <w:top w:val="nil"/>
              <w:left w:val="nil"/>
              <w:bottom w:val="single" w:sz="12" w:space="0" w:color="auto"/>
              <w:right w:val="single" w:sz="4" w:space="0" w:color="auto"/>
            </w:tcBorders>
            <w:shd w:val="clear" w:color="000000" w:fill="F2F2F2"/>
            <w:vAlign w:val="center"/>
            <w:hideMark/>
          </w:tcPr>
          <w:p w14:paraId="3DBBDD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w:t>
            </w:r>
          </w:p>
        </w:tc>
        <w:tc>
          <w:tcPr>
            <w:tcW w:w="205" w:type="pct"/>
            <w:tcBorders>
              <w:top w:val="nil"/>
              <w:left w:val="nil"/>
              <w:bottom w:val="single" w:sz="12" w:space="0" w:color="auto"/>
              <w:right w:val="single" w:sz="4" w:space="0" w:color="auto"/>
            </w:tcBorders>
            <w:shd w:val="clear" w:color="000000" w:fill="F2F2F2"/>
            <w:vAlign w:val="center"/>
            <w:hideMark/>
          </w:tcPr>
          <w:p w14:paraId="6B2D2A8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w:t>
            </w:r>
          </w:p>
        </w:tc>
        <w:tc>
          <w:tcPr>
            <w:tcW w:w="262" w:type="pct"/>
            <w:tcBorders>
              <w:top w:val="nil"/>
              <w:left w:val="nil"/>
              <w:bottom w:val="single" w:sz="12" w:space="0" w:color="auto"/>
              <w:right w:val="single" w:sz="12" w:space="0" w:color="auto"/>
            </w:tcBorders>
            <w:shd w:val="clear" w:color="000000" w:fill="F2F2F2"/>
            <w:vAlign w:val="center"/>
            <w:hideMark/>
          </w:tcPr>
          <w:p w14:paraId="3EC54B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 xml:space="preserve">22 </w:t>
            </w:r>
            <w:r w:rsidRPr="00CC2983">
              <w:rPr>
                <w:rFonts w:asciiTheme="minorHAnsi" w:hAnsiTheme="minorHAnsi" w:cstheme="minorHAnsi"/>
                <w:sz w:val="18"/>
                <w:szCs w:val="18"/>
                <w:vertAlign w:val="superscript"/>
              </w:rPr>
              <w:t>b</w:t>
            </w:r>
          </w:p>
        </w:tc>
        <w:tc>
          <w:tcPr>
            <w:tcW w:w="480" w:type="pct"/>
            <w:tcBorders>
              <w:top w:val="nil"/>
              <w:left w:val="single" w:sz="12" w:space="0" w:color="auto"/>
              <w:bottom w:val="single" w:sz="12" w:space="0" w:color="auto"/>
              <w:right w:val="single" w:sz="4" w:space="0" w:color="auto"/>
            </w:tcBorders>
            <w:shd w:val="clear" w:color="000000" w:fill="F2F2F2"/>
            <w:vAlign w:val="center"/>
            <w:hideMark/>
          </w:tcPr>
          <w:p w14:paraId="31E561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w:t>
            </w:r>
          </w:p>
        </w:tc>
        <w:tc>
          <w:tcPr>
            <w:tcW w:w="283" w:type="pct"/>
            <w:tcBorders>
              <w:top w:val="nil"/>
              <w:left w:val="nil"/>
              <w:bottom w:val="single" w:sz="12" w:space="0" w:color="auto"/>
              <w:right w:val="single" w:sz="12" w:space="0" w:color="auto"/>
            </w:tcBorders>
            <w:shd w:val="clear" w:color="000000" w:fill="F2F2F2"/>
            <w:vAlign w:val="center"/>
            <w:hideMark/>
          </w:tcPr>
          <w:p w14:paraId="47E6814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(kcfs)</w:t>
            </w:r>
          </w:p>
        </w:tc>
      </w:tr>
      <w:tr w:rsidR="00CC2983" w:rsidRPr="00CC2983" w14:paraId="04E93486" w14:textId="77777777" w:rsidTr="00CC2983">
        <w:trPr>
          <w:cantSplit/>
          <w:trHeight w:hRule="exact" w:val="245"/>
          <w:jc w:val="center"/>
        </w:trPr>
        <w:tc>
          <w:tcPr>
            <w:tcW w:w="212"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F42C5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F8CD9B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 </w:t>
            </w:r>
          </w:p>
        </w:tc>
        <w:tc>
          <w:tcPr>
            <w:tcW w:w="20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989CC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67259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BCDB5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DBDF7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BBE2F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A43BA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35986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C7862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170A1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8E18E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02C7F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634C6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1C010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0354F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82BDD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5E3E5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2DFADE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A1E8F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0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18021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26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B8512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48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B2CA54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w:t>
            </w:r>
          </w:p>
        </w:tc>
        <w:tc>
          <w:tcPr>
            <w:tcW w:w="283"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5ACCFB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7.2</w:t>
            </w:r>
          </w:p>
        </w:tc>
      </w:tr>
      <w:tr w:rsidR="00CC2983" w:rsidRPr="00CC2983" w14:paraId="71F2025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90BD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4E55"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6CD0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42B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85B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93A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D31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20D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E1D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B560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A26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7BB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F33E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7769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C7B5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5345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B99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BB90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0DE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C2A0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65991"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06DA8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FA587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219F8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9.2</w:t>
            </w:r>
          </w:p>
        </w:tc>
      </w:tr>
      <w:tr w:rsidR="00CC2983" w:rsidRPr="00CC2983" w14:paraId="1BA20AA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51A1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6F67"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D85E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7C83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7B34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57C7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BAA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33F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F3CA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711B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3A2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CB3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6C1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065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037F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F919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2052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4DAB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AB64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935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17BFA"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BDD39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6B941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1DD5D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11.1</w:t>
            </w:r>
          </w:p>
        </w:tc>
      </w:tr>
      <w:tr w:rsidR="00CC2983" w:rsidRPr="00CC2983" w14:paraId="6A8348A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8059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E137B"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F4E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A1E7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0601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316C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A0B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A26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B81B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D299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08DE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06B8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CBA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65C3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CC40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9522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930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5C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6665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023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7CC1F"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CEAEE3"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17E3F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D91B96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13.1</w:t>
            </w:r>
          </w:p>
        </w:tc>
      </w:tr>
      <w:tr w:rsidR="00CC2983" w:rsidRPr="00CC2983" w14:paraId="45D327D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867E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A360"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D768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403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3A6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05DE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602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67D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F8AF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3E68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872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2D38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DA6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8A2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F44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F98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076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3C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804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C620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3F08"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C8119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5889A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A6A34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15.0</w:t>
            </w:r>
          </w:p>
        </w:tc>
      </w:tr>
      <w:tr w:rsidR="00CC2983" w:rsidRPr="00CC2983" w14:paraId="1C35C35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AD75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625E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92A9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DA7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1D1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EB9A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3E06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A35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2AF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E2B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DEB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4414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84C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B34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D22F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7401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54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CEB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DCE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82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32BD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45537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D9EA6F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78ED5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17.0</w:t>
            </w:r>
          </w:p>
        </w:tc>
      </w:tr>
      <w:tr w:rsidR="00CC2983" w:rsidRPr="00CC2983" w14:paraId="19D4126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9415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BBB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37F5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8369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3BD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B59A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C595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B653"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B65D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DF0B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BA7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99DA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3015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2ED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8ACB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605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DCE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12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6CE3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1A1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7C63A"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2C79B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146F2E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9E10D9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18.9</w:t>
            </w:r>
          </w:p>
        </w:tc>
      </w:tr>
      <w:tr w:rsidR="00CC2983" w:rsidRPr="00CC2983" w14:paraId="7CDB9E8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D204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5E0AF"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968C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54D8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B0A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CFE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3B7D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896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4D7A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2700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052C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33E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E07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A9024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C8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9D20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A9CB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A50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9D5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A3D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106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4269723"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780F16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B9040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20.9</w:t>
            </w:r>
          </w:p>
        </w:tc>
      </w:tr>
      <w:tr w:rsidR="00CC2983" w:rsidRPr="00CC2983" w14:paraId="69438B8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5DD7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E200"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B030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D6A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733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963E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0A4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92793"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024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4DD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47B9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5153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B808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F63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91B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2B6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FF1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90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671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31D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43A0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13BDA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46024C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76F05F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22.8</w:t>
            </w:r>
          </w:p>
        </w:tc>
      </w:tr>
      <w:tr w:rsidR="00CC2983" w:rsidRPr="00CC2983" w14:paraId="27FBA21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4D5F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2D82C"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E0E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04B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B18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55CB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3BBC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81B6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05B9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996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42E6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34EB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EFB5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BD7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91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79E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529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81B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1FA3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EB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9725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0D440DC"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9C8F5E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8DE79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24.8</w:t>
            </w:r>
          </w:p>
        </w:tc>
      </w:tr>
      <w:tr w:rsidR="00CC2983" w:rsidRPr="00CC2983" w14:paraId="72ECFDC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872D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D97E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505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B24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84B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F62E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2014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7AD9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BB86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F78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D9AA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93FE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F0F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6B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9A4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DD1A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07A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61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DDD1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7EC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45A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E449F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4F67B1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EDC426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26.7</w:t>
            </w:r>
          </w:p>
        </w:tc>
      </w:tr>
      <w:tr w:rsidR="00CC2983" w:rsidRPr="00CC2983" w14:paraId="7CB1BB9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CFAA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9FA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6C47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24E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3837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518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1985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BFE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7143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2EAC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66E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BD8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C8D3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35C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4CB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960F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A946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88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1130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34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C7C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C2F9E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FB265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CFA62E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28.7</w:t>
            </w:r>
          </w:p>
        </w:tc>
      </w:tr>
      <w:tr w:rsidR="00CC2983" w:rsidRPr="00CC2983" w14:paraId="0406D93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778B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6E6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53FE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2777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EAAB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7D9B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813E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574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0A29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1A0C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5CF5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11F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85C0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F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E8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99F4"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DD3A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D4F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CF97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A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A22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F739C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71A8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5132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30.6</w:t>
            </w:r>
          </w:p>
        </w:tc>
      </w:tr>
      <w:tr w:rsidR="00CC2983" w:rsidRPr="00CC2983" w14:paraId="3F0D918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C78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1567E"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FEB00"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46E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8C97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AC2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35E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D660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9A7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662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52D9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AD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E70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0D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47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619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E45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706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A13D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6E9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417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8B24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02AAB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5C253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32.6</w:t>
            </w:r>
          </w:p>
        </w:tc>
      </w:tr>
      <w:tr w:rsidR="00CC2983" w:rsidRPr="00CC2983" w14:paraId="58AB4D8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9549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637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D41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C2C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33D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0E67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5AE1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7523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929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2BA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93C5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0D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582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56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F6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929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3BA4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DB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4B0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28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7467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9580FB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5EAA7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BE03F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34.5</w:t>
            </w:r>
          </w:p>
        </w:tc>
      </w:tr>
      <w:tr w:rsidR="00CC2983" w:rsidRPr="00CC2983" w14:paraId="053E6D5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EC95D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59B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3F32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52E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FD21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4C81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171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946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884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E3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AAE0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3F8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50A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84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D5E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5CFA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C5D8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34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83E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B5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8BA6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43B3E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5A28B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7D804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36.5</w:t>
            </w:r>
          </w:p>
        </w:tc>
      </w:tr>
      <w:tr w:rsidR="00CC2983" w:rsidRPr="00CC2983" w14:paraId="43D8715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F691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B5BE"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A26D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163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1F4BB"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7E68A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093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97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105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495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468B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2B4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B27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A30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BA5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173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1A6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DCC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DA6E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99A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CA683"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CCB43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2AD73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28FDB2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38.4</w:t>
            </w:r>
          </w:p>
        </w:tc>
      </w:tr>
      <w:tr w:rsidR="00CC2983" w:rsidRPr="00CC2983" w14:paraId="7132041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181EE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74151"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B1A8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7C3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639D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F4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1EE3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95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ECCC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299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701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D93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672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4D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CF3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145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308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9E2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0BC3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1D9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762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E48B7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C73C6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064418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40.4</w:t>
            </w:r>
          </w:p>
        </w:tc>
      </w:tr>
      <w:tr w:rsidR="00CC2983" w:rsidRPr="00CC2983" w14:paraId="1C01808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D508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AD8F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219E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EF6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CD779"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18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BF1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BE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2B8D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A22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2596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CD3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DFB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A0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8A3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437F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2D03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AF2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136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CFA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FA203"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D6FE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ED0FF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8A76E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42.3</w:t>
            </w:r>
          </w:p>
        </w:tc>
      </w:tr>
      <w:tr w:rsidR="00CC2983" w:rsidRPr="00CC2983" w14:paraId="7D01925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AB61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 </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94645"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99990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9FB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A1C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F9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27C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E06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8EC8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A8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0BA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B9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F1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4D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52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D8DC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D6C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3ED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0290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E9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B21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B6171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A1BB3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989E6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44.0</w:t>
            </w:r>
          </w:p>
        </w:tc>
      </w:tr>
      <w:tr w:rsidR="00CC2983" w:rsidRPr="00CC2983" w14:paraId="6EBE233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4057BA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D37E7"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49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352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D6B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C46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ADB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B46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B7B9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187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E10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D0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94A8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DC7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C46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7C4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F52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C3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CC82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0E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A1878"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71962B9"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3ED36B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E58C65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46.0</w:t>
            </w:r>
          </w:p>
        </w:tc>
      </w:tr>
      <w:tr w:rsidR="00CC2983" w:rsidRPr="00CC2983" w14:paraId="40F138A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F58E6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2702B"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60F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D6C3C"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E06AD"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DC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BFC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1C2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60F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A0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887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3B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5AE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85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1EB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C3EF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87D1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DD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6914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0F2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A19E"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0ECA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7A2D8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320B8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47.9</w:t>
            </w:r>
          </w:p>
        </w:tc>
      </w:tr>
      <w:tr w:rsidR="00CC2983" w:rsidRPr="00CC2983" w14:paraId="5E97258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117F7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61BA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F02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95E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E46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33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185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AF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D9A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A98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7F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60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568D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0F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C94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863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DCA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6D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AAD0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C31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18B3"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DA6657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8F694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C6F44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49.6</w:t>
            </w:r>
          </w:p>
        </w:tc>
      </w:tr>
      <w:tr w:rsidR="00CC2983" w:rsidRPr="00CC2983" w14:paraId="4D49D0A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8B4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075C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343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5D0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0C98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F21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3924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0A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FDBA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975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FA7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FAA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EB3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7F1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BC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9BD0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3479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4FF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88A8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786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3C42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5999FD"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C7535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79C2BD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51.6</w:t>
            </w:r>
          </w:p>
        </w:tc>
      </w:tr>
      <w:tr w:rsidR="00CC2983" w:rsidRPr="00CC2983" w14:paraId="19667D0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D7A8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E2221"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1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2ADE"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B421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61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A86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93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CFF0"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F8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D45B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6B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C791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F60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03C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2F7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333FB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8C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1E79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DDF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362F"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5C8FCD"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05867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A033DC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53.5</w:t>
            </w:r>
          </w:p>
        </w:tc>
      </w:tr>
      <w:tr w:rsidR="00CC2983" w:rsidRPr="00CC2983" w14:paraId="7BB15F4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D809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F38B"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0B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4F73"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5CEAF"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FC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382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D6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389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F2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8775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FE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442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6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6D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DA4B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546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70B3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B9E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62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C313F"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89ED3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5F359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96F7E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55.2</w:t>
            </w:r>
          </w:p>
        </w:tc>
      </w:tr>
      <w:tr w:rsidR="00CC2983" w:rsidRPr="00CC2983" w14:paraId="3776D07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A081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E543F"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2E1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864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1A908"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E78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271A5"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94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BFC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3C8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E9DE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42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B595"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2F2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CB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E2A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FBF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050A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B136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A5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B54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F0B34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1B352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0D35BD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56.8</w:t>
            </w:r>
          </w:p>
        </w:tc>
      </w:tr>
      <w:tr w:rsidR="00CC2983" w:rsidRPr="00CC2983" w14:paraId="435B280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2880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D650"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76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F5007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E8707"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EF6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2621"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77C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D1F29"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137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2C0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E5B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9098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90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60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1F3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6B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13E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9EB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D0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D596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DAEEC6"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070A8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82BCC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58.8</w:t>
            </w:r>
          </w:p>
        </w:tc>
      </w:tr>
      <w:tr w:rsidR="00CC2983" w:rsidRPr="00CC2983" w14:paraId="7B6D36E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1AC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98F6"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C06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FB2D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94006"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1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7D0A"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AB5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442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599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0CA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960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614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BB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EF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1F9B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27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4A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FFE8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443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02AC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9D5A2F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DA41B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718BF3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60.7</w:t>
            </w:r>
          </w:p>
        </w:tc>
      </w:tr>
      <w:tr w:rsidR="00CC2983" w:rsidRPr="00CC2983" w14:paraId="7E167E8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DF97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3F5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0E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EB2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25BE0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AA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E83B2"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2A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E388A"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BBE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7F3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83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786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9B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D1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3236"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19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AC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E7C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67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83DE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6AFAF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29C25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119F3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62.7</w:t>
            </w:r>
          </w:p>
        </w:tc>
      </w:tr>
      <w:tr w:rsidR="00CC2983" w:rsidRPr="00CC2983" w14:paraId="0375B10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0141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30EF"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FFC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11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2320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6EF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1E84" w14:textId="77777777" w:rsidR="00CC2983" w:rsidRPr="00CC2983" w:rsidRDefault="00CC2983" w:rsidP="00CC2983">
            <w:pPr>
              <w:spacing w:after="0"/>
              <w:jc w:val="center"/>
              <w:rPr>
                <w:rFonts w:asciiTheme="minorHAnsi" w:hAnsiTheme="minorHAnsi" w:cstheme="minorHAnsi"/>
                <w:sz w:val="18"/>
                <w:szCs w:val="18"/>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6AE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0C4F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1D5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6E4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F4F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0049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0E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23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152E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AF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7D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DD7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4F2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72C00"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F7FFB9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E429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1F867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64.6</w:t>
            </w:r>
          </w:p>
        </w:tc>
      </w:tr>
      <w:tr w:rsidR="00CC2983" w:rsidRPr="00CC2983" w14:paraId="7928860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1576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514EA"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35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941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1C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59F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DF16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93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C8E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EA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BC87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5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C7A2E"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82B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75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A7F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4D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86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158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D2C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294D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7047C09"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1711C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11D51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66.6</w:t>
            </w:r>
          </w:p>
        </w:tc>
      </w:tr>
      <w:tr w:rsidR="00CC2983" w:rsidRPr="00CC2983" w14:paraId="512DDE1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2A9CC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61E6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B3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73E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2A4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D8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18CC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08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D02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194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E448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717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FA91D"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88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09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FF70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D8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719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968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D71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6CC95"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C3560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C84BF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1650F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68.5</w:t>
            </w:r>
          </w:p>
        </w:tc>
      </w:tr>
      <w:tr w:rsidR="00CC2983" w:rsidRPr="00CC2983" w14:paraId="07A667C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ADEC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C836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A04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D7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E6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4D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97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1D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9667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1B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F2D6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D9A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5DD5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D4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C1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52778"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F0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FF0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40F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059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200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C5DF7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19CF6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36D56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70.5</w:t>
            </w:r>
          </w:p>
        </w:tc>
      </w:tr>
      <w:tr w:rsidR="00CC2983" w:rsidRPr="00CC2983" w14:paraId="0ED292B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E710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0A2E"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6F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478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A02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8F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CD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AE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D185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78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41877"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B60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39D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D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9E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6B622"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62A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32C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CC3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2B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0D97B"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4B424B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F162F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6D5E9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72.4</w:t>
            </w:r>
          </w:p>
        </w:tc>
      </w:tr>
      <w:tr w:rsidR="00CC2983" w:rsidRPr="00CC2983" w14:paraId="15F4D65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5216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6C914"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D9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CC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692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FC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AF9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28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1E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E25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8FCBF"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18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4912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7C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909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688E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F9E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3D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BD7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F2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6B5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2CED0D"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8ED16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40459C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74.4</w:t>
            </w:r>
          </w:p>
        </w:tc>
      </w:tr>
      <w:tr w:rsidR="00CC2983" w:rsidRPr="00CC2983" w14:paraId="23E9DB3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CFF0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5B01"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ED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449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A0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B3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29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B48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0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09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2C5B"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7D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EB079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AF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AA3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F9921"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85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B7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1796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B4D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4E18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DCCB69C"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864BD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18A11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76.3</w:t>
            </w:r>
          </w:p>
        </w:tc>
      </w:tr>
      <w:tr w:rsidR="00CC2983" w:rsidRPr="00CC2983" w14:paraId="7984E07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8B5B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1194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3EF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842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CB5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42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C58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42F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18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135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D973C"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FB3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27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F0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73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0081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B2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6C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96B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36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84E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0B26C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DB805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3D7D14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78.3</w:t>
            </w:r>
          </w:p>
        </w:tc>
      </w:tr>
      <w:tr w:rsidR="00CC2983" w:rsidRPr="00CC2983" w14:paraId="7CBEFB8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A52F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C862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8F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B2C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97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CEC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8D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787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34A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90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B7733" w14:textId="77777777" w:rsidR="00CC2983" w:rsidRPr="00CC2983" w:rsidRDefault="00CC2983" w:rsidP="00CC2983">
            <w:pPr>
              <w:spacing w:after="0"/>
              <w:jc w:val="center"/>
              <w:rPr>
                <w:rFonts w:asciiTheme="minorHAnsi" w:hAnsiTheme="minorHAnsi" w:cstheme="minorHAnsi"/>
                <w:sz w:val="18"/>
                <w:szCs w:val="18"/>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8B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C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C2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3BE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4FCD9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39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BB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7EF0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09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C652"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08BFFD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E3DDC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1C139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80.2</w:t>
            </w:r>
          </w:p>
        </w:tc>
      </w:tr>
      <w:tr w:rsidR="00CC2983" w:rsidRPr="00CC2983" w14:paraId="71F0867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C581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8E28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663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E4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04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CB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D57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E15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8F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2CB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C5300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0F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19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D47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764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A3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29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BF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8CF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37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A818"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0CE6235"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9A5BA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4BAEBA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82.2</w:t>
            </w:r>
          </w:p>
        </w:tc>
      </w:tr>
      <w:tr w:rsidR="00CC2983" w:rsidRPr="00CC2983" w14:paraId="0A23A02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647B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7EF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9FD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A7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64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2C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DD3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1B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D5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A89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BDF7C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045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4FA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B7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307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A7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D0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6FB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851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08D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3B9F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81D46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BD680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64D9A4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84.1</w:t>
            </w:r>
          </w:p>
        </w:tc>
      </w:tr>
      <w:tr w:rsidR="00CC2983" w:rsidRPr="00CC2983" w14:paraId="008D23E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C3F1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71D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3078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1B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96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2E3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FBF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73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D8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B46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1B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09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10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E7A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D40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E35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7A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A39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76D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07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B93C"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5622A9B"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09672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DC7441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85.7</w:t>
            </w:r>
          </w:p>
        </w:tc>
      </w:tr>
      <w:tr w:rsidR="00CC2983" w:rsidRPr="00CC2983" w14:paraId="41DBA03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A6B8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BE67C"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1C5FD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78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597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BB5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FC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9B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16B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B3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9F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52E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EB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02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C29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8E4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91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7E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394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0A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E244"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2F26B8"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FED166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81DBD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87.3</w:t>
            </w:r>
          </w:p>
        </w:tc>
      </w:tr>
      <w:tr w:rsidR="00CC2983" w:rsidRPr="00CC2983" w14:paraId="18587DE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9D76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71FA"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F4E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5BA8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F0F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DE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24E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32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B9E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C8A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3F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BAA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1D9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0F9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8F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9C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74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49C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1B4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62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614B9"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05E86E"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B29B0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5F237E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89.0</w:t>
            </w:r>
          </w:p>
        </w:tc>
      </w:tr>
      <w:tr w:rsidR="00CC2983" w:rsidRPr="00CC2983" w14:paraId="5BD44FF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E1E1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7D69"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EC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C3B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64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5CC3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8C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BD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08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DFD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B57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6C6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828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B8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D2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EE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91E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395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D0A8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C1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9B06"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9A0F7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5043B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42842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90.7</w:t>
            </w:r>
          </w:p>
        </w:tc>
      </w:tr>
      <w:tr w:rsidR="00CC2983" w:rsidRPr="00CC2983" w14:paraId="6147B51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0D80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83F6"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460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B8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7E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17D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1CD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75A9E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662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BD1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215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AB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99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EA9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2D3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19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7F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67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229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0ED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710C"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6CB9B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1D91F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49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74E37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92.4</w:t>
            </w:r>
          </w:p>
        </w:tc>
      </w:tr>
      <w:tr w:rsidR="00CC2983" w:rsidRPr="00CC2983" w14:paraId="052A342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6FBBB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5C48"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71D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1A4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58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B46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59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8D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EF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B30B3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25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3D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1C0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D80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120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71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F12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8B8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75B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A65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D1511"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BE031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8A7CD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CE480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94.1</w:t>
            </w:r>
          </w:p>
        </w:tc>
      </w:tr>
      <w:tr w:rsidR="00CC2983" w:rsidRPr="00CC2983" w14:paraId="460671F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1EE5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1CC9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EF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DC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DE0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98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EE3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5E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87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B25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CD9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D0D7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10C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3AE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09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04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76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2A1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AE7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42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934C"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5CF911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FF19D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8E52A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95.8</w:t>
            </w:r>
          </w:p>
        </w:tc>
      </w:tr>
      <w:tr w:rsidR="00CC2983" w:rsidRPr="00CC2983" w14:paraId="098DCFF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04EF6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7FE3"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F1B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5F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1E7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D5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90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C0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82D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F44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C1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2D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A6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12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670F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CDB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73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3D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AC5C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0B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F87FD"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9B0E467"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237280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082C0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97.5</w:t>
            </w:r>
          </w:p>
        </w:tc>
      </w:tr>
      <w:tr w:rsidR="00CC2983" w:rsidRPr="00CC2983" w14:paraId="201183C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6F7B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1E4B7"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025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9A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3F6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3F1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72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B0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17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23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D67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46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05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00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688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E29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DFC4A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46C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C05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045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96021" w14:textId="77777777" w:rsidR="00CC2983" w:rsidRPr="00CC2983" w:rsidRDefault="00CC2983" w:rsidP="00CC2983">
            <w:pPr>
              <w:spacing w:after="0"/>
              <w:jc w:val="center"/>
              <w:rPr>
                <w:rFonts w:asciiTheme="minorHAnsi" w:hAnsiTheme="minorHAnsi" w:cstheme="minorHAnsi"/>
                <w:sz w:val="18"/>
                <w:szCs w:val="18"/>
              </w:rPr>
            </w:pP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09C26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72EEC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3E7B6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99.2</w:t>
            </w:r>
          </w:p>
        </w:tc>
      </w:tr>
      <w:tr w:rsidR="00CC2983" w:rsidRPr="00CC2983" w14:paraId="08AB2EA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F91C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631C"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FE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03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E5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B66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11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C51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D1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F68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20F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FF2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860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24F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81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0B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7E5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18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4916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2A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88FE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CA4CE3A"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885E4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9600D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101.2</w:t>
            </w:r>
          </w:p>
        </w:tc>
      </w:tr>
      <w:tr w:rsidR="00CC2983" w:rsidRPr="00CC2983" w14:paraId="5AA8603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2931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BBA02" w14:textId="77777777" w:rsidR="00CC2983" w:rsidRPr="00CC2983" w:rsidRDefault="00CC2983" w:rsidP="00CC2983">
            <w:pPr>
              <w:spacing w:after="0"/>
              <w:jc w:val="center"/>
              <w:rPr>
                <w:rFonts w:asciiTheme="minorHAnsi" w:hAnsiTheme="minorHAnsi" w:cstheme="minorHAnsi"/>
                <w:color w:val="FF0000"/>
                <w:sz w:val="18"/>
                <w:szCs w:val="18"/>
              </w:rPr>
            </w:pP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BA2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89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63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1E4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609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30A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B1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886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A9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82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77F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4B7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2D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52E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4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F9D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65BC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CB1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7C22F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B37CF0"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CD035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05054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103.1</w:t>
            </w:r>
          </w:p>
        </w:tc>
      </w:tr>
      <w:tr w:rsidR="00CC2983" w:rsidRPr="00CC2983" w14:paraId="746F615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80F0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89186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8F4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562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23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CBA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65B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DA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9D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05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27C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48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FA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C11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964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11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A97BF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F1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4A67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318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3725D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0</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8357E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ACF375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8BE8D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104.7</w:t>
            </w:r>
          </w:p>
        </w:tc>
      </w:tr>
      <w:tr w:rsidR="00CC2983" w:rsidRPr="00CC2983" w14:paraId="676C746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F5D7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64A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8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98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30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40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ED4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563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7E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B7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9F0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17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C8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E03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20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C6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7E57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BEF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9782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92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9C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0</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069F8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23DE4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D1345D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106.4</w:t>
            </w:r>
          </w:p>
        </w:tc>
      </w:tr>
      <w:tr w:rsidR="00CC2983" w:rsidRPr="00CC2983" w14:paraId="782ACE3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BB29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8A4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175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4AA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01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0C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1D7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49C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77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16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BBC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0B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D1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6DB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D2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84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F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68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0CCF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2EE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40F4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DE1BFBF"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85D99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1F9D3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108.4</w:t>
            </w:r>
          </w:p>
        </w:tc>
      </w:tr>
      <w:tr w:rsidR="00CC2983" w:rsidRPr="00CC2983" w14:paraId="79A629C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36E1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FE3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28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6CE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D0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A1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9B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41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124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6FC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D3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AE8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A20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F6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09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7DA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B2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62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D3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49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C93B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ED983C"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F6015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59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9DAA9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110.3</w:t>
            </w:r>
          </w:p>
        </w:tc>
      </w:tr>
      <w:tr w:rsidR="00CC2983" w:rsidRPr="00CC2983" w14:paraId="05A091B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9EEA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625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447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2C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060B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A6D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D3A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CAE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79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00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21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60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04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DB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F0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62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584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2C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7DEA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07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D1B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81E602"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61CA8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A32A7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112.0</w:t>
            </w:r>
          </w:p>
        </w:tc>
      </w:tr>
      <w:tr w:rsidR="00CC2983" w:rsidRPr="00CC2983" w14:paraId="1B19066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01D5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58F3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32E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67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86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18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7E1EE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9B3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34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968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CF0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61F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813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77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1D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C90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CDE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12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825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4F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E53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7529D6" w14:textId="77777777" w:rsidR="00CC2983" w:rsidRPr="00CC2983" w:rsidRDefault="00CC2983" w:rsidP="00CC2983">
            <w:pPr>
              <w:spacing w:after="0"/>
              <w:jc w:val="center"/>
              <w:rPr>
                <w:rFonts w:asciiTheme="minorHAnsi" w:hAnsiTheme="minorHAnsi" w:cstheme="minorHAnsi"/>
                <w:sz w:val="18"/>
                <w:szCs w:val="18"/>
              </w:rPr>
            </w:pP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D2F1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D8F3CB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113.7</w:t>
            </w:r>
          </w:p>
        </w:tc>
      </w:tr>
      <w:tr w:rsidR="00CC2983" w:rsidRPr="00CC2983" w14:paraId="3EBD13E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A179A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B4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AD6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7D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94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19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995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3C0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F7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5C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82D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39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5B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A4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87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48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C1D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47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60E8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5F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16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1C61EC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CA71A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76C05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115.7</w:t>
            </w:r>
          </w:p>
        </w:tc>
      </w:tr>
      <w:tr w:rsidR="00CC2983" w:rsidRPr="00CC2983" w14:paraId="68D95EA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B095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284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038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095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C86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30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B2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F4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77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CF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2BF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A2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940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89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7D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6D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C0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82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4A0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BE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7B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5F2B26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80798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CC33BC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117.6</w:t>
            </w:r>
          </w:p>
        </w:tc>
      </w:tr>
      <w:tr w:rsidR="00CC2983" w:rsidRPr="00CC2983" w14:paraId="4ECF4E4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10A4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A40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99A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9E2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C39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A4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7F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A9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2F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D0E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D0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721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07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353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4E3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65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15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28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305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C87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4A9A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2708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6779D9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E5753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119.3</w:t>
            </w:r>
          </w:p>
        </w:tc>
      </w:tr>
      <w:tr w:rsidR="00CC2983" w:rsidRPr="00CC2983" w14:paraId="0FE8850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1FB88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66F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12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3E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1F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787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096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DB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B7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AA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4D8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FA3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78B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05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356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00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726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7DA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B37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AF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FA6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26E5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3DF4A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E060A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120.9</w:t>
            </w:r>
          </w:p>
        </w:tc>
      </w:tr>
      <w:tr w:rsidR="00CC2983" w:rsidRPr="00CC2983" w14:paraId="2B59D12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43B3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3FC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CD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1CB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1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57A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1C1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CA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6F52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397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F76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7D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E0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1A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C8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EE5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52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C1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1E6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3F7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8C3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72C3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BB468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8C7B0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122.6</w:t>
            </w:r>
          </w:p>
        </w:tc>
      </w:tr>
      <w:tr w:rsidR="00CC2983" w:rsidRPr="00CC2983" w14:paraId="2EA834C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FB8C1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401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2EC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9DE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F90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49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626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C17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50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B5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629F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00A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D9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3BD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F1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38C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AE6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BDF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2094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9EF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F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BC9BC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5C25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27530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124.3</w:t>
            </w:r>
          </w:p>
        </w:tc>
      </w:tr>
      <w:tr w:rsidR="00CC2983" w:rsidRPr="00CC2983" w14:paraId="50913A8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5FD10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196E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54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A81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BE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8F8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93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2F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3B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80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41B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444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05B0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0E2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136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04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9C6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64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D33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DE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92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10E84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FFB15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042750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126.0</w:t>
            </w:r>
          </w:p>
        </w:tc>
      </w:tr>
      <w:tr w:rsidR="00CC2983" w:rsidRPr="00CC2983" w14:paraId="1844A9A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E7F3F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B2B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AB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6C1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68A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E44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E3F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84E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E93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28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70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EB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9C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80D3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F1E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FD0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FBB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83A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6FC5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4B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B1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9258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6A23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69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E6E0A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127.7</w:t>
            </w:r>
          </w:p>
        </w:tc>
      </w:tr>
      <w:tr w:rsidR="00CC2983" w:rsidRPr="00CC2983" w14:paraId="162FB4C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2E3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870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6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4C5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80A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EFE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D7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D0F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B2B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44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00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35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4F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81E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AD2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FB38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56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24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C85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229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52E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4368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FC2C3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39243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129.4</w:t>
            </w:r>
          </w:p>
        </w:tc>
      </w:tr>
      <w:tr w:rsidR="00CC2983" w:rsidRPr="00CC2983" w14:paraId="0E0888C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F377C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21EE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7D9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A71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77F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F0A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35B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969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7F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C2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46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F0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58B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79E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C9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B5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F0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23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CEC3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70DEE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FC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DF2D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2</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DAC23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5A660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131.1</w:t>
            </w:r>
          </w:p>
        </w:tc>
      </w:tr>
      <w:tr w:rsidR="00CC2983" w:rsidRPr="00CC2983" w14:paraId="206477E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745E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CCCD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AAE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0A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147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2F8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C31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CD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5AD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A0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F1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671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4B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89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087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0BE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78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BE9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AC4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79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B0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749E4B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D206E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F5F91A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132.8</w:t>
            </w:r>
          </w:p>
        </w:tc>
      </w:tr>
      <w:tr w:rsidR="00CC2983" w:rsidRPr="00CC2983" w14:paraId="22D4B63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57F1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37BF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89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1AE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EF1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5D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ECE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64A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00C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526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BAF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191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C10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78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3D0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96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928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AE1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279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EC07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86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3450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FAD61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F360C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134.4</w:t>
            </w:r>
          </w:p>
        </w:tc>
      </w:tr>
      <w:tr w:rsidR="00CC2983" w:rsidRPr="00CC2983" w14:paraId="0ED0279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603D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E241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C9A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31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A589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2E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C8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10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D4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70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7E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79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115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F25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C74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F49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6A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5F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7565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5D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96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68A9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446FC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81275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136.0</w:t>
            </w:r>
          </w:p>
        </w:tc>
      </w:tr>
      <w:tr w:rsidR="00CC2983" w:rsidRPr="00CC2983" w14:paraId="42DEDF8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28B17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E40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76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FC8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97C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897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34B2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B0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CF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2B9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67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8DF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EC3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A0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2A5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A3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A0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3EE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DC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9F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2F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B666C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6687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F7552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137.6</w:t>
            </w:r>
          </w:p>
        </w:tc>
      </w:tr>
      <w:tr w:rsidR="00CC2983" w:rsidRPr="00CC2983" w14:paraId="533DCCD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32A4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717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C9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8FF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02D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601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DCE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65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17AA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40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A48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03F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EE6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B8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15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E6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1A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482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4C2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3A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10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48EC9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A907F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A26D0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139.2</w:t>
            </w:r>
          </w:p>
        </w:tc>
      </w:tr>
      <w:tr w:rsidR="00CC2983" w:rsidRPr="00CC2983" w14:paraId="70303FE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E8DE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E9DC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73A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F9F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2D7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B0C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F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4A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8A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E0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1AD85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5B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A90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AF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4B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AC6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BF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AE2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0CFD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67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CD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F472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D4620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C0A2B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140.8</w:t>
            </w:r>
          </w:p>
        </w:tc>
      </w:tr>
      <w:tr w:rsidR="00CC2983" w:rsidRPr="00CC2983" w14:paraId="4F4441B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100B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FFA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957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89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42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A1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9A1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74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B55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5C8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14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AF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EE95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83F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ED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421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A5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43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C2CF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90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2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8010B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1C755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CEBD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142.4</w:t>
            </w:r>
          </w:p>
        </w:tc>
      </w:tr>
      <w:tr w:rsidR="00CC2983" w:rsidRPr="00CC2983" w14:paraId="0264C87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9A50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8F64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69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893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4F4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E4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6FC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D4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668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C7B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2F4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3D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8FB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44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BB02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EF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49B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5A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AC94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2C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B8E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E7F2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5CB33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79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5448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144.0</w:t>
            </w:r>
          </w:p>
        </w:tc>
      </w:tr>
      <w:tr w:rsidR="00CC2983" w:rsidRPr="00CC2983" w14:paraId="0A1A8208"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F6A87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805B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FB2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E5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9FD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CE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9A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8F0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49E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7E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CB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01D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53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BD5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5F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2E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32538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4FD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E79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4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87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7E5E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E97F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1BC912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145.6</w:t>
            </w:r>
          </w:p>
        </w:tc>
      </w:tr>
      <w:tr w:rsidR="00CC2983" w:rsidRPr="00CC2983" w14:paraId="2BD4365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FB2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2EC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C7A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3A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7A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C47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27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9AB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2F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8C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50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E2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852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20A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E7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77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6D2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84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935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758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284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C161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CF2FF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6F88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147.2</w:t>
            </w:r>
          </w:p>
        </w:tc>
      </w:tr>
      <w:tr w:rsidR="00CC2983" w:rsidRPr="00CC2983" w14:paraId="6AC2AA5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35AF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5D4C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C11E8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BDF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8F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B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36B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F17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DB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956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D0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E6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3AA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543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AA3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260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34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1F6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2FCA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3B6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C8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0A5E0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9953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32C6F9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148.8</w:t>
            </w:r>
          </w:p>
        </w:tc>
      </w:tr>
      <w:tr w:rsidR="00CC2983" w:rsidRPr="00CC2983" w14:paraId="3A63CE6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0E5A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9FA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5F5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70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9CA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145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45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CE3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2B8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38A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23B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9EB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81C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2E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E06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B5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70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E14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6F76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DF3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85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1AA272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51094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27D00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150.4</w:t>
            </w:r>
          </w:p>
        </w:tc>
      </w:tr>
      <w:tr w:rsidR="00CC2983" w:rsidRPr="00CC2983" w14:paraId="35B9AC9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F1C1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7AF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FB4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39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391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15D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DB3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C41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DFA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AF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43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FB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FC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DA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50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91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36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21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D722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6F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47B4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E92C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45FE41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BCF96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152.0</w:t>
            </w:r>
          </w:p>
        </w:tc>
      </w:tr>
      <w:tr w:rsidR="00CC2983" w:rsidRPr="00CC2983" w14:paraId="38D9879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F1F80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86EE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17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51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5ED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E8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5DB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46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02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392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55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DB3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3D4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81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CB4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C33C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6A0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8E2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41A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2A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E3C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A36FD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B02A4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353972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153.6</w:t>
            </w:r>
          </w:p>
        </w:tc>
      </w:tr>
      <w:tr w:rsidR="00CC2983" w:rsidRPr="00CC2983" w14:paraId="29EE8FF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333A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CA7E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2F1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6F9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84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9D8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D8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3AD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2F7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78C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EC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31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5F2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12221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01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4B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560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D6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3E7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55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74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1711B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45503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D21EF8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155.2</w:t>
            </w:r>
          </w:p>
        </w:tc>
      </w:tr>
      <w:tr w:rsidR="00CC2983" w:rsidRPr="00CC2983" w14:paraId="79C1E27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16D2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459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AD5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B8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E07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D8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9A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58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CB4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B82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74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7445B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DC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711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10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3C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816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9B3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F7A7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A40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4D3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CA333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000C4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E44F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156.8</w:t>
            </w:r>
          </w:p>
        </w:tc>
      </w:tr>
      <w:tr w:rsidR="00CC2983" w:rsidRPr="00CC2983" w14:paraId="5F6F55B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1A6F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0EA2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DB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25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56B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32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185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19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6CC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4218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6B0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FAC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E1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31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FA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B8B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523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3C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6129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27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8DC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DCF8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52E46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40C91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158.4</w:t>
            </w:r>
          </w:p>
        </w:tc>
      </w:tr>
      <w:tr w:rsidR="00CC2983" w:rsidRPr="00CC2983" w14:paraId="5D80123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3735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089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1AD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30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86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19F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CB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B6E0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896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EA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734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A45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816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4F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15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644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AB9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13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732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46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ED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5D40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7366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89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F369F0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160.0</w:t>
            </w:r>
          </w:p>
        </w:tc>
      </w:tr>
      <w:tr w:rsidR="00CC2983" w:rsidRPr="00CC2983" w14:paraId="23AF938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4751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891D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066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FB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3</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3E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80B4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A0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DA1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CE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7F1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344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002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9C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193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429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008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F4F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70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6821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901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A03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27ACC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01324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F204D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161.6</w:t>
            </w:r>
          </w:p>
        </w:tc>
      </w:tr>
      <w:tr w:rsidR="00CC2983" w:rsidRPr="00CC2983" w14:paraId="19D9F16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BC6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459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169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1478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33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A0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22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4A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B4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658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956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28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F86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2F5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2F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B6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A3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53D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AD5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F6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0AF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9BEC2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30E5E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F0B84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163.2</w:t>
            </w:r>
          </w:p>
        </w:tc>
      </w:tr>
      <w:tr w:rsidR="00CC2983" w:rsidRPr="00CC2983" w14:paraId="1964B49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590DE6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2F15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48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2C2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283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B6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66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441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DA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FE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97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E8A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4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A9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78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AD9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62C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D7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3FB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05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E5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2B2B9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88DCD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68DCF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164.8</w:t>
            </w:r>
          </w:p>
        </w:tc>
      </w:tr>
      <w:tr w:rsidR="00CC2983" w:rsidRPr="00CC2983" w14:paraId="08BB362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715D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A28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EC1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4D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8765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25C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2D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4AA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E51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134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29B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64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B3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1A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E6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D49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01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71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41BF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95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76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D6AC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B2339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72D0A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166.4</w:t>
            </w:r>
          </w:p>
        </w:tc>
      </w:tr>
      <w:tr w:rsidR="00CC2983" w:rsidRPr="00CC2983" w14:paraId="24EDC42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18C1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9A41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F0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01A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3DD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56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AE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95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C9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AD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ECE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FC5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16D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10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EF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2A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B2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FE12C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769D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4AC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509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6A45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F11F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C5F73E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168.0</w:t>
            </w:r>
          </w:p>
        </w:tc>
      </w:tr>
      <w:tr w:rsidR="00CC2983" w:rsidRPr="00CC2983" w14:paraId="5AC45F6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8BBD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D37F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7E3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191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BCB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0F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4C0DB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0C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55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42C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8D9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6E9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3CA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1A2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67A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C1D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FF8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645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A1FE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7E3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35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921B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46FE9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A19B0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169.6</w:t>
            </w:r>
          </w:p>
        </w:tc>
      </w:tr>
      <w:tr w:rsidR="00CC2983" w:rsidRPr="00CC2983" w14:paraId="1D7E3D7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8C33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791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313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C9B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EC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205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09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6A8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9541E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E9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38E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858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F8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61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95C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CD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2AE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74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A209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49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4A9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5FCAC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7D03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F051C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171.2</w:t>
            </w:r>
          </w:p>
        </w:tc>
      </w:tr>
      <w:tr w:rsidR="00CC2983" w:rsidRPr="00CC2983" w14:paraId="7AC27A0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0920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FF8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03B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87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9D3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271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F10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BC6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47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82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88F77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76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377E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AD5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D2C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FAA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F02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66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741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6C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446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79DF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F83D26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2CF5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172.8</w:t>
            </w:r>
          </w:p>
        </w:tc>
      </w:tr>
      <w:tr w:rsidR="00CC2983" w:rsidRPr="00CC2983" w14:paraId="1D215EB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D0F5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533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13B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6E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7CD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419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572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D5B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275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359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17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D12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2A228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226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D5F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F52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E96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9A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D71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13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90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3781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E6522C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8F2FEA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174.4</w:t>
            </w:r>
          </w:p>
        </w:tc>
      </w:tr>
      <w:tr w:rsidR="00CC2983" w:rsidRPr="00CC2983" w14:paraId="71E84AD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3C20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A211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3DC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4F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FD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B4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6C5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4FDE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C6B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EB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FAD6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B57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D2E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18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30DB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942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B7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38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805A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E09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CE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28FF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DD1D64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99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61580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176.0</w:t>
            </w:r>
          </w:p>
        </w:tc>
      </w:tr>
      <w:tr w:rsidR="00CC2983" w:rsidRPr="00CC2983" w14:paraId="5F0E5AA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78BE2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9BAE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4D5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C09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AB3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83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F1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D1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9F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17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20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64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8A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F21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612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9B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5A94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547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33FE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18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E8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D0124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FD88D7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1B8868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177.6</w:t>
            </w:r>
          </w:p>
        </w:tc>
      </w:tr>
      <w:tr w:rsidR="00CC2983" w:rsidRPr="00CC2983" w14:paraId="07417CD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B9E3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70C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B54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C8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D8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69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36E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5A6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E8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32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B0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7F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4E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8E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41E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88C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35E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03B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A2F4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2465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753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6723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9C36CE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3527B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179.2</w:t>
            </w:r>
          </w:p>
        </w:tc>
      </w:tr>
      <w:tr w:rsidR="00CC2983" w:rsidRPr="00CC2983" w14:paraId="411FF98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5FD4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A34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C12B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7AF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2C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93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98D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22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40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F2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7CD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52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31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D2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17D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F26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9F2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E4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0DD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15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D70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CDBB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A6774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E3BA46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180.8</w:t>
            </w:r>
          </w:p>
        </w:tc>
      </w:tr>
      <w:tr w:rsidR="00CC2983" w:rsidRPr="00CC2983" w14:paraId="61F30BC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2B4D3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554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5BF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6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2E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74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0F6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145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BA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B3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96D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41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D2F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102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A85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E1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856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A3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598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D3C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CA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1523C8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8D4A5C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0E87C3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182.4</w:t>
            </w:r>
          </w:p>
        </w:tc>
      </w:tr>
      <w:tr w:rsidR="00CC2983" w:rsidRPr="00CC2983" w14:paraId="4DBF913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1870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3543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F2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A9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A7C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105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35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99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562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39C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54E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F04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52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E9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ACA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F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DF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D1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769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F83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83C52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D47F0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BF28A9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2BAA7A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184.0</w:t>
            </w:r>
          </w:p>
        </w:tc>
      </w:tr>
      <w:tr w:rsidR="00CC2983" w:rsidRPr="00CC2983" w14:paraId="4ED6673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3368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FFB0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51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11A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AA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669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6D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61C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FB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BEF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182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F0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F7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04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36F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8F13F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4B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1B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B56E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0ED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17E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652E7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977B6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F66339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185.6</w:t>
            </w:r>
          </w:p>
        </w:tc>
      </w:tr>
      <w:tr w:rsidR="00CC2983" w:rsidRPr="00CC2983" w14:paraId="3230C9F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42CC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CC57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0D6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40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A61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E3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F65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BF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70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FC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B0C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16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0B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0F992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4D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B20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1B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AD1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C614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B3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5F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C445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503E7D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E1E5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187.2</w:t>
            </w:r>
          </w:p>
        </w:tc>
      </w:tr>
      <w:tr w:rsidR="00CC2983" w:rsidRPr="00CC2983" w14:paraId="22DF49A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4BFC2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87D1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2B3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F4E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2B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DB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0F7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52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946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61D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69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BEA8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A9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A0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B1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C92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38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88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9A9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D3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CAF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6EDB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9F5AFE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6961F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188.8</w:t>
            </w:r>
          </w:p>
        </w:tc>
      </w:tr>
      <w:tr w:rsidR="00CC2983" w:rsidRPr="00CC2983" w14:paraId="05A35F2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1A0D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BFC5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5B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41D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88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5E2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F03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848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E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511E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CAD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0C6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56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A01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B94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223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7F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10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C5C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96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B8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872F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39502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8C5C1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190.4</w:t>
            </w:r>
          </w:p>
        </w:tc>
      </w:tr>
      <w:tr w:rsidR="00CC2983" w:rsidRPr="00CC2983" w14:paraId="32A3872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85AD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897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F7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C5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6A9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F73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3D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7985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0C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B2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A1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12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1F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13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1C4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C4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E2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FB6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6D66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B04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5E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1A85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70A4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109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50ED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192.0</w:t>
            </w:r>
          </w:p>
        </w:tc>
      </w:tr>
      <w:tr w:rsidR="00CC2983" w:rsidRPr="00CC2983" w14:paraId="568417F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85E0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511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FC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50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1F8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9E780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875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9D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C9D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B5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C9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6C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9D2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18B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38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39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D1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44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BC9D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9FC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17B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B97FF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2A01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88146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193.6</w:t>
            </w:r>
          </w:p>
        </w:tc>
      </w:tr>
      <w:tr w:rsidR="00CC2983" w:rsidRPr="00CC2983" w14:paraId="68C180D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97A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9F8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BE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E6156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AE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2CE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04A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82F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48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A4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9AB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FC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1F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3CD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EFC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B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F67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C6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231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ED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2C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209C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0142E1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38BD4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195.2</w:t>
            </w:r>
          </w:p>
        </w:tc>
      </w:tr>
      <w:tr w:rsidR="00CC2983" w:rsidRPr="00CC2983" w14:paraId="3A2792B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6277A4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71C0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3C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B43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451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17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453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A1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14C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5A4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44A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276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76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E30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A4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D9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64F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569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F6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589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B6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5D1D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3E94D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9E10FC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196.8</w:t>
            </w:r>
          </w:p>
        </w:tc>
      </w:tr>
      <w:tr w:rsidR="00CC2983" w:rsidRPr="00CC2983" w14:paraId="4E67BC8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3585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55D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0D0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D81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CE3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4A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E8D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C6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0D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03D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6CC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1F1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D2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4E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0CA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F4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6D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0EFFC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AF7D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89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8EB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3795D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1FA35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6D7586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198.4</w:t>
            </w:r>
          </w:p>
        </w:tc>
      </w:tr>
      <w:tr w:rsidR="00CC2983" w:rsidRPr="00CC2983" w14:paraId="6561F7F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B7DD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4C8F1D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6F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FCD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97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766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BF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9A6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CC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0FD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9A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AD4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56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44B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91D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4FF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B5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7ED59D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A55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26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397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2D3A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9295A9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285783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200.0</w:t>
            </w:r>
          </w:p>
        </w:tc>
      </w:tr>
      <w:tr w:rsidR="00CC2983" w:rsidRPr="00CC2983" w14:paraId="03144D6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A7300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3F77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6D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7F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3A1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0A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E4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F6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E0C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08E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657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D58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CF6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E2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39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81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687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39B3A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6FE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B86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22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BD24D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DF4EC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831A1A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201.6</w:t>
            </w:r>
          </w:p>
        </w:tc>
      </w:tr>
      <w:tr w:rsidR="00CC2983" w:rsidRPr="00CC2983" w14:paraId="6DC4793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EB37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867D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4DF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B37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CD2D5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A66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00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2D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077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67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97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09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FEE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7B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BE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7A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1ED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CC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20F7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93F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B1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B08A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1BB9A7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22A9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203.2</w:t>
            </w:r>
          </w:p>
        </w:tc>
      </w:tr>
      <w:tr w:rsidR="00CC2983" w:rsidRPr="00CC2983" w14:paraId="10C44D7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6ADF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C945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427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D4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DEA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9B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F8E51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DE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4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B7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B8D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4E7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0DD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161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D7E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D74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BBE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9AA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B6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0A7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A2B1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916C1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AECFD7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204.8</w:t>
            </w:r>
          </w:p>
        </w:tc>
      </w:tr>
      <w:tr w:rsidR="00CC2983" w:rsidRPr="00CC2983" w14:paraId="4CB7C9E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5DBBD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F41E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03A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DC7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A6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2E8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16D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89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D85BB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876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A3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99F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C0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38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F6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70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082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CB9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CEB1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4</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363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A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9179D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10815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3E3D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206.4</w:t>
            </w:r>
          </w:p>
        </w:tc>
      </w:tr>
      <w:tr w:rsidR="00CC2983" w:rsidRPr="00CC2983" w14:paraId="0697430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CA4C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88A2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9AC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6C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DE4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259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582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02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18EC9A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53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DC9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741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CD3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94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9E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BF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D93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F1121C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97C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D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84BF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B400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119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29058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208.0</w:t>
            </w:r>
          </w:p>
        </w:tc>
      </w:tr>
      <w:tr w:rsidR="00CC2983" w:rsidRPr="00CC2983" w14:paraId="74EC84D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F450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D4ED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79F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D67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01D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87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D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9E2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64AA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DD7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E24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3E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78E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D08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C4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5A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8DE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1D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238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17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266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3C4F7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64E7D8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C32D39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209.6</w:t>
            </w:r>
          </w:p>
        </w:tc>
      </w:tr>
      <w:tr w:rsidR="00CC2983" w:rsidRPr="00CC2983" w14:paraId="5981D4D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B070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468C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523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7E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62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42F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FEB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84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2F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40D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3A5E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778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46D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86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B45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E82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229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45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2C8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3F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25C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E4752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13A0F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795A1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211.2</w:t>
            </w:r>
          </w:p>
        </w:tc>
      </w:tr>
      <w:tr w:rsidR="00CC2983" w:rsidRPr="00CC2983" w14:paraId="7F4CCCB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4CEDD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9B87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752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A8F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BC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25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E97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851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A3C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617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1CF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00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0E4D6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2A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C0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72CC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A2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22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F6B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88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9E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53697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A5420C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87944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212.8</w:t>
            </w:r>
          </w:p>
        </w:tc>
      </w:tr>
      <w:tr w:rsidR="00CC2983" w:rsidRPr="00CC2983" w14:paraId="2067089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5715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BF6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0E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0E7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48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CC3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77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819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06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548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CFD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8F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7C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15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D8591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C0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5E7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ED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647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42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8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DB423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2C4A0D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5ABF3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214.4</w:t>
            </w:r>
          </w:p>
        </w:tc>
      </w:tr>
      <w:tr w:rsidR="00CC2983" w:rsidRPr="00CC2983" w14:paraId="10A9A26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BC127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9EE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71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0C8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05C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8AA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F7B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9B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DB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DB3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54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5A5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03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BC1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E0F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07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26A1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72D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7B9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53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01A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A2556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708DA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9F615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216.0</w:t>
            </w:r>
          </w:p>
        </w:tc>
      </w:tr>
      <w:tr w:rsidR="00CC2983" w:rsidRPr="00CC2983" w14:paraId="30A922A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C811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5CBF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DDC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AA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0E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9D1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354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42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FF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02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AAD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E2D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F0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8C6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20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6E3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85A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C2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13CE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91B25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D5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8116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14AB1B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91279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217.6</w:t>
            </w:r>
          </w:p>
        </w:tc>
      </w:tr>
      <w:tr w:rsidR="00CC2983" w:rsidRPr="00CC2983" w14:paraId="37F488E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A417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014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DC1A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976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02D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CB8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D0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0C0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0C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67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71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9A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C24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F9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77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D7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A2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70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133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07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27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1B009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968221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F018D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219.3</w:t>
            </w:r>
          </w:p>
        </w:tc>
      </w:tr>
      <w:tr w:rsidR="00CC2983" w:rsidRPr="00CC2983" w14:paraId="512EBB8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33E4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586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C8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A3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3BB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0B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9FC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28A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EE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6F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5CD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7AA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481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BC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87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9F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EAC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994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20F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45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536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46E1E6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4FB21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36EEAB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220.9</w:t>
            </w:r>
          </w:p>
        </w:tc>
      </w:tr>
      <w:tr w:rsidR="00CC2983" w:rsidRPr="00CC2983" w14:paraId="252BC5F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DD16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A6B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F08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A91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0B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F56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42F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C1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83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7F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7A2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0CF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CCC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0B9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FB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17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563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861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FDD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3D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6EFA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68103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757C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C2C93B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222.5</w:t>
            </w:r>
          </w:p>
        </w:tc>
      </w:tr>
      <w:tr w:rsidR="00CC2983" w:rsidRPr="00CC2983" w14:paraId="5FEFDDF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56A9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424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C0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D95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B9E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E88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EE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48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6E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9A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97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217C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0A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95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30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442DC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28B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57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07E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A7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CDC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742E4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4C51C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129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EB678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224.1</w:t>
            </w:r>
          </w:p>
        </w:tc>
      </w:tr>
      <w:tr w:rsidR="00CC2983" w:rsidRPr="00CC2983" w14:paraId="557940B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2430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F55F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2C9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4B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393C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9C7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E1A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D0D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52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8EE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58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44A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EF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D071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97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49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C04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35F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E0D0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F5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A9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90BBE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29AFD0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EA81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225.7</w:t>
            </w:r>
          </w:p>
        </w:tc>
      </w:tr>
      <w:tr w:rsidR="00CC2983" w:rsidRPr="00CC2983" w14:paraId="40BAC828"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B571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C52F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89B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69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51E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D5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A55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2D9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93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47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BB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81BC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7BA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30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CB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417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FF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FAA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2BF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6DF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A79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92C4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8F7FF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32C977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227.3</w:t>
            </w:r>
          </w:p>
        </w:tc>
      </w:tr>
      <w:tr w:rsidR="00CC2983" w:rsidRPr="00CC2983" w14:paraId="78BF465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89D7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C1F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031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C06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F9DE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74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53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FD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287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39C79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AD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151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F01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5D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0EF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D1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0B2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36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0306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B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10D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C7E64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7DF94D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5D136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228.9</w:t>
            </w:r>
          </w:p>
        </w:tc>
      </w:tr>
      <w:tr w:rsidR="00CC2983" w:rsidRPr="00CC2983" w14:paraId="188C057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CF965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02B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F3D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AE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B4C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693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6E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4590A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B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E22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A7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824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21A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F68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74E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9C5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23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CD1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DF7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619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DB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B3BE2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35D4D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80280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230.5</w:t>
            </w:r>
          </w:p>
        </w:tc>
      </w:tr>
      <w:tr w:rsidR="00CC2983" w:rsidRPr="00CC2983" w14:paraId="5DC79D1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EBB2C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7AE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757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A0E1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C38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A897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CD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82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A47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4E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435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FBE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2D3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62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32F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6DC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D5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C1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2A3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F4F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D7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456F0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64745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D0A7F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232.1</w:t>
            </w:r>
          </w:p>
        </w:tc>
      </w:tr>
      <w:tr w:rsidR="00CC2983" w:rsidRPr="00CC2983" w14:paraId="6F6959B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E191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B832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49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A8A63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2D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D9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66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249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9FD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2C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F29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000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01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F3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74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48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A6E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4F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9B96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A09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84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17B5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9EE01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07919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233.7</w:t>
            </w:r>
          </w:p>
        </w:tc>
      </w:tr>
      <w:tr w:rsidR="00CC2983" w:rsidRPr="00CC2983" w14:paraId="5E68162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37A4D2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D70B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B19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523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7A2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99E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41B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E0C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4E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894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76E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8C4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033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6E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9CF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84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23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FB5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56BB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154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DAC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6323B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213D1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329AC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235.3</w:t>
            </w:r>
          </w:p>
        </w:tc>
      </w:tr>
      <w:tr w:rsidR="00CC2983" w:rsidRPr="00CC2983" w14:paraId="50A92A85"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A261A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10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C42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27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6F0E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19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0B1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42B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A26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2E1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FD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95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8B1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7E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958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F3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78C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78C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354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BDC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F1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E3C7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569294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E626AD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236.9</w:t>
            </w:r>
          </w:p>
        </w:tc>
      </w:tr>
      <w:tr w:rsidR="00CC2983" w:rsidRPr="00CC2983" w14:paraId="36B2F8FC"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D112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63B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B62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C5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1EA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501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775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A6B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CC1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36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821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DF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25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622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AE25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D0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A3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7AFC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25B0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B40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4C0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4F107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B081B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6C097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238.5</w:t>
            </w:r>
          </w:p>
        </w:tc>
      </w:tr>
      <w:tr w:rsidR="00CC2983" w:rsidRPr="00CC2983" w14:paraId="5974B32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B06B9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616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738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A9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856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F38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FD437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A2E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878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09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D0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833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9DD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23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5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51C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439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4BC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2277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1B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265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F7F55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0A6E9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139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24057C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240.1</w:t>
            </w:r>
          </w:p>
        </w:tc>
      </w:tr>
      <w:tr w:rsidR="00CC2983" w:rsidRPr="00CC2983" w14:paraId="4E30556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D0ABA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F6E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F3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11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610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49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D43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46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A8E16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9C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235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A22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2DC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CF3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6C5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40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1A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F82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B0CE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BF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12E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A6EE0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A2766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A60C3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241.7</w:t>
            </w:r>
          </w:p>
        </w:tc>
      </w:tr>
      <w:tr w:rsidR="00CC2983" w:rsidRPr="00CC2983" w14:paraId="64AC48D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F4A2B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FB8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E1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077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55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08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15B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09C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A8D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9FF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0BA34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000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EA9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C1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72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E97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0B3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00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35F0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65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FC7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5AC42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8A29E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764E7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243.3</w:t>
            </w:r>
          </w:p>
        </w:tc>
      </w:tr>
      <w:tr w:rsidR="00CC2983" w:rsidRPr="00CC2983" w14:paraId="1456491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739A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C4A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767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E61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59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3A3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57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540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C14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115C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D7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53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B22AD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8D4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FDC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9F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80E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E89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B8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8B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B4B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7D7B1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2E7332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A1982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244.9</w:t>
            </w:r>
          </w:p>
        </w:tc>
      </w:tr>
      <w:tr w:rsidR="00CC2983" w:rsidRPr="00CC2983" w14:paraId="19ED505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3DB6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454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6A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3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EAD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216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778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CA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F1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89D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1E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95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B1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62F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15A6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642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F8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AE8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001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C7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B1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7B16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0FB0A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F9598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246.5</w:t>
            </w:r>
          </w:p>
        </w:tc>
      </w:tr>
      <w:tr w:rsidR="00CC2983" w:rsidRPr="00CC2983" w14:paraId="29C8ABC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030C6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DE10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D8C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79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3DF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DA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122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809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BED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A44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AA8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109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4CF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D69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992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8BD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776C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EAC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F42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22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676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8F7E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CEE0CE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727A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248.1</w:t>
            </w:r>
          </w:p>
        </w:tc>
      </w:tr>
      <w:tr w:rsidR="00CC2983" w:rsidRPr="00CC2983" w14:paraId="2A2852D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7323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C10E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293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31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2D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55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34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72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FAA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A3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6F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7A8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BFD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982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8A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A1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51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7C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35A8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BC45D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33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1C792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03EE0B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3FEB08"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249.8</w:t>
            </w:r>
          </w:p>
        </w:tc>
      </w:tr>
      <w:tr w:rsidR="00CC2983" w:rsidRPr="00CC2983" w14:paraId="02B98AD1"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7FFFA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D52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8998B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6D0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B33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28A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272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7E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CB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09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B3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9A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34C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51D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579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1B8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34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4A6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8985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60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C797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9BD0C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49903C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D33AE7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251.4</w:t>
            </w:r>
          </w:p>
        </w:tc>
      </w:tr>
      <w:tr w:rsidR="00CC2983" w:rsidRPr="00CC2983" w14:paraId="52A76FE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0F17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A82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ADC7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8F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58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4A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CC9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87A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8A8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95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695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243C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E50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D75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2D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57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13D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F3C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060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3AA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CA3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021D45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11492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A2F464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253.0</w:t>
            </w:r>
          </w:p>
        </w:tc>
      </w:tr>
      <w:tr w:rsidR="00CC2983" w:rsidRPr="00CC2983" w14:paraId="7109262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C7DAD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43F9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827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A5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647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765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346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ADE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90A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71B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E8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173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D1F0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B3B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4A1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9E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405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64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DF5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07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23D1C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D6A10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8FAF54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E9F51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254.6</w:t>
            </w:r>
          </w:p>
        </w:tc>
      </w:tr>
      <w:tr w:rsidR="00CC2983" w:rsidRPr="00CC2983" w14:paraId="223A425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7099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1762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D76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C74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969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510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9B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AB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61D9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2F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8A3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9B0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107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1FDA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BF6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8110D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90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F88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51ED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E1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57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3B20D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BE61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149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2A36A8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256.2</w:t>
            </w:r>
          </w:p>
        </w:tc>
      </w:tr>
      <w:tr w:rsidR="00CC2983" w:rsidRPr="00CC2983" w14:paraId="27E4CA38"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010BF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49A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759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72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CCD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EB6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1A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CAB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A5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A7C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B6E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D1B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1FDD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C23E1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AB3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C32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D5D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CAB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BFE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7E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D4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EB8D5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D5490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85E621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257.8</w:t>
            </w:r>
          </w:p>
        </w:tc>
      </w:tr>
      <w:tr w:rsidR="00CC2983" w:rsidRPr="00CC2983" w14:paraId="3822B83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2E87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8686"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6A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E30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841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39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D4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F4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710A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B8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30E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747DA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9A5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DC7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F3DA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D20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C6A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1BC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138C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C20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4AD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BA3A4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FF4D59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EB2B04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259.4</w:t>
            </w:r>
          </w:p>
        </w:tc>
      </w:tr>
      <w:tr w:rsidR="00CC2983" w:rsidRPr="00CC2983" w14:paraId="1B332E1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01F6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30A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72E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ABD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683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06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B62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D3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0E4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C8BFF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105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1BF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9B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18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44C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B41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45F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CB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143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61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FAF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7988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370365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2E08AA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261.0</w:t>
            </w:r>
          </w:p>
        </w:tc>
      </w:tr>
      <w:tr w:rsidR="00CC2983" w:rsidRPr="00CC2983" w14:paraId="723A9ABD"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57BD58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BD6E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0A9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B9D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ECF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EF1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83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4B33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36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055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29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891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B7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C30A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451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A2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E6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5E4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805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E465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D6A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B8EE9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4A0092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A8CAFA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262.6</w:t>
            </w:r>
          </w:p>
        </w:tc>
      </w:tr>
      <w:tr w:rsidR="00CC2983" w:rsidRPr="00CC2983" w14:paraId="7861E03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D4F2A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925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92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B7D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F943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92648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6DD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9F4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DC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220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648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F53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16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484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45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AEB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425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D8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AE6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3BF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390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AC9A8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551FA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4FC916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264.2</w:t>
            </w:r>
          </w:p>
        </w:tc>
      </w:tr>
      <w:tr w:rsidR="00CC2983" w:rsidRPr="00CC2983" w14:paraId="1917455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DE2D3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lastRenderedPageBreak/>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BA08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9DA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C28502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6D6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0ED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74C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E8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457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99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D74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DAC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6291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D5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01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0C77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FE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AF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1B37"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C8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A4B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5D089B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C3FDC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8EF22C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265.8</w:t>
            </w:r>
          </w:p>
        </w:tc>
      </w:tr>
      <w:tr w:rsidR="00CC2983" w:rsidRPr="00CC2983" w14:paraId="794CF6E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2CCB711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8DC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28A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6DE6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F7E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D3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CB8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34A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01C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33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C079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B3C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A6A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69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0E7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E1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5F41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17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63B8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746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967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049B85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73209E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B26EA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267.5</w:t>
            </w:r>
          </w:p>
        </w:tc>
      </w:tr>
      <w:tr w:rsidR="00CC2983" w:rsidRPr="00CC2983" w14:paraId="625C4D0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8A8F9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A082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B8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41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545468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64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694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AF0A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014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83B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0B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02E5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DF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B63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1D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D98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5E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93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6F47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2B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F6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E3128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FAD35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789F3D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269.2</w:t>
            </w:r>
          </w:p>
        </w:tc>
      </w:tr>
      <w:tr w:rsidR="00CC2983" w:rsidRPr="00CC2983" w14:paraId="63C2CE9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A0402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484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838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C86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76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316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38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B27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BA1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F7A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77F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615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610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57D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22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B273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B57D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E25D98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E4A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E29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51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3FA5D0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6D076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657DCE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270.9</w:t>
            </w:r>
          </w:p>
        </w:tc>
      </w:tr>
      <w:tr w:rsidR="00CC2983" w:rsidRPr="00CC2983" w14:paraId="6130162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7CE2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2F24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7F8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A7A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78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C2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FC76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13D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38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526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5FA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3EA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57B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5C7F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7C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2A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CF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B8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0B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67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A4B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9DD25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3ED126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159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8E7D70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272.6</w:t>
            </w:r>
          </w:p>
        </w:tc>
      </w:tr>
      <w:tr w:rsidR="00CC2983" w:rsidRPr="00CC2983" w14:paraId="0F772A8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CCFD4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D9608"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66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12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3D1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5A60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012B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A059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9C449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3B1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AE2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75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E416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0B2A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E2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576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F4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DF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90F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2A9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D8E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B15C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03ABB3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82C1D9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274.3</w:t>
            </w:r>
          </w:p>
        </w:tc>
      </w:tr>
      <w:tr w:rsidR="00CC2983" w:rsidRPr="00CC2983" w14:paraId="141CEF4E"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9A84C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267D"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72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5E5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71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E78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7F3B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C90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834A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8FF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3765A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96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422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A8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D91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A6C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B95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805A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45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27A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7A7C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1CCA4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2BCC05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E2B74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276.0</w:t>
            </w:r>
          </w:p>
        </w:tc>
      </w:tr>
      <w:tr w:rsidR="00CC2983" w:rsidRPr="00CC2983" w14:paraId="2DBA8BE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51548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F7D3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1C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7C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6EC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15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C86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92A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1FE5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6E6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9BF7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4B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6665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698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4B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DAD2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760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80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EA8F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3AB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C2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69B25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FA943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015C1D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277.7</w:t>
            </w:r>
          </w:p>
        </w:tc>
      </w:tr>
      <w:tr w:rsidR="00CC2983" w:rsidRPr="00CC2983" w14:paraId="27C43959"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8970B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16533"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01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C09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979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BD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FFA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675B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F2AD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BAB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FC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95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BA6F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2461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E390A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5E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771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B854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639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47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94E4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57E23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311FCA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416BFA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279.4</w:t>
            </w:r>
          </w:p>
        </w:tc>
      </w:tr>
      <w:tr w:rsidR="00CC2983" w:rsidRPr="00CC2983" w14:paraId="17DF9D06"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DD8DB9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CAB3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106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FB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4C4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64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D65F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DEF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61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BE5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BA3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042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906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88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5C8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D19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F127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669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16DB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B8DD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D1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EE4C99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A17507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B75F909"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281.1</w:t>
            </w:r>
          </w:p>
        </w:tc>
      </w:tr>
      <w:tr w:rsidR="00CC2983" w:rsidRPr="00CC2983" w14:paraId="1D45040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8979E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AFF0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06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2EE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C29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B6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014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C18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FEB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0C4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470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DEC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C1C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EC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70B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2FD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3046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1E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B8FEB"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5CDC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817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004ED3E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B23DE1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A0C19C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282.7</w:t>
            </w:r>
          </w:p>
        </w:tc>
      </w:tr>
      <w:tr w:rsidR="00CC2983" w:rsidRPr="00CC2983" w14:paraId="0BC2BBF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B7CD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468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A0BD18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321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B7B8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E4E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670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C83F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0928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0E9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F4C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E18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8F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76B2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657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76DF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1B0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E6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7702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685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EDBB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940F9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CA3A4BC"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CF3B06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284.3</w:t>
            </w:r>
          </w:p>
        </w:tc>
      </w:tr>
      <w:tr w:rsidR="00CC2983" w:rsidRPr="00CC2983" w14:paraId="3E06D24B"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8B242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A28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316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FA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73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C3D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963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64C9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609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19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222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2D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188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F2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53C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12D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CF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64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C59B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B3A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F7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62" w:type="pct"/>
            <w:tcBorders>
              <w:top w:val="single" w:sz="4" w:space="0" w:color="auto"/>
              <w:left w:val="single" w:sz="4" w:space="0" w:color="auto"/>
              <w:bottom w:val="single" w:sz="4" w:space="0" w:color="auto"/>
              <w:right w:val="single" w:sz="12" w:space="0" w:color="auto"/>
            </w:tcBorders>
            <w:shd w:val="clear" w:color="000000" w:fill="C4D79B"/>
            <w:noWrap/>
            <w:vAlign w:val="center"/>
            <w:hideMark/>
          </w:tcPr>
          <w:p w14:paraId="3DF2302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F2D72A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D952705"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286.0</w:t>
            </w:r>
          </w:p>
        </w:tc>
      </w:tr>
      <w:tr w:rsidR="00CC2983" w:rsidRPr="00CC2983" w14:paraId="05847AE0"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6BE5B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C44E1"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B57C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391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4B54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C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BB7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F400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7FF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33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E1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111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65F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C3F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56B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DF0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C543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ECF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C86D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C81F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E21D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E9073E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6BB6ED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168</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F98D732"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287.7</w:t>
            </w:r>
          </w:p>
        </w:tc>
      </w:tr>
      <w:tr w:rsidR="00CC2983" w:rsidRPr="00CC2983" w14:paraId="47C6D81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66A91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B042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27E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EF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EA5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1F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156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D8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E04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2E0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DB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D5E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5E8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723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59B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3D953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3125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566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E1B2"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444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6BB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53C94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01EB7F6"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169</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84192E"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289.4</w:t>
            </w:r>
          </w:p>
        </w:tc>
      </w:tr>
      <w:tr w:rsidR="00CC2983" w:rsidRPr="00CC2983" w14:paraId="411EC28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25DF2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FAE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A1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8115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D4B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0A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3F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C89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11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31C0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7AE3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3FE4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B2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FECD4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9E3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38F3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994F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4576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96FB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0B2C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64AB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41AD159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82203CB"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170</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BF8569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291.1</w:t>
            </w:r>
          </w:p>
        </w:tc>
      </w:tr>
      <w:tr w:rsidR="00CC2983" w:rsidRPr="00CC2983" w14:paraId="2699F6DA"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418E5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2A4F"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4F1A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6EB5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E68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05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9BE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B3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7D60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A4D6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CB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1D3BC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461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7354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4AD5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427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2AB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AAC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749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14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DB22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68E3B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6F440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171</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34F5C6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292.8</w:t>
            </w:r>
          </w:p>
        </w:tc>
      </w:tr>
      <w:tr w:rsidR="00CC2983" w:rsidRPr="00CC2983" w14:paraId="283D62B2"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7B9FCB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1EA6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FC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B83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45F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42D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6B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F29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5C24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0BD4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7B62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364B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679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205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394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35E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BC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B1B4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91B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ED73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24C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7FDBA0D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7B70B5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172</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439CB6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294.5</w:t>
            </w:r>
          </w:p>
        </w:tc>
      </w:tr>
      <w:tr w:rsidR="00CC2983" w:rsidRPr="00CC2983" w14:paraId="2DC74C63"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60021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404B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619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208F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862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E71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87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6561BE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9EB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FA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4D0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655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71C7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9A4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7C92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D7C7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549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34A3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341FA"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6E26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117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CFDFF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4CFE99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173</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7400331"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296.2</w:t>
            </w:r>
          </w:p>
        </w:tc>
      </w:tr>
      <w:tr w:rsidR="00CC2983" w:rsidRPr="00CC2983" w14:paraId="2FF0BCB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1CA46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582C"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570F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A9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3B6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8FE7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85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2B57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81C8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B246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A0F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D09B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B6D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194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58E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A70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6DD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C40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64A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4C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98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7A1600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4ED722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174</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44180A3"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297.9</w:t>
            </w:r>
          </w:p>
        </w:tc>
      </w:tr>
      <w:tr w:rsidR="00CC2983" w:rsidRPr="00CC2983" w14:paraId="0C6110EF"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84879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317F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AD2E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A095A3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673E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843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A9C2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5E42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D9CE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93EB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87A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AA0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B26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891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24C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F8BD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444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A9C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48A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FEF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7FF3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B27486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D12A78A"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175</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FB20B1D"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299.6</w:t>
            </w:r>
          </w:p>
        </w:tc>
      </w:tr>
      <w:tr w:rsidR="00CC2983" w:rsidRPr="00CC2983" w14:paraId="1D353357"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000000" w:fill="C4D79B"/>
            <w:noWrap/>
            <w:vAlign w:val="center"/>
            <w:hideMark/>
          </w:tcPr>
          <w:p w14:paraId="02D3598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1699"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28AA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0E4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43F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8A7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0658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94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E9B9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33B5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7F9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A6B5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5FAD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425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FD4A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D150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A72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557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B947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B467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F829"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1FC130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E74224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176</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6854EDD7"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301.2</w:t>
            </w:r>
          </w:p>
        </w:tc>
      </w:tr>
      <w:tr w:rsidR="00CC2983" w:rsidRPr="00CC2983" w14:paraId="248833A4" w14:textId="77777777" w:rsidTr="00CC2983">
        <w:trPr>
          <w:cantSplit/>
          <w:trHeight w:hRule="exact" w:val="245"/>
          <w:jc w:val="center"/>
        </w:trPr>
        <w:tc>
          <w:tcPr>
            <w:tcW w:w="212"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CFF491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442A4"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390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1F59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4257B491"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6EB2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908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D7FF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721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8E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E71D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2F1A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0FE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A76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BE08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0A1E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F3FF4"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603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D905"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A9A1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729C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55A3F3D"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238C460"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177</w:t>
            </w:r>
          </w:p>
        </w:tc>
        <w:tc>
          <w:tcPr>
            <w:tcW w:w="283"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16D28014"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302.8</w:t>
            </w:r>
          </w:p>
        </w:tc>
      </w:tr>
      <w:tr w:rsidR="00CC2983" w:rsidRPr="00CC2983" w14:paraId="615E632A" w14:textId="77777777" w:rsidTr="00CC2983">
        <w:trPr>
          <w:cantSplit/>
          <w:trHeight w:hRule="exact" w:val="245"/>
          <w:jc w:val="center"/>
        </w:trPr>
        <w:tc>
          <w:tcPr>
            <w:tcW w:w="212"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1831F32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F49A0BE"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6A86BB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10</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63A463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4A599C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0095EA7"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2811412"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CEBC37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156"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BB7812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9E2A0D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641329F"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3FC16B"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EEC26E5"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49D174C"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993C568"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508F7E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41C3470"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05" w:type="pct"/>
            <w:tcBorders>
              <w:top w:val="single" w:sz="4" w:space="0" w:color="auto"/>
              <w:left w:val="single" w:sz="4" w:space="0" w:color="auto"/>
              <w:bottom w:val="single" w:sz="12" w:space="0" w:color="auto"/>
              <w:right w:val="single" w:sz="4" w:space="0" w:color="auto"/>
            </w:tcBorders>
            <w:shd w:val="clear" w:color="000000" w:fill="C4D79B"/>
            <w:noWrap/>
            <w:vAlign w:val="center"/>
            <w:hideMark/>
          </w:tcPr>
          <w:p w14:paraId="49147166"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04F1F30" w14:textId="77777777" w:rsidR="00CC2983" w:rsidRPr="00CC2983" w:rsidRDefault="00CC2983" w:rsidP="00CC2983">
            <w:pPr>
              <w:spacing w:after="0"/>
              <w:jc w:val="center"/>
              <w:rPr>
                <w:rFonts w:asciiTheme="minorHAnsi" w:hAnsiTheme="minorHAnsi" w:cstheme="minorHAnsi"/>
                <w:color w:val="FF0000"/>
                <w:sz w:val="18"/>
                <w:szCs w:val="18"/>
              </w:rPr>
            </w:pPr>
            <w:r w:rsidRPr="00CC2983">
              <w:rPr>
                <w:rFonts w:asciiTheme="minorHAnsi" w:hAnsiTheme="minorHAnsi" w:cstheme="minorHAnsi"/>
                <w:color w:val="FF0000"/>
                <w:sz w:val="18"/>
                <w:szCs w:val="18"/>
              </w:rPr>
              <w:t>6</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66C32B3"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9</w:t>
            </w:r>
          </w:p>
        </w:tc>
        <w:tc>
          <w:tcPr>
            <w:tcW w:w="205" w:type="pc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FE1FB0E"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262"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B6935DA" w14:textId="77777777" w:rsidR="00CC2983" w:rsidRPr="00CC2983" w:rsidRDefault="00CC2983" w:rsidP="00CC2983">
            <w:pPr>
              <w:spacing w:after="0"/>
              <w:jc w:val="center"/>
              <w:rPr>
                <w:rFonts w:asciiTheme="minorHAnsi" w:hAnsiTheme="minorHAnsi" w:cstheme="minorHAnsi"/>
                <w:sz w:val="18"/>
                <w:szCs w:val="18"/>
              </w:rPr>
            </w:pPr>
            <w:r w:rsidRPr="00CC2983">
              <w:rPr>
                <w:rFonts w:asciiTheme="minorHAnsi" w:hAnsiTheme="minorHAnsi" w:cstheme="minorHAnsi"/>
                <w:sz w:val="18"/>
                <w:szCs w:val="18"/>
              </w:rPr>
              <w:t>8</w:t>
            </w:r>
          </w:p>
        </w:tc>
        <w:tc>
          <w:tcPr>
            <w:tcW w:w="480"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0E43F05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178</w:t>
            </w:r>
          </w:p>
        </w:tc>
        <w:tc>
          <w:tcPr>
            <w:tcW w:w="283" w:type="pct"/>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F692FDF" w14:textId="77777777" w:rsidR="00CC2983" w:rsidRPr="00CC2983" w:rsidRDefault="00CC2983" w:rsidP="00CC2983">
            <w:pPr>
              <w:spacing w:after="0"/>
              <w:jc w:val="center"/>
              <w:rPr>
                <w:rFonts w:asciiTheme="minorHAnsi" w:hAnsiTheme="minorHAnsi" w:cstheme="minorHAnsi"/>
                <w:b/>
                <w:bCs/>
                <w:sz w:val="18"/>
                <w:szCs w:val="18"/>
              </w:rPr>
            </w:pPr>
            <w:r w:rsidRPr="00CC2983">
              <w:rPr>
                <w:rFonts w:asciiTheme="minorHAnsi" w:hAnsiTheme="minorHAnsi" w:cstheme="minorHAnsi"/>
                <w:b/>
                <w:bCs/>
                <w:sz w:val="18"/>
                <w:szCs w:val="18"/>
              </w:rPr>
              <w:t>304.4</w:t>
            </w:r>
          </w:p>
        </w:tc>
      </w:tr>
    </w:tbl>
    <w:p w14:paraId="7AEF5404" w14:textId="3AFD2D29" w:rsidR="00C91AC6" w:rsidRPr="00C85677" w:rsidRDefault="00C91AC6" w:rsidP="00C91AC6">
      <w:pPr>
        <w:pStyle w:val="ListParagraph"/>
        <w:numPr>
          <w:ilvl w:val="0"/>
          <w:numId w:val="23"/>
        </w:numPr>
        <w:spacing w:before="60" w:after="60"/>
        <w:rPr>
          <w:sz w:val="20"/>
        </w:rPr>
      </w:pPr>
      <w:r w:rsidRPr="00C85677">
        <w:rPr>
          <w:sz w:val="20"/>
        </w:rPr>
        <w:t>Spill (kcfs) is calculated as a function of total stops + TSW spill at forebay elevation 339 ft.</w:t>
      </w:r>
    </w:p>
    <w:p w14:paraId="4A77212E" w14:textId="58CEBF67" w:rsidR="00C91AC6" w:rsidRPr="00C85677" w:rsidRDefault="00C91AC6" w:rsidP="00C91AC6">
      <w:pPr>
        <w:pStyle w:val="ListParagraph"/>
        <w:numPr>
          <w:ilvl w:val="0"/>
          <w:numId w:val="23"/>
        </w:numPr>
        <w:spacing w:before="60" w:after="60"/>
        <w:rPr>
          <w:sz w:val="20"/>
        </w:rPr>
      </w:pPr>
      <w:r w:rsidRPr="00C85677">
        <w:rPr>
          <w:sz w:val="20"/>
        </w:rPr>
        <w:t>Bays 1, 22 MAY require special open/close sequence (pending field test verification). Open Bays 2–21 for ≥10 minutes, then open Bays 1, 22. Close Bays 1, 22 first.</w:t>
      </w:r>
    </w:p>
    <w:p w14:paraId="46CFCF4A" w14:textId="5740AD2A" w:rsidR="008B426D" w:rsidRPr="00520B33" w:rsidRDefault="008B426D" w:rsidP="008B426D">
      <w:pPr>
        <w:spacing w:after="0"/>
        <w:rPr>
          <w:rFonts w:ascii="Calibri" w:hAnsi="Calibri" w:cs="Calibri"/>
          <w:szCs w:val="24"/>
        </w:rPr>
      </w:pPr>
    </w:p>
    <w:p w14:paraId="2D50217A" w14:textId="5B6F31F2" w:rsidR="0087204E" w:rsidRDefault="000F2247" w:rsidP="008F3025">
      <w:pPr>
        <w:pStyle w:val="Caption"/>
        <w:spacing w:after="120"/>
      </w:pPr>
      <w:r>
        <w:br w:type="page"/>
      </w:r>
      <w:bookmarkStart w:id="292" w:name="_Ref442195027"/>
      <w:r w:rsidR="0087204E">
        <w:lastRenderedPageBreak/>
        <w:t xml:space="preserve">Table </w:t>
      </w:r>
      <w:r w:rsidR="002032E6">
        <w:t>MCN-</w:t>
      </w:r>
      <w:r w:rsidR="00FC79FB">
        <w:rPr>
          <w:noProof/>
        </w:rPr>
        <w:fldChar w:fldCharType="begin"/>
      </w:r>
      <w:r w:rsidR="00FC79FB">
        <w:rPr>
          <w:noProof/>
        </w:rPr>
        <w:instrText xml:space="preserve"> SEQ Table_MCN- \* ARABIC </w:instrText>
      </w:r>
      <w:r w:rsidR="00FC79FB">
        <w:rPr>
          <w:noProof/>
        </w:rPr>
        <w:fldChar w:fldCharType="separate"/>
      </w:r>
      <w:r w:rsidR="00317070">
        <w:rPr>
          <w:noProof/>
        </w:rPr>
        <w:t>10</w:t>
      </w:r>
      <w:r w:rsidR="00FC79FB">
        <w:rPr>
          <w:noProof/>
        </w:rPr>
        <w:fldChar w:fldCharType="end"/>
      </w:r>
      <w:bookmarkEnd w:id="292"/>
      <w:r w:rsidR="003957B6">
        <w:t>.</w:t>
      </w:r>
      <w:r w:rsidR="006225CD">
        <w:t xml:space="preserve"> </w:t>
      </w:r>
      <w:r w:rsidR="003957B6">
        <w:t>[</w:t>
      </w:r>
      <w:proofErr w:type="spellStart"/>
      <w:r w:rsidR="00DE2EB7" w:rsidRPr="003957B6">
        <w:rPr>
          <w:i/>
        </w:rPr>
        <w:t>pg</w:t>
      </w:r>
      <w:proofErr w:type="spellEnd"/>
      <w:r w:rsidR="00DE2EB7" w:rsidRPr="003957B6">
        <w:rPr>
          <w:i/>
        </w:rPr>
        <w:t xml:space="preserve"> 1 of </w:t>
      </w:r>
      <w:r w:rsidR="00A77915">
        <w:rPr>
          <w:i/>
        </w:rPr>
        <w:t>5</w:t>
      </w:r>
      <w:r w:rsidR="003957B6">
        <w:t>]</w:t>
      </w:r>
      <w:r w:rsidR="0087204E">
        <w:t>.</w:t>
      </w:r>
      <w:r w:rsidR="006225CD">
        <w:t xml:space="preserve"> </w:t>
      </w:r>
      <w:r w:rsidR="0087204E">
        <w:t>McNary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D609CE">
        <w:t>.</w:t>
      </w:r>
    </w:p>
    <w:p w14:paraId="53DBFD8F" w14:textId="0FE1A3C5" w:rsidR="008F3025" w:rsidRPr="008F3025" w:rsidRDefault="008F3025" w:rsidP="008F3025">
      <w:pPr>
        <w:spacing w:after="120"/>
      </w:pPr>
      <w:commentRangeStart w:id="293"/>
      <w:ins w:id="294" w:author="Wright, Lisa S CIV USARMY CENWD (USA)" w:date="2021-12-28T16:14:00Z">
        <w:r>
          <w:rPr>
            <w:b/>
            <w:bCs/>
            <w:i/>
            <w:iCs/>
            <w:color w:val="FF0000"/>
          </w:rPr>
          <w:t>NOTE</w:t>
        </w:r>
      </w:ins>
      <w:commentRangeEnd w:id="293"/>
      <w:r>
        <w:rPr>
          <w:rStyle w:val="CommentReference"/>
        </w:rPr>
        <w:commentReference w:id="293"/>
      </w:r>
      <w:ins w:id="295" w:author="Wright, Lisa S CIV USARMY CENWD (USA)" w:date="2021-12-28T16:14:00Z">
        <w:r>
          <w:rPr>
            <w:b/>
            <w:bCs/>
            <w:i/>
            <w:iCs/>
            <w:color w:val="FF0000"/>
          </w:rPr>
          <w:t xml:space="preserve">: </w:t>
        </w:r>
      </w:ins>
      <w:ins w:id="296" w:author="Wright, Lisa S CIV USARMY CENWD (USA)" w:date="2021-12-28T16:34:00Z">
        <w:r>
          <w:rPr>
            <w:b/>
            <w:bCs/>
            <w:i/>
            <w:iCs/>
            <w:color w:val="FF0000"/>
          </w:rPr>
          <w:t>The TSW removal process may take up to 5</w:t>
        </w:r>
      </w:ins>
      <w:r w:rsidR="005C617D">
        <w:rPr>
          <w:b/>
          <w:bCs/>
          <w:i/>
          <w:iCs/>
          <w:color w:val="FF0000"/>
        </w:rPr>
        <w:t xml:space="preserve"> </w:t>
      </w:r>
      <w:ins w:id="297" w:author="Wright, Lisa S CIV USARMY CENWD (USA)" w:date="2021-12-28T16:34:00Z">
        <w:r>
          <w:rPr>
            <w:b/>
            <w:bCs/>
            <w:i/>
            <w:iCs/>
            <w:color w:val="FF0000"/>
          </w:rPr>
          <w:t xml:space="preserve">days, depending on weather </w:t>
        </w:r>
      </w:ins>
      <w:ins w:id="298" w:author="Wright, Lisa S CIV USARMY CENWD (USA)" w:date="2021-12-28T16:35:00Z">
        <w:r>
          <w:rPr>
            <w:b/>
            <w:bCs/>
            <w:i/>
            <w:iCs/>
            <w:color w:val="FF0000"/>
          </w:rPr>
          <w:t xml:space="preserve">conditions </w:t>
        </w:r>
      </w:ins>
      <w:ins w:id="299" w:author="Wright, Lisa S CIV USARMY CENWD (USA)" w:date="2021-12-28T16:34:00Z">
        <w:r>
          <w:rPr>
            <w:b/>
            <w:bCs/>
            <w:i/>
            <w:iCs/>
            <w:color w:val="FF0000"/>
          </w:rPr>
          <w:t xml:space="preserve">and crane </w:t>
        </w:r>
      </w:ins>
      <w:ins w:id="300" w:author="Wright, Lisa S CIV USARMY CENWD (USA)" w:date="2021-12-28T16:36:00Z">
        <w:r>
          <w:rPr>
            <w:b/>
            <w:bCs/>
            <w:i/>
            <w:iCs/>
            <w:color w:val="FF0000"/>
          </w:rPr>
          <w:t>status</w:t>
        </w:r>
      </w:ins>
      <w:ins w:id="301" w:author="Wright, Lisa S CIV USARMY CENWD (USA)" w:date="2021-12-28T16:34:00Z">
        <w:r>
          <w:rPr>
            <w:b/>
            <w:bCs/>
            <w:i/>
            <w:iCs/>
            <w:color w:val="FF0000"/>
          </w:rPr>
          <w:t xml:space="preserve">. </w:t>
        </w:r>
      </w:ins>
      <w:ins w:id="302" w:author="Wright, Lisa S CIV USARMY CENWD (USA)" w:date="2021-12-28T16:14:00Z">
        <w:r>
          <w:rPr>
            <w:b/>
            <w:bCs/>
            <w:i/>
            <w:iCs/>
            <w:color w:val="FF0000"/>
          </w:rPr>
          <w:t xml:space="preserve">During </w:t>
        </w:r>
      </w:ins>
      <w:ins w:id="303" w:author="Wright, Lisa S CIV USARMY CENWD (USA)" w:date="2021-12-28T16:35:00Z">
        <w:r>
          <w:rPr>
            <w:b/>
            <w:bCs/>
            <w:i/>
            <w:iCs/>
            <w:color w:val="FF0000"/>
          </w:rPr>
          <w:t>this time</w:t>
        </w:r>
      </w:ins>
      <w:ins w:id="304" w:author="Wright, Lisa S CIV USARMY CENWD (USA)" w:date="2021-12-28T16:14:00Z">
        <w:r>
          <w:rPr>
            <w:b/>
            <w:bCs/>
            <w:i/>
            <w:iCs/>
            <w:color w:val="FF0000"/>
          </w:rPr>
          <w:t xml:space="preserve">, </w:t>
        </w:r>
      </w:ins>
      <w:ins w:id="305" w:author="Wright, Lisa S CIV USARMY CENWD (USA)" w:date="2021-12-28T16:15:00Z">
        <w:r>
          <w:rPr>
            <w:b/>
            <w:bCs/>
            <w:i/>
            <w:iCs/>
            <w:color w:val="FF0000"/>
          </w:rPr>
          <w:t xml:space="preserve">bays 19-20 </w:t>
        </w:r>
      </w:ins>
      <w:ins w:id="306" w:author="Wright, Lisa S CIV USARMY CENWD (USA)" w:date="2021-12-28T16:19:00Z">
        <w:r>
          <w:rPr>
            <w:b/>
            <w:bCs/>
            <w:i/>
            <w:iCs/>
            <w:color w:val="FF0000"/>
          </w:rPr>
          <w:t>will be</w:t>
        </w:r>
      </w:ins>
      <w:ins w:id="307" w:author="Wright, Lisa S CIV USARMY CENWD (USA)" w:date="2021-12-28T16:15:00Z">
        <w:r>
          <w:rPr>
            <w:b/>
            <w:bCs/>
            <w:i/>
            <w:iCs/>
            <w:color w:val="FF0000"/>
          </w:rPr>
          <w:t xml:space="preserve"> closed </w:t>
        </w:r>
      </w:ins>
      <w:ins w:id="308" w:author="Wright, Lisa S CIV USARMY CENWD (USA)" w:date="2021-12-28T16:20:00Z">
        <w:r>
          <w:rPr>
            <w:b/>
            <w:bCs/>
            <w:i/>
            <w:iCs/>
            <w:color w:val="FF0000"/>
          </w:rPr>
          <w:t xml:space="preserve">all hours </w:t>
        </w:r>
      </w:ins>
      <w:ins w:id="309" w:author="Wright, Lisa S CIV USARMY CENWD (USA)" w:date="2021-12-28T16:15:00Z">
        <w:r>
          <w:rPr>
            <w:b/>
            <w:bCs/>
            <w:i/>
            <w:iCs/>
            <w:color w:val="FF0000"/>
          </w:rPr>
          <w:t xml:space="preserve">until the TSWs are </w:t>
        </w:r>
        <w:proofErr w:type="gramStart"/>
        <w:r>
          <w:rPr>
            <w:b/>
            <w:bCs/>
            <w:i/>
            <w:iCs/>
            <w:color w:val="FF0000"/>
          </w:rPr>
          <w:t>removed</w:t>
        </w:r>
        <w:proofErr w:type="gramEnd"/>
        <w:r>
          <w:rPr>
            <w:b/>
            <w:bCs/>
            <w:i/>
            <w:iCs/>
            <w:color w:val="FF0000"/>
          </w:rPr>
          <w:t xml:space="preserve"> and standard spill gate sections are installed </w:t>
        </w:r>
      </w:ins>
      <w:ins w:id="310" w:author="Wright, Lisa S CIV USARMY CENWD (USA)" w:date="2021-12-28T16:16:00Z">
        <w:r>
          <w:rPr>
            <w:b/>
            <w:bCs/>
            <w:i/>
            <w:iCs/>
            <w:color w:val="FF0000"/>
          </w:rPr>
          <w:t xml:space="preserve">so that the bays </w:t>
        </w:r>
      </w:ins>
      <w:ins w:id="311" w:author="Wright, Lisa S CIV USARMY CENWD (USA)" w:date="2021-12-28T16:27:00Z">
        <w:r>
          <w:rPr>
            <w:b/>
            <w:bCs/>
            <w:i/>
            <w:iCs/>
            <w:color w:val="FF0000"/>
          </w:rPr>
          <w:t>can</w:t>
        </w:r>
      </w:ins>
      <w:ins w:id="312" w:author="Wright, Lisa S CIV USARMY CENWD (USA)" w:date="2021-12-28T16:16:00Z">
        <w:r>
          <w:rPr>
            <w:b/>
            <w:bCs/>
            <w:i/>
            <w:iCs/>
            <w:color w:val="FF0000"/>
          </w:rPr>
          <w:t xml:space="preserve"> be operated as conventional (deep) </w:t>
        </w:r>
        <w:proofErr w:type="spellStart"/>
        <w:r>
          <w:rPr>
            <w:b/>
            <w:bCs/>
            <w:i/>
            <w:iCs/>
            <w:color w:val="FF0000"/>
          </w:rPr>
          <w:t>spillbays</w:t>
        </w:r>
        <w:proofErr w:type="spellEnd"/>
        <w:r>
          <w:rPr>
            <w:b/>
            <w:bCs/>
            <w:i/>
            <w:iCs/>
            <w:color w:val="FF0000"/>
          </w:rPr>
          <w:t xml:space="preserve">. For worker safety, all bays being worked </w:t>
        </w:r>
        <w:proofErr w:type="gramStart"/>
        <w:r>
          <w:rPr>
            <w:b/>
            <w:bCs/>
            <w:i/>
            <w:iCs/>
            <w:color w:val="FF0000"/>
          </w:rPr>
          <w:t>in</w:t>
        </w:r>
        <w:proofErr w:type="gramEnd"/>
        <w:r>
          <w:rPr>
            <w:b/>
            <w:bCs/>
            <w:i/>
            <w:iCs/>
            <w:color w:val="FF0000"/>
          </w:rPr>
          <w:t xml:space="preserve"> and adjacent bays must be closed</w:t>
        </w:r>
      </w:ins>
      <w:ins w:id="313" w:author="Wright, Lisa S CIV USARMY CENWD (USA)" w:date="2021-12-28T16:17:00Z">
        <w:r>
          <w:rPr>
            <w:b/>
            <w:bCs/>
            <w:i/>
            <w:iCs/>
            <w:color w:val="FF0000"/>
          </w:rPr>
          <w:t>, which includes bays</w:t>
        </w:r>
      </w:ins>
      <w:ins w:id="314" w:author="Wright, Lisa S CIV USARMY CENWD (USA)" w:date="2021-12-28T16:22:00Z">
        <w:r>
          <w:rPr>
            <w:b/>
            <w:bCs/>
            <w:i/>
            <w:iCs/>
            <w:color w:val="FF0000"/>
          </w:rPr>
          <w:t xml:space="preserve"> where the gate sections are stored. Therefore,</w:t>
        </w:r>
      </w:ins>
      <w:ins w:id="315" w:author="Wright, Lisa S CIV USARMY CENWD (USA)" w:date="2021-12-28T16:23:00Z">
        <w:r>
          <w:rPr>
            <w:b/>
            <w:bCs/>
            <w:i/>
            <w:iCs/>
            <w:color w:val="FF0000"/>
          </w:rPr>
          <w:t xml:space="preserve"> during the workday (approx. 0630-1700), bays 14-21 will be closed</w:t>
        </w:r>
      </w:ins>
      <w:ins w:id="316" w:author="Wright, Lisa S CIV USARMY CENWD (USA)" w:date="2021-12-28T16:24:00Z">
        <w:r>
          <w:rPr>
            <w:b/>
            <w:bCs/>
            <w:i/>
            <w:iCs/>
            <w:color w:val="FF0000"/>
          </w:rPr>
          <w:t xml:space="preserve"> and FOP spill will be distributed across the remaining bays 1-</w:t>
        </w:r>
      </w:ins>
      <w:ins w:id="317" w:author="Wright, Lisa S CIV USARMY CENWD (USA)" w:date="2021-12-28T16:26:00Z">
        <w:r>
          <w:rPr>
            <w:b/>
            <w:bCs/>
            <w:i/>
            <w:iCs/>
            <w:color w:val="FF0000"/>
          </w:rPr>
          <w:t>1</w:t>
        </w:r>
      </w:ins>
      <w:ins w:id="318" w:author="Wright, Lisa S CIV USARMY CENWD (USA)" w:date="2021-12-28T16:24:00Z">
        <w:r>
          <w:rPr>
            <w:b/>
            <w:bCs/>
            <w:i/>
            <w:iCs/>
            <w:color w:val="FF0000"/>
          </w:rPr>
          <w:t>3 and 22.</w:t>
        </w:r>
      </w:ins>
      <w:ins w:id="319" w:author="Wright, Lisa S CIV USARMY CENWD (USA)" w:date="2021-12-28T16:25:00Z">
        <w:r>
          <w:rPr>
            <w:b/>
            <w:bCs/>
            <w:i/>
            <w:iCs/>
            <w:color w:val="FF0000"/>
          </w:rPr>
          <w:t xml:space="preserve"> See section 2.3.2.6 for more information.</w:t>
        </w:r>
      </w:ins>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043379" w:rsidRPr="00D609CE" w14:paraId="2771B0CD" w14:textId="77777777" w:rsidTr="00930DA6">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082A6EC2" w14:textId="44B26559" w:rsidR="00043379" w:rsidRPr="00D609CE" w:rsidRDefault="00D609CE" w:rsidP="00B17250">
            <w:pPr>
              <w:spacing w:after="0"/>
              <w:jc w:val="center"/>
              <w:rPr>
                <w:rFonts w:ascii="Calibri" w:hAnsi="Calibri" w:cs="Calibri"/>
                <w:b/>
                <w:bCs/>
                <w:sz w:val="20"/>
              </w:rPr>
            </w:pPr>
            <w:bookmarkStart w:id="320" w:name="RANGE!A2:W133"/>
            <w:r w:rsidRPr="00D609CE">
              <w:rPr>
                <w:rFonts w:ascii="Calibri" w:hAnsi="Calibri" w:cs="Calibri"/>
                <w:b/>
                <w:bCs/>
                <w:sz w:val="20"/>
              </w:rPr>
              <w:t>MCN</w:t>
            </w:r>
            <w:r w:rsidR="00043379" w:rsidRPr="00D609CE">
              <w:rPr>
                <w:rFonts w:ascii="Calibri" w:hAnsi="Calibri" w:cs="Calibri"/>
                <w:b/>
                <w:bCs/>
                <w:sz w:val="20"/>
              </w:rPr>
              <w:t xml:space="preserve"> Spill Patterns During TSW Removal (# Gate Stops per </w:t>
            </w:r>
            <w:proofErr w:type="spellStart"/>
            <w:r w:rsidR="00043379" w:rsidRPr="00D609CE">
              <w:rPr>
                <w:rFonts w:ascii="Calibri" w:hAnsi="Calibri" w:cs="Calibri"/>
                <w:b/>
                <w:bCs/>
                <w:sz w:val="20"/>
              </w:rPr>
              <w:t>Spillbay</w:t>
            </w:r>
            <w:proofErr w:type="spellEnd"/>
            <w:r w:rsidR="00043379" w:rsidRPr="00D609CE">
              <w:rPr>
                <w:rFonts w:ascii="Calibri" w:hAnsi="Calibri" w:cs="Calibri"/>
                <w:b/>
                <w:bCs/>
                <w:sz w:val="20"/>
              </w:rPr>
              <w:t>)</w:t>
            </w:r>
            <w:bookmarkEnd w:id="320"/>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5EE7C5F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7CA37FF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Spill </w:t>
            </w:r>
            <w:r w:rsidRPr="00D609CE">
              <w:rPr>
                <w:rFonts w:ascii="Calibri" w:hAnsi="Calibri" w:cs="Calibri"/>
                <w:b/>
                <w:bCs/>
                <w:sz w:val="20"/>
                <w:vertAlign w:val="superscript"/>
              </w:rPr>
              <w:t>a</w:t>
            </w:r>
          </w:p>
        </w:tc>
      </w:tr>
      <w:tr w:rsidR="00043379" w:rsidRPr="00D609CE" w14:paraId="3FF13D05" w14:textId="77777777" w:rsidTr="00930DA6">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4F98829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1 </w:t>
            </w:r>
            <w:r w:rsidRPr="00D609CE">
              <w:rPr>
                <w:rFonts w:ascii="Calibri" w:hAnsi="Calibri" w:cs="Calibri"/>
                <w:b/>
                <w:bCs/>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28D788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6F9195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3F1787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04C83F7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13864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3B7BC2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15E841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0A2BCFE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DD4A7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723011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3922DE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09B27DB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1F8E1B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29BF93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35979E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14A7CC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0468681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46E9D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12ACE6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0E05952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0738854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 xml:space="preserve">22 </w:t>
            </w:r>
            <w:r w:rsidRPr="00D609CE">
              <w:rPr>
                <w:rFonts w:ascii="Calibri" w:hAnsi="Calibri" w:cs="Calibri"/>
                <w:b/>
                <w:bCs/>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5D31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7849BD5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(kcfs)</w:t>
            </w:r>
          </w:p>
        </w:tc>
      </w:tr>
      <w:tr w:rsidR="00043379" w:rsidRPr="00D609CE" w14:paraId="5E730563" w14:textId="77777777" w:rsidTr="00930DA6">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24BEC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6AE6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BDE5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0C9A6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9CE8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3AFE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449E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F7E73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1B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3F55D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715FA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3400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2F5F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089F1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6F9E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CA592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6DF0C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0199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7541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B64A6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F45AF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7642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26E90D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55A60DF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w:t>
            </w:r>
          </w:p>
        </w:tc>
      </w:tr>
      <w:tr w:rsidR="00043379" w:rsidRPr="00D609CE" w14:paraId="59500F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A291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0B25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4459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CF23C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0D1C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6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8607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E2AF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B652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87B2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CB1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F17F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CB85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31F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3F63C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87125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7B9A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038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E280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6999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3C4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242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136F11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w:t>
            </w:r>
          </w:p>
        </w:tc>
        <w:tc>
          <w:tcPr>
            <w:tcW w:w="264" w:type="pct"/>
            <w:tcBorders>
              <w:top w:val="nil"/>
              <w:left w:val="nil"/>
              <w:bottom w:val="nil"/>
              <w:right w:val="single" w:sz="8" w:space="0" w:color="auto"/>
            </w:tcBorders>
            <w:shd w:val="clear" w:color="auto" w:fill="auto"/>
            <w:vAlign w:val="center"/>
            <w:hideMark/>
          </w:tcPr>
          <w:p w14:paraId="43CAE2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25.4</w:t>
            </w:r>
          </w:p>
        </w:tc>
      </w:tr>
      <w:tr w:rsidR="00043379" w:rsidRPr="00D609CE" w14:paraId="72F2884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F69D3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EC4C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4D2F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12C8E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56734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35650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15EA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7B5C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40F00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96E6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135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E51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E593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45DC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2E1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3F0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328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1E8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E813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F08A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04EB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AC415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69A9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w:t>
            </w:r>
          </w:p>
        </w:tc>
        <w:tc>
          <w:tcPr>
            <w:tcW w:w="264" w:type="pct"/>
            <w:tcBorders>
              <w:top w:val="nil"/>
              <w:left w:val="nil"/>
              <w:bottom w:val="nil"/>
              <w:right w:val="single" w:sz="8" w:space="0" w:color="auto"/>
            </w:tcBorders>
            <w:shd w:val="clear" w:color="000000" w:fill="D9D9D9"/>
            <w:vAlign w:val="center"/>
            <w:hideMark/>
          </w:tcPr>
          <w:p w14:paraId="338E3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27.3</w:t>
            </w:r>
          </w:p>
        </w:tc>
      </w:tr>
      <w:tr w:rsidR="00043379" w:rsidRPr="00D609CE" w14:paraId="69422A2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D63C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7A306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44D1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C9F6F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B95B7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ABC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EFBA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71471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6383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2C1C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F75C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5B259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144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886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5BC7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8619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7D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5AF2EC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66AF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69AD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1EF8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E1FB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86E5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w:t>
            </w:r>
          </w:p>
        </w:tc>
        <w:tc>
          <w:tcPr>
            <w:tcW w:w="264" w:type="pct"/>
            <w:tcBorders>
              <w:top w:val="nil"/>
              <w:left w:val="nil"/>
              <w:bottom w:val="nil"/>
              <w:right w:val="single" w:sz="8" w:space="0" w:color="auto"/>
            </w:tcBorders>
            <w:shd w:val="clear" w:color="auto" w:fill="auto"/>
            <w:vAlign w:val="center"/>
            <w:hideMark/>
          </w:tcPr>
          <w:p w14:paraId="6C252D2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w:t>
            </w:r>
          </w:p>
        </w:tc>
      </w:tr>
      <w:tr w:rsidR="00043379" w:rsidRPr="00D609CE" w14:paraId="4684B31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A58E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BC9D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1FFC0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B976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9BF2E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603E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515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DDC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598C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964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D207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861C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CFE9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2BD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84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992C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557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E04CC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15463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33C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3281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295E3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53B7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w:t>
            </w:r>
          </w:p>
        </w:tc>
        <w:tc>
          <w:tcPr>
            <w:tcW w:w="264" w:type="pct"/>
            <w:tcBorders>
              <w:top w:val="nil"/>
              <w:left w:val="nil"/>
              <w:bottom w:val="nil"/>
              <w:right w:val="single" w:sz="8" w:space="0" w:color="auto"/>
            </w:tcBorders>
            <w:shd w:val="clear" w:color="000000" w:fill="D9D9D9"/>
            <w:vAlign w:val="center"/>
            <w:hideMark/>
          </w:tcPr>
          <w:p w14:paraId="55B9732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31.2</w:t>
            </w:r>
          </w:p>
        </w:tc>
      </w:tr>
      <w:tr w:rsidR="00043379" w:rsidRPr="00D609CE" w14:paraId="7F8E837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BD7F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6E8FF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8F7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72637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C1A75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E1C51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640D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C680B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E9B5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6B20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D9E8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C110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89DAA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3B08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5A34E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FCB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9BE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55A1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33EF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C7323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33E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4C43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7BBA8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w:t>
            </w:r>
          </w:p>
        </w:tc>
        <w:tc>
          <w:tcPr>
            <w:tcW w:w="264" w:type="pct"/>
            <w:tcBorders>
              <w:top w:val="nil"/>
              <w:left w:val="nil"/>
              <w:bottom w:val="nil"/>
              <w:right w:val="single" w:sz="8" w:space="0" w:color="auto"/>
            </w:tcBorders>
            <w:shd w:val="clear" w:color="auto" w:fill="auto"/>
            <w:vAlign w:val="center"/>
            <w:hideMark/>
          </w:tcPr>
          <w:p w14:paraId="553F7C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33.2</w:t>
            </w:r>
          </w:p>
        </w:tc>
      </w:tr>
      <w:tr w:rsidR="00043379" w:rsidRPr="00D609CE" w14:paraId="57B8A4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95602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398E7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BFE26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00A9B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2052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BDA73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9BA0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6B4C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E51F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BA20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E2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8F0A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82A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989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F19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2239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F6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03B469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1101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7461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D1F8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1440F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B02090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w:t>
            </w:r>
          </w:p>
        </w:tc>
        <w:tc>
          <w:tcPr>
            <w:tcW w:w="264" w:type="pct"/>
            <w:tcBorders>
              <w:top w:val="nil"/>
              <w:left w:val="nil"/>
              <w:bottom w:val="nil"/>
              <w:right w:val="single" w:sz="8" w:space="0" w:color="auto"/>
            </w:tcBorders>
            <w:shd w:val="clear" w:color="000000" w:fill="D9D9D9"/>
            <w:vAlign w:val="center"/>
            <w:hideMark/>
          </w:tcPr>
          <w:p w14:paraId="3820A72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35.1</w:t>
            </w:r>
          </w:p>
        </w:tc>
      </w:tr>
      <w:tr w:rsidR="00043379" w:rsidRPr="00D609CE" w14:paraId="3C89FAF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8CE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558A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6304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657DCD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2ED3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6D859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8B00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3A19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7A63F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7A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C041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510C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45655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0EF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C263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4AA1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4351D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4CC13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41236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BC21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5510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5CA2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7C613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w:t>
            </w:r>
          </w:p>
        </w:tc>
        <w:tc>
          <w:tcPr>
            <w:tcW w:w="264" w:type="pct"/>
            <w:tcBorders>
              <w:top w:val="nil"/>
              <w:left w:val="nil"/>
              <w:bottom w:val="nil"/>
              <w:right w:val="single" w:sz="8" w:space="0" w:color="auto"/>
            </w:tcBorders>
            <w:shd w:val="clear" w:color="auto" w:fill="auto"/>
            <w:vAlign w:val="center"/>
            <w:hideMark/>
          </w:tcPr>
          <w:p w14:paraId="54E050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37.1</w:t>
            </w:r>
          </w:p>
        </w:tc>
      </w:tr>
      <w:tr w:rsidR="00043379" w:rsidRPr="00D609CE" w14:paraId="44206B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46E5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DFC6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ED80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14CE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EEF32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78A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E764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BFD8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2740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E72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0C6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728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450DD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407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273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92F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0B7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A22B01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CAA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45E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0A4A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5C821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B73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w:t>
            </w:r>
          </w:p>
        </w:tc>
        <w:tc>
          <w:tcPr>
            <w:tcW w:w="264" w:type="pct"/>
            <w:tcBorders>
              <w:top w:val="nil"/>
              <w:left w:val="nil"/>
              <w:bottom w:val="nil"/>
              <w:right w:val="single" w:sz="8" w:space="0" w:color="auto"/>
            </w:tcBorders>
            <w:shd w:val="clear" w:color="000000" w:fill="D9D9D9"/>
            <w:vAlign w:val="center"/>
            <w:hideMark/>
          </w:tcPr>
          <w:p w14:paraId="649506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39.0</w:t>
            </w:r>
          </w:p>
        </w:tc>
      </w:tr>
      <w:tr w:rsidR="00043379" w:rsidRPr="00D609CE" w14:paraId="33F3221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ABF72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DA8F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63AC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nil"/>
              <w:bottom w:val="nil"/>
              <w:right w:val="single" w:sz="4" w:space="0" w:color="auto"/>
            </w:tcBorders>
            <w:shd w:val="clear" w:color="auto" w:fill="auto"/>
            <w:vAlign w:val="center"/>
            <w:hideMark/>
          </w:tcPr>
          <w:p w14:paraId="370E72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04525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7AB85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A3892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751F1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DABF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89180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10DA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84A0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202D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8F5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226DE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82A6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D6AAA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30208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572B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27CE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C84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51C0C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089D4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w:t>
            </w:r>
          </w:p>
        </w:tc>
        <w:tc>
          <w:tcPr>
            <w:tcW w:w="264" w:type="pct"/>
            <w:tcBorders>
              <w:top w:val="nil"/>
              <w:left w:val="nil"/>
              <w:bottom w:val="nil"/>
              <w:right w:val="single" w:sz="8" w:space="0" w:color="auto"/>
            </w:tcBorders>
            <w:shd w:val="clear" w:color="auto" w:fill="auto"/>
            <w:vAlign w:val="center"/>
            <w:hideMark/>
          </w:tcPr>
          <w:p w14:paraId="4585AA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41.0</w:t>
            </w:r>
          </w:p>
        </w:tc>
      </w:tr>
      <w:tr w:rsidR="00043379" w:rsidRPr="00D609CE" w14:paraId="746CC4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6FD6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96E9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A8E3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D787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9CC8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CDA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4818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3EF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AD8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E724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9734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C4F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6F82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DCD6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21E6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E4A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8C1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6DD01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9E24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EEF83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45E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C9066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AC032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w:t>
            </w:r>
          </w:p>
        </w:tc>
        <w:tc>
          <w:tcPr>
            <w:tcW w:w="264" w:type="pct"/>
            <w:tcBorders>
              <w:top w:val="nil"/>
              <w:left w:val="nil"/>
              <w:bottom w:val="nil"/>
              <w:right w:val="single" w:sz="8" w:space="0" w:color="auto"/>
            </w:tcBorders>
            <w:shd w:val="clear" w:color="000000" w:fill="D9D9D9"/>
            <w:vAlign w:val="center"/>
            <w:hideMark/>
          </w:tcPr>
          <w:p w14:paraId="7A60F3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42.9</w:t>
            </w:r>
          </w:p>
        </w:tc>
      </w:tr>
      <w:tr w:rsidR="00043379" w:rsidRPr="00D609CE" w14:paraId="77B313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BAA71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4C7A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DA49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663D5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A964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7224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0141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B55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3545B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44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AECE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E17A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5D882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AE5C9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69AB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E63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1707E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7600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0B64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21B3D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FFBF5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F985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71A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w:t>
            </w:r>
          </w:p>
        </w:tc>
        <w:tc>
          <w:tcPr>
            <w:tcW w:w="264" w:type="pct"/>
            <w:tcBorders>
              <w:top w:val="nil"/>
              <w:left w:val="nil"/>
              <w:bottom w:val="nil"/>
              <w:right w:val="single" w:sz="8" w:space="0" w:color="auto"/>
            </w:tcBorders>
            <w:shd w:val="clear" w:color="auto" w:fill="auto"/>
            <w:vAlign w:val="center"/>
            <w:hideMark/>
          </w:tcPr>
          <w:p w14:paraId="1E45D2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44.4</w:t>
            </w:r>
          </w:p>
        </w:tc>
      </w:tr>
      <w:tr w:rsidR="00043379" w:rsidRPr="00D609CE" w14:paraId="543AF4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FC0F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63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594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E5634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C16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513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EFC3B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45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AC4C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0A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1DA5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08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AA7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1F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1CC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392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7FB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38DD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8F00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21A8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BF10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69B4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A5938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w:t>
            </w:r>
          </w:p>
        </w:tc>
        <w:tc>
          <w:tcPr>
            <w:tcW w:w="264" w:type="pct"/>
            <w:tcBorders>
              <w:top w:val="nil"/>
              <w:left w:val="nil"/>
              <w:bottom w:val="nil"/>
              <w:right w:val="single" w:sz="8" w:space="0" w:color="auto"/>
            </w:tcBorders>
            <w:shd w:val="clear" w:color="000000" w:fill="D9D9D9"/>
            <w:vAlign w:val="center"/>
            <w:hideMark/>
          </w:tcPr>
          <w:p w14:paraId="611A97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46.4</w:t>
            </w:r>
          </w:p>
        </w:tc>
      </w:tr>
      <w:tr w:rsidR="00043379" w:rsidRPr="00D609CE" w14:paraId="423CA30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D46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33460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797A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E535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3E19B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95DE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F732C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6C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79B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CD0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0FB7C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7F5A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53E7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857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71107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55F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445D9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6C4DA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A64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CBE7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7CC6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0EA6E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AAF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w:t>
            </w:r>
          </w:p>
        </w:tc>
        <w:tc>
          <w:tcPr>
            <w:tcW w:w="264" w:type="pct"/>
            <w:tcBorders>
              <w:top w:val="nil"/>
              <w:left w:val="nil"/>
              <w:bottom w:val="nil"/>
              <w:right w:val="single" w:sz="8" w:space="0" w:color="auto"/>
            </w:tcBorders>
            <w:shd w:val="clear" w:color="auto" w:fill="auto"/>
            <w:vAlign w:val="center"/>
            <w:hideMark/>
          </w:tcPr>
          <w:p w14:paraId="75FB3C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48.4</w:t>
            </w:r>
          </w:p>
        </w:tc>
      </w:tr>
      <w:tr w:rsidR="00043379" w:rsidRPr="00D609CE" w14:paraId="579B68A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4652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CB6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883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CD9B8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8C2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0D56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BA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C6E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7E8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1B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5EB7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02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293C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6F5C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9D8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AD54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8E3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5330C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6C80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9433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DD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5301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9550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w:t>
            </w:r>
          </w:p>
        </w:tc>
        <w:tc>
          <w:tcPr>
            <w:tcW w:w="264" w:type="pct"/>
            <w:tcBorders>
              <w:top w:val="nil"/>
              <w:left w:val="nil"/>
              <w:bottom w:val="nil"/>
              <w:right w:val="single" w:sz="8" w:space="0" w:color="auto"/>
            </w:tcBorders>
            <w:shd w:val="clear" w:color="000000" w:fill="D9D9D9"/>
            <w:vAlign w:val="center"/>
            <w:hideMark/>
          </w:tcPr>
          <w:p w14:paraId="5B409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50.4</w:t>
            </w:r>
          </w:p>
        </w:tc>
      </w:tr>
      <w:tr w:rsidR="00043379" w:rsidRPr="00D609CE" w14:paraId="04668B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00AB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7617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B7BE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0B40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497CA1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D4863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D156E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3C87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nil"/>
              <w:bottom w:val="nil"/>
              <w:right w:val="single" w:sz="4" w:space="0" w:color="auto"/>
            </w:tcBorders>
            <w:shd w:val="clear" w:color="auto" w:fill="auto"/>
            <w:vAlign w:val="center"/>
            <w:hideMark/>
          </w:tcPr>
          <w:p w14:paraId="2F18C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CB62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680B8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33A78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5337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AB59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F823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0E6F8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77E36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99E08B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C27B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0112B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238A7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27F38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959D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w:t>
            </w:r>
          </w:p>
        </w:tc>
        <w:tc>
          <w:tcPr>
            <w:tcW w:w="264" w:type="pct"/>
            <w:tcBorders>
              <w:top w:val="nil"/>
              <w:left w:val="nil"/>
              <w:bottom w:val="nil"/>
              <w:right w:val="single" w:sz="8" w:space="0" w:color="auto"/>
            </w:tcBorders>
            <w:shd w:val="clear" w:color="auto" w:fill="auto"/>
            <w:vAlign w:val="center"/>
            <w:hideMark/>
          </w:tcPr>
          <w:p w14:paraId="67BE23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52.4</w:t>
            </w:r>
          </w:p>
        </w:tc>
      </w:tr>
      <w:tr w:rsidR="00043379" w:rsidRPr="00D609CE" w14:paraId="2940499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CFEA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EB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A98D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7A0E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23CFB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96D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A454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390A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B660E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38D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FD4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EDB7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45C7E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639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9DB3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20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78205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20E7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1520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94465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5B9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4B8D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2AEA4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w:t>
            </w:r>
          </w:p>
        </w:tc>
        <w:tc>
          <w:tcPr>
            <w:tcW w:w="264" w:type="pct"/>
            <w:tcBorders>
              <w:top w:val="nil"/>
              <w:left w:val="nil"/>
              <w:bottom w:val="nil"/>
              <w:right w:val="single" w:sz="8" w:space="0" w:color="auto"/>
            </w:tcBorders>
            <w:shd w:val="clear" w:color="000000" w:fill="D9D9D9"/>
            <w:vAlign w:val="center"/>
            <w:hideMark/>
          </w:tcPr>
          <w:p w14:paraId="166B30E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54.4</w:t>
            </w:r>
          </w:p>
        </w:tc>
      </w:tr>
      <w:tr w:rsidR="00043379" w:rsidRPr="00D609CE" w14:paraId="0E3943F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54E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11F3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1B37B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5D8A49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D454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704AA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1DB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68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20990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8DCD7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B4C2D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67F2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2D7C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B3684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58F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9BA43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59AD8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721FD2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9CEDD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01C6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1CC9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E785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7ADBE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w:t>
            </w:r>
          </w:p>
        </w:tc>
        <w:tc>
          <w:tcPr>
            <w:tcW w:w="264" w:type="pct"/>
            <w:tcBorders>
              <w:top w:val="nil"/>
              <w:left w:val="nil"/>
              <w:bottom w:val="nil"/>
              <w:right w:val="single" w:sz="8" w:space="0" w:color="auto"/>
            </w:tcBorders>
            <w:shd w:val="clear" w:color="auto" w:fill="auto"/>
            <w:vAlign w:val="center"/>
            <w:hideMark/>
          </w:tcPr>
          <w:p w14:paraId="1653218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56.4</w:t>
            </w:r>
          </w:p>
        </w:tc>
      </w:tr>
      <w:tr w:rsidR="00043379" w:rsidRPr="00D609CE" w14:paraId="71499F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F1C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65C5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6137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51A6FC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648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B1BE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F42A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05F7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FE655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26EB9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DAEA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27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4179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B27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91D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63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3208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97A11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FBFF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8D8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15620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2C33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C4FF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w:t>
            </w:r>
          </w:p>
        </w:tc>
        <w:tc>
          <w:tcPr>
            <w:tcW w:w="264" w:type="pct"/>
            <w:tcBorders>
              <w:top w:val="nil"/>
              <w:left w:val="nil"/>
              <w:bottom w:val="nil"/>
              <w:right w:val="single" w:sz="8" w:space="0" w:color="auto"/>
            </w:tcBorders>
            <w:shd w:val="clear" w:color="000000" w:fill="D9D9D9"/>
            <w:vAlign w:val="center"/>
            <w:hideMark/>
          </w:tcPr>
          <w:p w14:paraId="727E45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58.3</w:t>
            </w:r>
          </w:p>
        </w:tc>
      </w:tr>
      <w:tr w:rsidR="00043379" w:rsidRPr="00D609CE" w14:paraId="09EA48E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851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C0FAA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001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1B3CA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203D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75CAB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9318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CFEAC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4127FD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6295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6C52B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D8E2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1B4AC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B4AFA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67EA3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342D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56D7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63D9BE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3690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D0D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1377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7CDC9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CC7CD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31</w:t>
            </w:r>
          </w:p>
        </w:tc>
        <w:tc>
          <w:tcPr>
            <w:tcW w:w="264" w:type="pct"/>
            <w:tcBorders>
              <w:top w:val="nil"/>
              <w:left w:val="nil"/>
              <w:bottom w:val="nil"/>
              <w:right w:val="single" w:sz="8" w:space="0" w:color="auto"/>
            </w:tcBorders>
            <w:shd w:val="clear" w:color="auto" w:fill="auto"/>
            <w:vAlign w:val="center"/>
            <w:hideMark/>
          </w:tcPr>
          <w:p w14:paraId="183024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60.2</w:t>
            </w:r>
          </w:p>
        </w:tc>
      </w:tr>
      <w:tr w:rsidR="00043379" w:rsidRPr="00D609CE" w14:paraId="50952BC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BFB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717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BBB5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F2CD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7576F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06EC5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A13B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6B37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3E38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0E6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64AE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6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F1DE1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54E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685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0644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7872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2BF42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66A1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5B3BD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13DB0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C5BA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2A57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32</w:t>
            </w:r>
          </w:p>
        </w:tc>
        <w:tc>
          <w:tcPr>
            <w:tcW w:w="264" w:type="pct"/>
            <w:tcBorders>
              <w:top w:val="nil"/>
              <w:left w:val="nil"/>
              <w:bottom w:val="nil"/>
              <w:right w:val="single" w:sz="8" w:space="0" w:color="auto"/>
            </w:tcBorders>
            <w:shd w:val="clear" w:color="000000" w:fill="D9D9D9"/>
            <w:vAlign w:val="center"/>
            <w:hideMark/>
          </w:tcPr>
          <w:p w14:paraId="041264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62.1</w:t>
            </w:r>
          </w:p>
        </w:tc>
      </w:tr>
      <w:tr w:rsidR="00043379" w:rsidRPr="00D609CE" w14:paraId="1C55C72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BE3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A77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EE5C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266C0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1925CE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6081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46A5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85A63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EABE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3DC40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3917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EAC0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07F81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4C83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F240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3F9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786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A44E4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EF1D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34894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7A70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E2E5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28294D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33</w:t>
            </w:r>
          </w:p>
        </w:tc>
        <w:tc>
          <w:tcPr>
            <w:tcW w:w="264" w:type="pct"/>
            <w:tcBorders>
              <w:top w:val="nil"/>
              <w:left w:val="nil"/>
              <w:bottom w:val="nil"/>
              <w:right w:val="single" w:sz="8" w:space="0" w:color="auto"/>
            </w:tcBorders>
            <w:shd w:val="clear" w:color="auto" w:fill="auto"/>
            <w:vAlign w:val="center"/>
            <w:hideMark/>
          </w:tcPr>
          <w:p w14:paraId="6695CFE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64.0</w:t>
            </w:r>
          </w:p>
        </w:tc>
      </w:tr>
      <w:tr w:rsidR="00043379" w:rsidRPr="00D609CE" w14:paraId="3AB332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C62C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81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2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DBC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634D6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30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C07E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C84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419B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AF3C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FE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862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1FE0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F759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7CF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0E6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421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402C69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8A2D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0FF1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C1DA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AF5E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8B89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34</w:t>
            </w:r>
          </w:p>
        </w:tc>
        <w:tc>
          <w:tcPr>
            <w:tcW w:w="264" w:type="pct"/>
            <w:tcBorders>
              <w:top w:val="nil"/>
              <w:left w:val="nil"/>
              <w:bottom w:val="nil"/>
              <w:right w:val="single" w:sz="8" w:space="0" w:color="auto"/>
            </w:tcBorders>
            <w:shd w:val="clear" w:color="000000" w:fill="D9D9D9"/>
            <w:vAlign w:val="center"/>
            <w:hideMark/>
          </w:tcPr>
          <w:p w14:paraId="1F19C5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65.9</w:t>
            </w:r>
          </w:p>
        </w:tc>
      </w:tr>
      <w:tr w:rsidR="00043379" w:rsidRPr="00D609CE" w14:paraId="559960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9BB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BCF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2CF6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nil"/>
              <w:bottom w:val="nil"/>
              <w:right w:val="single" w:sz="4" w:space="0" w:color="auto"/>
            </w:tcBorders>
            <w:shd w:val="clear" w:color="auto" w:fill="auto"/>
            <w:vAlign w:val="center"/>
            <w:hideMark/>
          </w:tcPr>
          <w:p w14:paraId="4A1FB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w:t>
            </w:r>
          </w:p>
        </w:tc>
        <w:tc>
          <w:tcPr>
            <w:tcW w:w="184" w:type="pct"/>
            <w:tcBorders>
              <w:top w:val="nil"/>
              <w:left w:val="nil"/>
              <w:bottom w:val="nil"/>
              <w:right w:val="single" w:sz="4" w:space="0" w:color="auto"/>
            </w:tcBorders>
            <w:shd w:val="clear" w:color="auto" w:fill="auto"/>
            <w:vAlign w:val="center"/>
            <w:hideMark/>
          </w:tcPr>
          <w:p w14:paraId="3DBFA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CBD6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60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D064D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5D654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A643D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28C1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4576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723A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F3CB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9DA6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A522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EA0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2BC663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4DB16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ED7F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4522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C36E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AD42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35</w:t>
            </w:r>
          </w:p>
        </w:tc>
        <w:tc>
          <w:tcPr>
            <w:tcW w:w="264" w:type="pct"/>
            <w:tcBorders>
              <w:top w:val="nil"/>
              <w:left w:val="nil"/>
              <w:bottom w:val="nil"/>
              <w:right w:val="single" w:sz="8" w:space="0" w:color="auto"/>
            </w:tcBorders>
            <w:shd w:val="clear" w:color="auto" w:fill="auto"/>
            <w:vAlign w:val="center"/>
            <w:hideMark/>
          </w:tcPr>
          <w:p w14:paraId="01DEA6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67.8</w:t>
            </w:r>
          </w:p>
        </w:tc>
      </w:tr>
      <w:tr w:rsidR="00043379" w:rsidRPr="00D609CE" w14:paraId="6DC7F5A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81E3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A46B6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D06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721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BC9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AD6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65F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C46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F4C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DBA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A1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FF7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BF4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AC19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6BB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C1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09DD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49609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6B85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DA97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FD93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A18D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73E1E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36</w:t>
            </w:r>
          </w:p>
        </w:tc>
        <w:tc>
          <w:tcPr>
            <w:tcW w:w="264" w:type="pct"/>
            <w:tcBorders>
              <w:top w:val="nil"/>
              <w:left w:val="nil"/>
              <w:bottom w:val="nil"/>
              <w:right w:val="single" w:sz="8" w:space="0" w:color="auto"/>
            </w:tcBorders>
            <w:shd w:val="clear" w:color="000000" w:fill="D9D9D9"/>
            <w:vAlign w:val="center"/>
            <w:hideMark/>
          </w:tcPr>
          <w:p w14:paraId="35147B3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69.7</w:t>
            </w:r>
          </w:p>
        </w:tc>
      </w:tr>
      <w:tr w:rsidR="00043379" w:rsidRPr="00D609CE" w14:paraId="1A4F70C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27C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0F37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2D0D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31A05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F02E6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D440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59BA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56A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6316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002AF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21F70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B38B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AC5E8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56E0D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A0F3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43138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3F4D3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245" w:type="pct"/>
            <w:tcBorders>
              <w:top w:val="nil"/>
              <w:left w:val="nil"/>
              <w:bottom w:val="nil"/>
              <w:right w:val="single" w:sz="4" w:space="0" w:color="auto"/>
            </w:tcBorders>
            <w:shd w:val="clear" w:color="auto" w:fill="auto"/>
            <w:vAlign w:val="center"/>
            <w:hideMark/>
          </w:tcPr>
          <w:p w14:paraId="1188FB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F2218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0E19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9ECA3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637A6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EFDE1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37</w:t>
            </w:r>
          </w:p>
        </w:tc>
        <w:tc>
          <w:tcPr>
            <w:tcW w:w="264" w:type="pct"/>
            <w:tcBorders>
              <w:top w:val="nil"/>
              <w:left w:val="nil"/>
              <w:bottom w:val="nil"/>
              <w:right w:val="single" w:sz="8" w:space="0" w:color="auto"/>
            </w:tcBorders>
            <w:shd w:val="clear" w:color="auto" w:fill="auto"/>
            <w:vAlign w:val="center"/>
            <w:hideMark/>
          </w:tcPr>
          <w:p w14:paraId="102945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71.3</w:t>
            </w:r>
          </w:p>
        </w:tc>
      </w:tr>
      <w:tr w:rsidR="00043379" w:rsidRPr="00D609CE" w14:paraId="20C7FC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A5E9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FB5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5012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5642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3009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F859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933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54B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03FF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5F71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A167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080A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94DE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179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A91F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A7E1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F7A62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52725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D511A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43D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769A0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5FEC5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9DC146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38</w:t>
            </w:r>
          </w:p>
        </w:tc>
        <w:tc>
          <w:tcPr>
            <w:tcW w:w="264" w:type="pct"/>
            <w:tcBorders>
              <w:top w:val="nil"/>
              <w:left w:val="nil"/>
              <w:bottom w:val="nil"/>
              <w:right w:val="single" w:sz="8" w:space="0" w:color="auto"/>
            </w:tcBorders>
            <w:shd w:val="clear" w:color="000000" w:fill="D9D9D9"/>
            <w:vAlign w:val="center"/>
            <w:hideMark/>
          </w:tcPr>
          <w:p w14:paraId="1B0819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73.0</w:t>
            </w:r>
          </w:p>
        </w:tc>
      </w:tr>
      <w:tr w:rsidR="00043379" w:rsidRPr="00D609CE" w14:paraId="5BB1FE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3083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1F09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CBB12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1FBB73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55C9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BC6A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3CB0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94AB7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527F9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49B0F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BB66A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017B8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91D35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9E64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77A0A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FEC0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C53D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68840D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FD7C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398B8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D8BFE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A4604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B2EA7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39</w:t>
            </w:r>
          </w:p>
        </w:tc>
        <w:tc>
          <w:tcPr>
            <w:tcW w:w="264" w:type="pct"/>
            <w:tcBorders>
              <w:top w:val="nil"/>
              <w:left w:val="nil"/>
              <w:bottom w:val="nil"/>
              <w:right w:val="single" w:sz="8" w:space="0" w:color="auto"/>
            </w:tcBorders>
            <w:shd w:val="clear" w:color="auto" w:fill="auto"/>
            <w:vAlign w:val="center"/>
            <w:hideMark/>
          </w:tcPr>
          <w:p w14:paraId="67E1C79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74.7</w:t>
            </w:r>
          </w:p>
        </w:tc>
      </w:tr>
      <w:tr w:rsidR="00043379" w:rsidRPr="00D609CE" w14:paraId="7D35E6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6D6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364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B1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0512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DF7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735B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7CD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71F3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A8B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F81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B646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3C9D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9670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68A6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B99F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165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06065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5D23E0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64D2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FF32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4590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D09A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BD663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40</w:t>
            </w:r>
          </w:p>
        </w:tc>
        <w:tc>
          <w:tcPr>
            <w:tcW w:w="264" w:type="pct"/>
            <w:tcBorders>
              <w:top w:val="nil"/>
              <w:left w:val="nil"/>
              <w:bottom w:val="nil"/>
              <w:right w:val="single" w:sz="8" w:space="0" w:color="auto"/>
            </w:tcBorders>
            <w:shd w:val="clear" w:color="000000" w:fill="D9D9D9"/>
            <w:vAlign w:val="center"/>
            <w:hideMark/>
          </w:tcPr>
          <w:p w14:paraId="4AC185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76.4</w:t>
            </w:r>
          </w:p>
        </w:tc>
      </w:tr>
      <w:tr w:rsidR="00043379" w:rsidRPr="00D609CE" w14:paraId="2B041B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7CA5A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2.5</w:t>
            </w:r>
          </w:p>
        </w:tc>
        <w:tc>
          <w:tcPr>
            <w:tcW w:w="184" w:type="pct"/>
            <w:tcBorders>
              <w:top w:val="nil"/>
              <w:left w:val="nil"/>
              <w:bottom w:val="nil"/>
              <w:right w:val="single" w:sz="4" w:space="0" w:color="auto"/>
            </w:tcBorders>
            <w:shd w:val="clear" w:color="auto" w:fill="auto"/>
            <w:vAlign w:val="center"/>
            <w:hideMark/>
          </w:tcPr>
          <w:p w14:paraId="49076A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C826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2E4C9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E0259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2CC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01552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D12D3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763695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7088C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0E0A57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C853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493EE9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D8A92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18141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6DF3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BE55F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39A0185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D3B5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E5CF4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4EAF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BC90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1EEAD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41</w:t>
            </w:r>
          </w:p>
        </w:tc>
        <w:tc>
          <w:tcPr>
            <w:tcW w:w="264" w:type="pct"/>
            <w:tcBorders>
              <w:top w:val="nil"/>
              <w:left w:val="nil"/>
              <w:bottom w:val="nil"/>
              <w:right w:val="single" w:sz="8" w:space="0" w:color="auto"/>
            </w:tcBorders>
            <w:shd w:val="clear" w:color="auto" w:fill="auto"/>
            <w:vAlign w:val="center"/>
            <w:hideMark/>
          </w:tcPr>
          <w:p w14:paraId="2C8951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78.1</w:t>
            </w:r>
          </w:p>
        </w:tc>
      </w:tr>
      <w:tr w:rsidR="00043379" w:rsidRPr="00D609CE" w14:paraId="4469E6A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7A99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2B76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6058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5A3AE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BE3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84B6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EA7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7820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8F8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02EA7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CDD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E07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EDD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0A9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851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289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FFA8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39652E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B9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B9F2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A075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DC0C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8B59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42</w:t>
            </w:r>
          </w:p>
        </w:tc>
        <w:tc>
          <w:tcPr>
            <w:tcW w:w="264" w:type="pct"/>
            <w:tcBorders>
              <w:top w:val="nil"/>
              <w:left w:val="nil"/>
              <w:bottom w:val="nil"/>
              <w:right w:val="single" w:sz="8" w:space="0" w:color="auto"/>
            </w:tcBorders>
            <w:shd w:val="clear" w:color="000000" w:fill="D9D9D9"/>
            <w:vAlign w:val="center"/>
            <w:hideMark/>
          </w:tcPr>
          <w:p w14:paraId="299B43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79.8</w:t>
            </w:r>
          </w:p>
        </w:tc>
      </w:tr>
      <w:tr w:rsidR="00043379" w:rsidRPr="00D609CE" w14:paraId="6815F1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DC192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61BDE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3C72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77F0D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6C7FFA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4AA23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E18A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3B62C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D89A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6A298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CD3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ADBE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74C4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A0A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nil"/>
              <w:bottom w:val="nil"/>
              <w:right w:val="single" w:sz="4" w:space="0" w:color="auto"/>
            </w:tcBorders>
            <w:shd w:val="clear" w:color="auto" w:fill="auto"/>
            <w:vAlign w:val="center"/>
            <w:hideMark/>
          </w:tcPr>
          <w:p w14:paraId="2981F9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29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73DB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45F51B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19EF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0B77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7F6BB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F7E8F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0AB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43</w:t>
            </w:r>
          </w:p>
        </w:tc>
        <w:tc>
          <w:tcPr>
            <w:tcW w:w="264" w:type="pct"/>
            <w:tcBorders>
              <w:top w:val="nil"/>
              <w:left w:val="nil"/>
              <w:bottom w:val="nil"/>
              <w:right w:val="single" w:sz="8" w:space="0" w:color="auto"/>
            </w:tcBorders>
            <w:shd w:val="clear" w:color="auto" w:fill="auto"/>
            <w:vAlign w:val="center"/>
            <w:hideMark/>
          </w:tcPr>
          <w:p w14:paraId="42BD02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81.5</w:t>
            </w:r>
          </w:p>
        </w:tc>
      </w:tr>
      <w:tr w:rsidR="00043379" w:rsidRPr="00D609CE" w14:paraId="2E9D8D9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CF04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EF79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267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21B5E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9DD9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1A113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677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6286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E14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D98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772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FCF78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4604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34D6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157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320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C3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23C26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40A2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A5A2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367FC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7522A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62FEEC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44</w:t>
            </w:r>
          </w:p>
        </w:tc>
        <w:tc>
          <w:tcPr>
            <w:tcW w:w="264" w:type="pct"/>
            <w:tcBorders>
              <w:top w:val="nil"/>
              <w:left w:val="nil"/>
              <w:bottom w:val="nil"/>
              <w:right w:val="single" w:sz="8" w:space="0" w:color="auto"/>
            </w:tcBorders>
            <w:shd w:val="clear" w:color="000000" w:fill="D9D9D9"/>
            <w:vAlign w:val="center"/>
            <w:hideMark/>
          </w:tcPr>
          <w:p w14:paraId="47E81C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83.2</w:t>
            </w:r>
          </w:p>
        </w:tc>
      </w:tr>
      <w:tr w:rsidR="00043379" w:rsidRPr="00D609CE" w14:paraId="7139114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4DD7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E5747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59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nil"/>
              <w:bottom w:val="nil"/>
              <w:right w:val="single" w:sz="4" w:space="0" w:color="auto"/>
            </w:tcBorders>
            <w:shd w:val="clear" w:color="auto" w:fill="auto"/>
            <w:vAlign w:val="center"/>
            <w:hideMark/>
          </w:tcPr>
          <w:p w14:paraId="4FE6E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7145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941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20E2D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4F499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6C15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2259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7371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82DEF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5537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0F34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8633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1F8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48AE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245" w:type="pct"/>
            <w:tcBorders>
              <w:top w:val="nil"/>
              <w:left w:val="nil"/>
              <w:bottom w:val="nil"/>
              <w:right w:val="single" w:sz="4" w:space="0" w:color="auto"/>
            </w:tcBorders>
            <w:shd w:val="clear" w:color="auto" w:fill="auto"/>
            <w:vAlign w:val="center"/>
            <w:hideMark/>
          </w:tcPr>
          <w:p w14:paraId="7A50B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1169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1588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1761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4F7C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FD4C57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45</w:t>
            </w:r>
          </w:p>
        </w:tc>
        <w:tc>
          <w:tcPr>
            <w:tcW w:w="264" w:type="pct"/>
            <w:tcBorders>
              <w:top w:val="nil"/>
              <w:left w:val="nil"/>
              <w:bottom w:val="nil"/>
              <w:right w:val="single" w:sz="8" w:space="0" w:color="auto"/>
            </w:tcBorders>
            <w:shd w:val="clear" w:color="auto" w:fill="auto"/>
            <w:vAlign w:val="center"/>
            <w:hideMark/>
          </w:tcPr>
          <w:p w14:paraId="50A8A7C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84.1</w:t>
            </w:r>
          </w:p>
        </w:tc>
      </w:tr>
      <w:tr w:rsidR="00043379" w:rsidRPr="00D609CE" w14:paraId="660E4E0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5597D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5328E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9642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026FDF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8D7A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39849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442E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4D89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52BFB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35B3D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62A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5EFC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C19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497A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F6B7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F3E3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6663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6110F0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9D31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7A4BE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1AD8C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FA1F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C8A207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46</w:t>
            </w:r>
          </w:p>
        </w:tc>
        <w:tc>
          <w:tcPr>
            <w:tcW w:w="264" w:type="pct"/>
            <w:tcBorders>
              <w:top w:val="nil"/>
              <w:left w:val="nil"/>
              <w:bottom w:val="nil"/>
              <w:right w:val="single" w:sz="8" w:space="0" w:color="auto"/>
            </w:tcBorders>
            <w:shd w:val="clear" w:color="000000" w:fill="D9D9D9"/>
            <w:vAlign w:val="center"/>
            <w:hideMark/>
          </w:tcPr>
          <w:p w14:paraId="1A0C54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85.8</w:t>
            </w:r>
          </w:p>
        </w:tc>
      </w:tr>
      <w:tr w:rsidR="00043379" w:rsidRPr="00D609CE" w14:paraId="65C2FD2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D44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4311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A0CD5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696AEF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660AB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05B22D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F856A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C4F5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AAB7E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026C4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A4C67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1EB7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5675D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973F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FD687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42578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9CFC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6D967E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175107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05BB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FB3E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AA1D3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D41EAC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47</w:t>
            </w:r>
          </w:p>
        </w:tc>
        <w:tc>
          <w:tcPr>
            <w:tcW w:w="264" w:type="pct"/>
            <w:tcBorders>
              <w:top w:val="nil"/>
              <w:left w:val="nil"/>
              <w:bottom w:val="nil"/>
              <w:right w:val="single" w:sz="8" w:space="0" w:color="auto"/>
            </w:tcBorders>
            <w:shd w:val="clear" w:color="auto" w:fill="auto"/>
            <w:vAlign w:val="center"/>
            <w:hideMark/>
          </w:tcPr>
          <w:p w14:paraId="14D90C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87.4</w:t>
            </w:r>
          </w:p>
        </w:tc>
      </w:tr>
      <w:tr w:rsidR="00043379" w:rsidRPr="00D609CE" w14:paraId="38C68A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766D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5A5B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7A7B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4E44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A9AF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B1A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7A017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3C12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33B4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9B3B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572C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438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BA9F6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609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F957D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4EE44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3BDA0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CB1C0C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3E6D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C09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1064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D91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86514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48</w:t>
            </w:r>
          </w:p>
        </w:tc>
        <w:tc>
          <w:tcPr>
            <w:tcW w:w="264" w:type="pct"/>
            <w:tcBorders>
              <w:top w:val="nil"/>
              <w:left w:val="nil"/>
              <w:bottom w:val="nil"/>
              <w:right w:val="single" w:sz="8" w:space="0" w:color="auto"/>
            </w:tcBorders>
            <w:shd w:val="clear" w:color="000000" w:fill="D9D9D9"/>
            <w:vAlign w:val="center"/>
            <w:hideMark/>
          </w:tcPr>
          <w:p w14:paraId="68E1C81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89.1</w:t>
            </w:r>
          </w:p>
        </w:tc>
      </w:tr>
      <w:tr w:rsidR="00043379" w:rsidRPr="00D609CE" w14:paraId="55AF3E7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ADD1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E39E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D86F6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nil"/>
              <w:bottom w:val="nil"/>
              <w:right w:val="single" w:sz="4" w:space="0" w:color="auto"/>
            </w:tcBorders>
            <w:shd w:val="clear" w:color="auto" w:fill="auto"/>
            <w:vAlign w:val="center"/>
            <w:hideMark/>
          </w:tcPr>
          <w:p w14:paraId="3DA43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F40B7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BC76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0F46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15B9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7E738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AA9E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C9490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7B7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D409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8A7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9568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37CF2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6EF3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B8B6C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ED49F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EE77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60B4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8EC0B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293ED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49</w:t>
            </w:r>
          </w:p>
        </w:tc>
        <w:tc>
          <w:tcPr>
            <w:tcW w:w="264" w:type="pct"/>
            <w:tcBorders>
              <w:top w:val="nil"/>
              <w:left w:val="nil"/>
              <w:bottom w:val="nil"/>
              <w:right w:val="single" w:sz="8" w:space="0" w:color="auto"/>
            </w:tcBorders>
            <w:shd w:val="clear" w:color="auto" w:fill="auto"/>
            <w:vAlign w:val="center"/>
            <w:hideMark/>
          </w:tcPr>
          <w:p w14:paraId="4013E1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90.8</w:t>
            </w:r>
          </w:p>
        </w:tc>
      </w:tr>
      <w:tr w:rsidR="00043379" w:rsidRPr="00D609CE" w14:paraId="358278B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EFC58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EAC7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F03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58E415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2AE2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A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F7F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E6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8CAB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8C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5E4C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B6AA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B7B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495C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6348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CDFC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54B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53FE2C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F0F4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F27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C5C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1C4E1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911DE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50</w:t>
            </w:r>
          </w:p>
        </w:tc>
        <w:tc>
          <w:tcPr>
            <w:tcW w:w="264" w:type="pct"/>
            <w:tcBorders>
              <w:top w:val="nil"/>
              <w:left w:val="nil"/>
              <w:bottom w:val="nil"/>
              <w:right w:val="single" w:sz="8" w:space="0" w:color="auto"/>
            </w:tcBorders>
            <w:shd w:val="clear" w:color="000000" w:fill="D9D9D9"/>
            <w:vAlign w:val="center"/>
            <w:hideMark/>
          </w:tcPr>
          <w:p w14:paraId="0D9C054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92.5</w:t>
            </w:r>
          </w:p>
        </w:tc>
      </w:tr>
      <w:tr w:rsidR="00043379" w:rsidRPr="00D609CE" w14:paraId="79367ED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5DBF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C91F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169FE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EA8D0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D528F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3485D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281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048DF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26A95C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A4551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0472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57D7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58F5CF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1836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60DE5D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B0F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29BB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4DFEAC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352D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9185C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AC5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C4A7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074C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51</w:t>
            </w:r>
          </w:p>
        </w:tc>
        <w:tc>
          <w:tcPr>
            <w:tcW w:w="264" w:type="pct"/>
            <w:tcBorders>
              <w:top w:val="nil"/>
              <w:left w:val="nil"/>
              <w:bottom w:val="nil"/>
              <w:right w:val="single" w:sz="8" w:space="0" w:color="auto"/>
            </w:tcBorders>
            <w:shd w:val="clear" w:color="auto" w:fill="auto"/>
            <w:vAlign w:val="center"/>
            <w:hideMark/>
          </w:tcPr>
          <w:p w14:paraId="731149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94.2</w:t>
            </w:r>
          </w:p>
        </w:tc>
      </w:tr>
      <w:tr w:rsidR="00043379" w:rsidRPr="00D609CE" w14:paraId="7C13E07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AC0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4E1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A1C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6A0B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419F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9D94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A45C9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5613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348E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5048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0A5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2FB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A9FB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337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EAE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84734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C24E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F57F6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AAE9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D475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9F66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6288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A9D4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52</w:t>
            </w:r>
          </w:p>
        </w:tc>
        <w:tc>
          <w:tcPr>
            <w:tcW w:w="264" w:type="pct"/>
            <w:tcBorders>
              <w:top w:val="nil"/>
              <w:left w:val="nil"/>
              <w:bottom w:val="nil"/>
              <w:right w:val="single" w:sz="8" w:space="0" w:color="auto"/>
            </w:tcBorders>
            <w:shd w:val="clear" w:color="000000" w:fill="D9D9D9"/>
            <w:vAlign w:val="center"/>
            <w:hideMark/>
          </w:tcPr>
          <w:p w14:paraId="0A47B5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95.9</w:t>
            </w:r>
          </w:p>
        </w:tc>
      </w:tr>
      <w:tr w:rsidR="00043379" w:rsidRPr="00D609CE" w14:paraId="31A6C28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96EF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758D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BE5B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FD551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5B75A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6229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935A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952F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DF851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59B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E8BE1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75C5F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DB601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A6E39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2.5</w:t>
            </w:r>
          </w:p>
        </w:tc>
        <w:tc>
          <w:tcPr>
            <w:tcW w:w="184" w:type="pct"/>
            <w:tcBorders>
              <w:top w:val="nil"/>
              <w:left w:val="nil"/>
              <w:bottom w:val="nil"/>
              <w:right w:val="single" w:sz="4" w:space="0" w:color="auto"/>
            </w:tcBorders>
            <w:shd w:val="clear" w:color="auto" w:fill="auto"/>
            <w:vAlign w:val="center"/>
            <w:hideMark/>
          </w:tcPr>
          <w:p w14:paraId="419296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292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4FB4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nil"/>
              <w:bottom w:val="nil"/>
              <w:right w:val="single" w:sz="4" w:space="0" w:color="auto"/>
            </w:tcBorders>
            <w:shd w:val="clear" w:color="auto" w:fill="auto"/>
            <w:vAlign w:val="center"/>
            <w:hideMark/>
          </w:tcPr>
          <w:p w14:paraId="56C809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312D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5BCDF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E248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90A5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46B2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auto" w:fill="auto"/>
            <w:vAlign w:val="center"/>
            <w:hideMark/>
          </w:tcPr>
          <w:p w14:paraId="2F3C26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97.6</w:t>
            </w:r>
          </w:p>
        </w:tc>
      </w:tr>
      <w:tr w:rsidR="00043379" w:rsidRPr="00D609CE" w14:paraId="36F48EC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92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E8BF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F618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1BE0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82A2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9CC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32A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ADD83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11D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AB7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47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2D32A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0B99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060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4B7B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6A48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61F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486A1A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98CD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04D51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70FD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3CA2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653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53</w:t>
            </w:r>
          </w:p>
        </w:tc>
        <w:tc>
          <w:tcPr>
            <w:tcW w:w="264" w:type="pct"/>
            <w:tcBorders>
              <w:top w:val="nil"/>
              <w:left w:val="nil"/>
              <w:bottom w:val="nil"/>
              <w:right w:val="single" w:sz="8" w:space="0" w:color="auto"/>
            </w:tcBorders>
            <w:shd w:val="clear" w:color="000000" w:fill="D9D9D9"/>
            <w:vAlign w:val="center"/>
            <w:hideMark/>
          </w:tcPr>
          <w:p w14:paraId="7F889C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98.4</w:t>
            </w:r>
          </w:p>
        </w:tc>
      </w:tr>
      <w:tr w:rsidR="00043379" w:rsidRPr="00D609CE" w14:paraId="09C7C1F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168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EB5A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FFD6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6E138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944CD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98F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95881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3760B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2B341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1D2B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CF731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22C4F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8FDD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CDDC5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2F7D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1E70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C5D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6CB9C8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46AE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A363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29A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CF4D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34392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54</w:t>
            </w:r>
          </w:p>
        </w:tc>
        <w:tc>
          <w:tcPr>
            <w:tcW w:w="264" w:type="pct"/>
            <w:tcBorders>
              <w:top w:val="nil"/>
              <w:left w:val="nil"/>
              <w:bottom w:val="nil"/>
              <w:right w:val="single" w:sz="8" w:space="0" w:color="auto"/>
            </w:tcBorders>
            <w:shd w:val="clear" w:color="auto" w:fill="auto"/>
            <w:vAlign w:val="center"/>
            <w:hideMark/>
          </w:tcPr>
          <w:p w14:paraId="468224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100.0</w:t>
            </w:r>
          </w:p>
        </w:tc>
      </w:tr>
      <w:tr w:rsidR="00043379" w:rsidRPr="00D609CE" w14:paraId="499652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683A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9D10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7D57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3978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7711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7F9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C2564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A00B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F007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50A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FFB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5BA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39F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EF84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AF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3C1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A10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3B9C74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1E08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2F3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A44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0784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0C400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55</w:t>
            </w:r>
          </w:p>
        </w:tc>
        <w:tc>
          <w:tcPr>
            <w:tcW w:w="264" w:type="pct"/>
            <w:tcBorders>
              <w:top w:val="nil"/>
              <w:left w:val="nil"/>
              <w:bottom w:val="nil"/>
              <w:right w:val="single" w:sz="8" w:space="0" w:color="auto"/>
            </w:tcBorders>
            <w:shd w:val="clear" w:color="000000" w:fill="D9D9D9"/>
            <w:vAlign w:val="center"/>
            <w:hideMark/>
          </w:tcPr>
          <w:p w14:paraId="1A444EF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101.6</w:t>
            </w:r>
          </w:p>
        </w:tc>
      </w:tr>
      <w:tr w:rsidR="00043379" w:rsidRPr="00D609CE" w14:paraId="27FD9A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E9D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7FD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7E69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B9CD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A0EB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1390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51774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FEA07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03F6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B3899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552FC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BA2A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00525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07C0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2338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E2DB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B3B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570A7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DCFEC8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B1B49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68B0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34E0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6E73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56</w:t>
            </w:r>
          </w:p>
        </w:tc>
        <w:tc>
          <w:tcPr>
            <w:tcW w:w="264" w:type="pct"/>
            <w:tcBorders>
              <w:top w:val="nil"/>
              <w:left w:val="nil"/>
              <w:bottom w:val="nil"/>
              <w:right w:val="single" w:sz="8" w:space="0" w:color="auto"/>
            </w:tcBorders>
            <w:shd w:val="clear" w:color="auto" w:fill="auto"/>
            <w:vAlign w:val="center"/>
            <w:hideMark/>
          </w:tcPr>
          <w:p w14:paraId="7C4CC3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103.2</w:t>
            </w:r>
          </w:p>
        </w:tc>
      </w:tr>
      <w:tr w:rsidR="00043379" w:rsidRPr="00D609CE" w14:paraId="376BE00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20CC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A95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84F1B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6DD02D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7A24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E4CA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238E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8C59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2C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5FF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BB5C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EB5E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A0D9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B98D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7E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B1CDE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D844B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73E12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6B8BD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E185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C03FF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F6378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1075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57</w:t>
            </w:r>
          </w:p>
        </w:tc>
        <w:tc>
          <w:tcPr>
            <w:tcW w:w="264" w:type="pct"/>
            <w:tcBorders>
              <w:top w:val="nil"/>
              <w:left w:val="nil"/>
              <w:bottom w:val="nil"/>
              <w:right w:val="single" w:sz="8" w:space="0" w:color="auto"/>
            </w:tcBorders>
            <w:shd w:val="clear" w:color="000000" w:fill="D9D9D9"/>
            <w:vAlign w:val="center"/>
            <w:hideMark/>
          </w:tcPr>
          <w:p w14:paraId="307299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104.8</w:t>
            </w:r>
          </w:p>
        </w:tc>
      </w:tr>
      <w:tr w:rsidR="00043379" w:rsidRPr="00D609CE" w14:paraId="640875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7EC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B4D0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5B271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9BAA8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8E5E4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66D22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3D61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6755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CB77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BC44D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4D1E3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15A1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FF1D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C719A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4D45A0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33C6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59C3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32A05C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D0F46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E2232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0F6FD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561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5BD18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58</w:t>
            </w:r>
          </w:p>
        </w:tc>
        <w:tc>
          <w:tcPr>
            <w:tcW w:w="264" w:type="pct"/>
            <w:tcBorders>
              <w:top w:val="nil"/>
              <w:left w:val="nil"/>
              <w:bottom w:val="nil"/>
              <w:right w:val="single" w:sz="8" w:space="0" w:color="auto"/>
            </w:tcBorders>
            <w:shd w:val="clear" w:color="auto" w:fill="auto"/>
            <w:vAlign w:val="center"/>
            <w:hideMark/>
          </w:tcPr>
          <w:p w14:paraId="0581EA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106.4</w:t>
            </w:r>
          </w:p>
        </w:tc>
      </w:tr>
      <w:tr w:rsidR="00043379" w:rsidRPr="00D609CE" w14:paraId="763EF9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38BFF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DB7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19C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C479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0326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F4F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04C7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5A62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841E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898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C0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382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7653F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398E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24C8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F6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A55B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8B2C4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D381E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FA76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AC5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1C5A8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CF6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59</w:t>
            </w:r>
          </w:p>
        </w:tc>
        <w:tc>
          <w:tcPr>
            <w:tcW w:w="264" w:type="pct"/>
            <w:tcBorders>
              <w:top w:val="nil"/>
              <w:left w:val="nil"/>
              <w:bottom w:val="nil"/>
              <w:right w:val="single" w:sz="8" w:space="0" w:color="auto"/>
            </w:tcBorders>
            <w:shd w:val="clear" w:color="000000" w:fill="D9D9D9"/>
            <w:vAlign w:val="center"/>
            <w:hideMark/>
          </w:tcPr>
          <w:p w14:paraId="4ED5AC4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108.0</w:t>
            </w:r>
          </w:p>
        </w:tc>
      </w:tr>
      <w:tr w:rsidR="00043379" w:rsidRPr="00D609CE" w14:paraId="1693E7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70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E8AC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E2BAC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C7E7B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B49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8BB8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C2EDF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358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A1AF4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2683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1B9A1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460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C266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7E24A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F580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EAD9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2F19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0AE2E9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E15E2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8951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B7E81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36DD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6EAC0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60</w:t>
            </w:r>
          </w:p>
        </w:tc>
        <w:tc>
          <w:tcPr>
            <w:tcW w:w="264" w:type="pct"/>
            <w:tcBorders>
              <w:top w:val="nil"/>
              <w:left w:val="nil"/>
              <w:bottom w:val="nil"/>
              <w:right w:val="single" w:sz="8" w:space="0" w:color="auto"/>
            </w:tcBorders>
            <w:shd w:val="clear" w:color="auto" w:fill="auto"/>
            <w:vAlign w:val="center"/>
            <w:hideMark/>
          </w:tcPr>
          <w:p w14:paraId="26EABE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109.6</w:t>
            </w:r>
          </w:p>
        </w:tc>
      </w:tr>
      <w:tr w:rsidR="00043379" w:rsidRPr="00D609CE" w14:paraId="1875D75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154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C4C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949F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ABF0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CCEA6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CB3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656D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60FE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0CD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FCDB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D869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428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E083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D2C16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42E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4E6B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8EF2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EE9F6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915C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97F1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212D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EC88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0921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61</w:t>
            </w:r>
          </w:p>
        </w:tc>
        <w:tc>
          <w:tcPr>
            <w:tcW w:w="264" w:type="pct"/>
            <w:tcBorders>
              <w:top w:val="nil"/>
              <w:left w:val="nil"/>
              <w:bottom w:val="nil"/>
              <w:right w:val="single" w:sz="8" w:space="0" w:color="auto"/>
            </w:tcBorders>
            <w:shd w:val="clear" w:color="000000" w:fill="D9D9D9"/>
            <w:vAlign w:val="center"/>
            <w:hideMark/>
          </w:tcPr>
          <w:p w14:paraId="7F526E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111.2</w:t>
            </w:r>
          </w:p>
        </w:tc>
      </w:tr>
      <w:tr w:rsidR="00043379" w:rsidRPr="00D609CE" w14:paraId="76AC70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D2A6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5AC4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235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BE31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C1C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A109A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9F97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0BCA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6600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E8B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5D79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A098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A6E8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7884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03898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F20E2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BAB2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2F2986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72AFB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FBAA8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FCA16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6DC3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A793C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62</w:t>
            </w:r>
          </w:p>
        </w:tc>
        <w:tc>
          <w:tcPr>
            <w:tcW w:w="264" w:type="pct"/>
            <w:tcBorders>
              <w:top w:val="nil"/>
              <w:left w:val="nil"/>
              <w:bottom w:val="nil"/>
              <w:right w:val="single" w:sz="8" w:space="0" w:color="auto"/>
            </w:tcBorders>
            <w:shd w:val="clear" w:color="auto" w:fill="auto"/>
            <w:vAlign w:val="center"/>
            <w:hideMark/>
          </w:tcPr>
          <w:p w14:paraId="181EF5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112.8</w:t>
            </w:r>
          </w:p>
        </w:tc>
      </w:tr>
      <w:tr w:rsidR="00043379" w:rsidRPr="00D609CE" w14:paraId="4B93A61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068C5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705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8038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FFF8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1058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121A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81D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635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A898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8A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30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301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390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8BCB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DD97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010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9A10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A7012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72FE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97A8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3C3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60CB7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E71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63</w:t>
            </w:r>
          </w:p>
        </w:tc>
        <w:tc>
          <w:tcPr>
            <w:tcW w:w="264" w:type="pct"/>
            <w:tcBorders>
              <w:top w:val="nil"/>
              <w:left w:val="nil"/>
              <w:bottom w:val="nil"/>
              <w:right w:val="single" w:sz="8" w:space="0" w:color="auto"/>
            </w:tcBorders>
            <w:shd w:val="clear" w:color="000000" w:fill="D9D9D9"/>
            <w:vAlign w:val="center"/>
            <w:hideMark/>
          </w:tcPr>
          <w:p w14:paraId="1B77520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114.4</w:t>
            </w:r>
          </w:p>
        </w:tc>
      </w:tr>
      <w:tr w:rsidR="00043379" w:rsidRPr="00D609CE" w14:paraId="2BE44AD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56E9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3DB3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11486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2B744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282311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6F86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57B1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EB49C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1E4F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3074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F133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5484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D7433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DD75A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9AA8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D3ADF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5695EF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51087F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191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2B13E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C6E9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DF6D0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9DEB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64</w:t>
            </w:r>
          </w:p>
        </w:tc>
        <w:tc>
          <w:tcPr>
            <w:tcW w:w="264" w:type="pct"/>
            <w:tcBorders>
              <w:top w:val="nil"/>
              <w:left w:val="nil"/>
              <w:bottom w:val="nil"/>
              <w:right w:val="single" w:sz="8" w:space="0" w:color="auto"/>
            </w:tcBorders>
            <w:shd w:val="clear" w:color="auto" w:fill="auto"/>
            <w:vAlign w:val="center"/>
            <w:hideMark/>
          </w:tcPr>
          <w:p w14:paraId="356CD99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116.0</w:t>
            </w:r>
          </w:p>
        </w:tc>
      </w:tr>
      <w:tr w:rsidR="00043379" w:rsidRPr="00D609CE" w14:paraId="6EB909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175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ADAA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3B7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2334E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7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514A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47BD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2ABA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544E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DAC1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37D8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7F8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216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49F2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E190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770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EB62B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DB5B5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1F2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C6DF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6D0B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253B0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B1381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65</w:t>
            </w:r>
          </w:p>
        </w:tc>
        <w:tc>
          <w:tcPr>
            <w:tcW w:w="264" w:type="pct"/>
            <w:tcBorders>
              <w:top w:val="nil"/>
              <w:left w:val="nil"/>
              <w:bottom w:val="nil"/>
              <w:right w:val="single" w:sz="8" w:space="0" w:color="auto"/>
            </w:tcBorders>
            <w:shd w:val="clear" w:color="000000" w:fill="D9D9D9"/>
            <w:vAlign w:val="center"/>
            <w:hideMark/>
          </w:tcPr>
          <w:p w14:paraId="6CC222A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117.6</w:t>
            </w:r>
          </w:p>
        </w:tc>
      </w:tr>
      <w:tr w:rsidR="00043379" w:rsidRPr="00D609CE" w14:paraId="7CB1090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BAF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91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D744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459E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77FB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947A6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DA3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4F8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F77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832D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D0B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A25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B3879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094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3E774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13EFA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680B6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8BEE8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F769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A6A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95F0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83EA8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6CEB6C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66</w:t>
            </w:r>
          </w:p>
        </w:tc>
        <w:tc>
          <w:tcPr>
            <w:tcW w:w="264" w:type="pct"/>
            <w:tcBorders>
              <w:top w:val="nil"/>
              <w:left w:val="nil"/>
              <w:bottom w:val="nil"/>
              <w:right w:val="single" w:sz="8" w:space="0" w:color="auto"/>
            </w:tcBorders>
            <w:shd w:val="clear" w:color="auto" w:fill="auto"/>
            <w:vAlign w:val="center"/>
            <w:hideMark/>
          </w:tcPr>
          <w:p w14:paraId="1345ED6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119.2</w:t>
            </w:r>
          </w:p>
        </w:tc>
      </w:tr>
      <w:tr w:rsidR="00043379" w:rsidRPr="00D609CE" w14:paraId="1BE9566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B3C9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4C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C775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CEA85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236E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5C2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485E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E56E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E3E1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530D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3588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C541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754E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480D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3E7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2814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95E5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09FBF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8A18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D17A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623B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9A211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EA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67</w:t>
            </w:r>
          </w:p>
        </w:tc>
        <w:tc>
          <w:tcPr>
            <w:tcW w:w="264" w:type="pct"/>
            <w:tcBorders>
              <w:top w:val="nil"/>
              <w:left w:val="nil"/>
              <w:bottom w:val="nil"/>
              <w:right w:val="single" w:sz="8" w:space="0" w:color="auto"/>
            </w:tcBorders>
            <w:shd w:val="clear" w:color="000000" w:fill="D9D9D9"/>
            <w:vAlign w:val="center"/>
            <w:hideMark/>
          </w:tcPr>
          <w:p w14:paraId="51BB5C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120.8</w:t>
            </w:r>
          </w:p>
        </w:tc>
      </w:tr>
      <w:tr w:rsidR="00043379" w:rsidRPr="00D609CE" w14:paraId="670B4D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A57B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47ADB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83C19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54AA24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4731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C4D22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2954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AAB5B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DA0E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A61D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2D28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D8789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B4B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C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3</w:t>
            </w:r>
          </w:p>
        </w:tc>
        <w:tc>
          <w:tcPr>
            <w:tcW w:w="184" w:type="pct"/>
            <w:tcBorders>
              <w:top w:val="nil"/>
              <w:left w:val="nil"/>
              <w:bottom w:val="nil"/>
              <w:right w:val="single" w:sz="4" w:space="0" w:color="auto"/>
            </w:tcBorders>
            <w:shd w:val="clear" w:color="auto" w:fill="auto"/>
            <w:vAlign w:val="center"/>
            <w:hideMark/>
          </w:tcPr>
          <w:p w14:paraId="7446C3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9B5E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E183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nil"/>
              <w:bottom w:val="nil"/>
              <w:right w:val="single" w:sz="4" w:space="0" w:color="auto"/>
            </w:tcBorders>
            <w:shd w:val="clear" w:color="auto" w:fill="auto"/>
            <w:vAlign w:val="center"/>
            <w:hideMark/>
          </w:tcPr>
          <w:p w14:paraId="107684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DB4BC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A56D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6610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88B5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EEA8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68</w:t>
            </w:r>
          </w:p>
        </w:tc>
        <w:tc>
          <w:tcPr>
            <w:tcW w:w="264" w:type="pct"/>
            <w:tcBorders>
              <w:top w:val="nil"/>
              <w:left w:val="nil"/>
              <w:bottom w:val="nil"/>
              <w:right w:val="single" w:sz="8" w:space="0" w:color="auto"/>
            </w:tcBorders>
            <w:shd w:val="clear" w:color="auto" w:fill="auto"/>
            <w:vAlign w:val="center"/>
            <w:hideMark/>
          </w:tcPr>
          <w:p w14:paraId="75D0D1B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122.4</w:t>
            </w:r>
          </w:p>
        </w:tc>
      </w:tr>
      <w:tr w:rsidR="00043379" w:rsidRPr="00D609CE" w14:paraId="0F8793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A33B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382E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5FF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5B91B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6A43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9E3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2BF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3C6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3F1A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ECA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102A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56E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DFD9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B8B2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A63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8A27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0B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4D2D2A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B272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ED48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0BC3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49FF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CAF1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69</w:t>
            </w:r>
          </w:p>
        </w:tc>
        <w:tc>
          <w:tcPr>
            <w:tcW w:w="264" w:type="pct"/>
            <w:tcBorders>
              <w:top w:val="nil"/>
              <w:left w:val="nil"/>
              <w:bottom w:val="nil"/>
              <w:right w:val="single" w:sz="8" w:space="0" w:color="auto"/>
            </w:tcBorders>
            <w:shd w:val="clear" w:color="000000" w:fill="D9D9D9"/>
            <w:vAlign w:val="center"/>
            <w:hideMark/>
          </w:tcPr>
          <w:p w14:paraId="419F18C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124.0</w:t>
            </w:r>
          </w:p>
        </w:tc>
      </w:tr>
      <w:tr w:rsidR="00043379" w:rsidRPr="00D609CE" w14:paraId="40208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2792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3B6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EDD04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000BC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73ACD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D8A0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28C34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7B96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254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45400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5ABB2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6EB28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7F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775E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6817B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05C2F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B8885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F6B57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40350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E24833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CB58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0D5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72321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70</w:t>
            </w:r>
          </w:p>
        </w:tc>
        <w:tc>
          <w:tcPr>
            <w:tcW w:w="264" w:type="pct"/>
            <w:tcBorders>
              <w:top w:val="nil"/>
              <w:left w:val="nil"/>
              <w:bottom w:val="nil"/>
              <w:right w:val="single" w:sz="8" w:space="0" w:color="auto"/>
            </w:tcBorders>
            <w:shd w:val="clear" w:color="auto" w:fill="auto"/>
            <w:vAlign w:val="center"/>
            <w:hideMark/>
          </w:tcPr>
          <w:p w14:paraId="67F86AA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125.6</w:t>
            </w:r>
          </w:p>
        </w:tc>
      </w:tr>
      <w:tr w:rsidR="00043379" w:rsidRPr="00D609CE" w14:paraId="14F5626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217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F2C5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85A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646B1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D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7207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D96B9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679F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6B3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1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147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51288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FC31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F47C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14F79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DECF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6982C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E98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446A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AFA8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BF05D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F418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71</w:t>
            </w:r>
          </w:p>
        </w:tc>
        <w:tc>
          <w:tcPr>
            <w:tcW w:w="264" w:type="pct"/>
            <w:tcBorders>
              <w:top w:val="nil"/>
              <w:left w:val="nil"/>
              <w:bottom w:val="nil"/>
              <w:right w:val="single" w:sz="8" w:space="0" w:color="auto"/>
            </w:tcBorders>
            <w:shd w:val="clear" w:color="000000" w:fill="D9D9D9"/>
            <w:vAlign w:val="center"/>
            <w:hideMark/>
          </w:tcPr>
          <w:p w14:paraId="101872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127.2</w:t>
            </w:r>
          </w:p>
        </w:tc>
      </w:tr>
      <w:tr w:rsidR="00043379" w:rsidRPr="00D609CE" w14:paraId="4F1DB9E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CC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085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49E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0CAF4F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C989A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5641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18DB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DBC9A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7E45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431E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408A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BA439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641C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437E9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FF6A3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3D809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20265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210372B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55B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1329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D2364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D94F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B9C31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72</w:t>
            </w:r>
          </w:p>
        </w:tc>
        <w:tc>
          <w:tcPr>
            <w:tcW w:w="264" w:type="pct"/>
            <w:tcBorders>
              <w:top w:val="nil"/>
              <w:left w:val="nil"/>
              <w:bottom w:val="nil"/>
              <w:right w:val="single" w:sz="8" w:space="0" w:color="auto"/>
            </w:tcBorders>
            <w:shd w:val="clear" w:color="auto" w:fill="auto"/>
            <w:vAlign w:val="center"/>
            <w:hideMark/>
          </w:tcPr>
          <w:p w14:paraId="697F2E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128.8</w:t>
            </w:r>
          </w:p>
        </w:tc>
      </w:tr>
      <w:tr w:rsidR="00043379" w:rsidRPr="00D609CE" w14:paraId="5EB2F91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2724B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5C58E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EE7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6A2B8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9A3E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766A8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4F22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DC82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9500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531C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E6B2F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12B1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253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FF6A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9288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7A0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404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32540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2176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BDE9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A8CE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7FE57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7C384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73</w:t>
            </w:r>
          </w:p>
        </w:tc>
        <w:tc>
          <w:tcPr>
            <w:tcW w:w="264" w:type="pct"/>
            <w:tcBorders>
              <w:top w:val="nil"/>
              <w:left w:val="nil"/>
              <w:bottom w:val="nil"/>
              <w:right w:val="single" w:sz="8" w:space="0" w:color="auto"/>
            </w:tcBorders>
            <w:shd w:val="clear" w:color="000000" w:fill="D9D9D9"/>
            <w:vAlign w:val="center"/>
            <w:hideMark/>
          </w:tcPr>
          <w:p w14:paraId="3F87FA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130.4</w:t>
            </w:r>
          </w:p>
        </w:tc>
      </w:tr>
      <w:tr w:rsidR="00043379" w:rsidRPr="00D609CE" w14:paraId="5B6493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0BE0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9B4FC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F50DB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1C09DB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13251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8015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6C1D6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55399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335D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34649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A88B1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91DD2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825F7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38A4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F6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CEB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B549E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85048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6D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93A52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F3363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16D63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972E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74</w:t>
            </w:r>
          </w:p>
        </w:tc>
        <w:tc>
          <w:tcPr>
            <w:tcW w:w="264" w:type="pct"/>
            <w:tcBorders>
              <w:top w:val="nil"/>
              <w:left w:val="nil"/>
              <w:bottom w:val="nil"/>
              <w:right w:val="single" w:sz="8" w:space="0" w:color="auto"/>
            </w:tcBorders>
            <w:shd w:val="clear" w:color="auto" w:fill="auto"/>
            <w:vAlign w:val="center"/>
            <w:hideMark/>
          </w:tcPr>
          <w:p w14:paraId="3EE7BDA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132.0</w:t>
            </w:r>
          </w:p>
        </w:tc>
      </w:tr>
      <w:tr w:rsidR="00043379" w:rsidRPr="00D609CE" w14:paraId="13E671B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7E6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354F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3EFB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B3647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53CB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A47A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F935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737B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4CF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86CB3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D40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47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DE0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EA1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87C5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BC3D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A947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7CD98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027A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1BB9F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B9FD3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E3401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2D08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75</w:t>
            </w:r>
          </w:p>
        </w:tc>
        <w:tc>
          <w:tcPr>
            <w:tcW w:w="264" w:type="pct"/>
            <w:tcBorders>
              <w:top w:val="nil"/>
              <w:left w:val="nil"/>
              <w:bottom w:val="nil"/>
              <w:right w:val="single" w:sz="8" w:space="0" w:color="auto"/>
            </w:tcBorders>
            <w:shd w:val="clear" w:color="000000" w:fill="D9D9D9"/>
            <w:vAlign w:val="center"/>
            <w:hideMark/>
          </w:tcPr>
          <w:p w14:paraId="56B25E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133.6</w:t>
            </w:r>
          </w:p>
        </w:tc>
      </w:tr>
      <w:tr w:rsidR="00043379" w:rsidRPr="00D609CE" w14:paraId="2C6E159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AA5E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D58C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37B3E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3A11C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81372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1B67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F7071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AD14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6098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7A64D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204E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C55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CC65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B0C9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1C78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3FA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3F35E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A872D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D8B0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0866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F51977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2B9A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D103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76</w:t>
            </w:r>
          </w:p>
        </w:tc>
        <w:tc>
          <w:tcPr>
            <w:tcW w:w="264" w:type="pct"/>
            <w:tcBorders>
              <w:top w:val="nil"/>
              <w:left w:val="nil"/>
              <w:bottom w:val="nil"/>
              <w:right w:val="single" w:sz="8" w:space="0" w:color="auto"/>
            </w:tcBorders>
            <w:shd w:val="clear" w:color="auto" w:fill="auto"/>
            <w:vAlign w:val="center"/>
            <w:hideMark/>
          </w:tcPr>
          <w:p w14:paraId="1C8B70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135.2</w:t>
            </w:r>
          </w:p>
        </w:tc>
      </w:tr>
      <w:tr w:rsidR="00043379" w:rsidRPr="00D609CE" w14:paraId="48E3D87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3EB7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5</w:t>
            </w:r>
          </w:p>
        </w:tc>
        <w:tc>
          <w:tcPr>
            <w:tcW w:w="184" w:type="pct"/>
            <w:tcBorders>
              <w:top w:val="nil"/>
              <w:left w:val="single" w:sz="4" w:space="0" w:color="auto"/>
              <w:bottom w:val="nil"/>
              <w:right w:val="single" w:sz="4" w:space="0" w:color="auto"/>
            </w:tcBorders>
            <w:shd w:val="clear" w:color="000000" w:fill="D9D9D9"/>
            <w:vAlign w:val="center"/>
            <w:hideMark/>
          </w:tcPr>
          <w:p w14:paraId="7F079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C90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01B6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4B65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6ED7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4A8D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C4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3AAA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B670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2F3BC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9E76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41C7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88E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3C4B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1697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B7E7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23800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6986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92E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7A02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DB02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A46C6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77</w:t>
            </w:r>
          </w:p>
        </w:tc>
        <w:tc>
          <w:tcPr>
            <w:tcW w:w="264" w:type="pct"/>
            <w:tcBorders>
              <w:top w:val="nil"/>
              <w:left w:val="nil"/>
              <w:bottom w:val="nil"/>
              <w:right w:val="single" w:sz="8" w:space="0" w:color="auto"/>
            </w:tcBorders>
            <w:shd w:val="clear" w:color="000000" w:fill="D9D9D9"/>
            <w:vAlign w:val="center"/>
            <w:hideMark/>
          </w:tcPr>
          <w:p w14:paraId="58301D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136.8</w:t>
            </w:r>
          </w:p>
        </w:tc>
      </w:tr>
      <w:tr w:rsidR="00043379" w:rsidRPr="00D609CE" w14:paraId="32FBC83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F36E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EF4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7262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A47AC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2AABC5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ACA39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5B16BA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EEE7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2BEC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145D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54C0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0D4B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73040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57FD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A8AF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6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0D0B6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203B5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34A02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95458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3E510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5A5E8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D9AEB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78</w:t>
            </w:r>
          </w:p>
        </w:tc>
        <w:tc>
          <w:tcPr>
            <w:tcW w:w="264" w:type="pct"/>
            <w:tcBorders>
              <w:top w:val="nil"/>
              <w:left w:val="nil"/>
              <w:bottom w:val="nil"/>
              <w:right w:val="single" w:sz="8" w:space="0" w:color="auto"/>
            </w:tcBorders>
            <w:shd w:val="clear" w:color="auto" w:fill="auto"/>
            <w:vAlign w:val="center"/>
            <w:hideMark/>
          </w:tcPr>
          <w:p w14:paraId="6210A0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138.4</w:t>
            </w:r>
          </w:p>
        </w:tc>
      </w:tr>
      <w:tr w:rsidR="00043379" w:rsidRPr="00D609CE" w14:paraId="0FAD2D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3CF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AE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4A2F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FD2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D6BE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686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C7F3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87CD4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DF5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2073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E8B6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B963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39C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ED23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6C9E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035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AC5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A18A28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F56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428CF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2636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414C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79A9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79</w:t>
            </w:r>
          </w:p>
        </w:tc>
        <w:tc>
          <w:tcPr>
            <w:tcW w:w="264" w:type="pct"/>
            <w:tcBorders>
              <w:top w:val="nil"/>
              <w:left w:val="nil"/>
              <w:bottom w:val="nil"/>
              <w:right w:val="single" w:sz="8" w:space="0" w:color="auto"/>
            </w:tcBorders>
            <w:shd w:val="clear" w:color="000000" w:fill="D9D9D9"/>
            <w:vAlign w:val="center"/>
            <w:hideMark/>
          </w:tcPr>
          <w:p w14:paraId="0262499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140.0</w:t>
            </w:r>
          </w:p>
        </w:tc>
      </w:tr>
      <w:tr w:rsidR="00043379" w:rsidRPr="00D609CE" w14:paraId="3431CF1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1A9CC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207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BD668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B77B2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69F5F8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40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57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2FC40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240F2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08B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0CC4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28B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C03EA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3A3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D88F8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AA59F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1ED870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705F6D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F40E8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8DD7D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418DD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8F84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74C6C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80</w:t>
            </w:r>
          </w:p>
        </w:tc>
        <w:tc>
          <w:tcPr>
            <w:tcW w:w="264" w:type="pct"/>
            <w:tcBorders>
              <w:top w:val="nil"/>
              <w:left w:val="nil"/>
              <w:bottom w:val="nil"/>
              <w:right w:val="single" w:sz="8" w:space="0" w:color="auto"/>
            </w:tcBorders>
            <w:shd w:val="clear" w:color="auto" w:fill="auto"/>
            <w:vAlign w:val="center"/>
            <w:hideMark/>
          </w:tcPr>
          <w:p w14:paraId="39D825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141.6</w:t>
            </w:r>
          </w:p>
        </w:tc>
      </w:tr>
      <w:tr w:rsidR="00043379" w:rsidRPr="00D609CE" w14:paraId="4A5A966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E2F2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75AC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35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15BE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44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9A7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06B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9F1A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D3C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CC54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C8A1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DEB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EF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F66A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901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941E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6D5B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D4B33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F35D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67613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09F23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09F1E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583C0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81</w:t>
            </w:r>
          </w:p>
        </w:tc>
        <w:tc>
          <w:tcPr>
            <w:tcW w:w="264" w:type="pct"/>
            <w:tcBorders>
              <w:top w:val="nil"/>
              <w:left w:val="nil"/>
              <w:bottom w:val="nil"/>
              <w:right w:val="single" w:sz="8" w:space="0" w:color="auto"/>
            </w:tcBorders>
            <w:shd w:val="clear" w:color="000000" w:fill="D9D9D9"/>
            <w:vAlign w:val="center"/>
            <w:hideMark/>
          </w:tcPr>
          <w:p w14:paraId="5B042D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143.2</w:t>
            </w:r>
          </w:p>
        </w:tc>
      </w:tr>
      <w:tr w:rsidR="00043379" w:rsidRPr="00D609CE" w14:paraId="0908AE5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048C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0DF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68720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78E641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4749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13E4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1430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0FBF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B22D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08C4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7626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0B9C8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2556E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2740E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495C59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6EB14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33833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4C31B7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A526C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138E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F69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B64E4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A61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82</w:t>
            </w:r>
          </w:p>
        </w:tc>
        <w:tc>
          <w:tcPr>
            <w:tcW w:w="264" w:type="pct"/>
            <w:tcBorders>
              <w:top w:val="nil"/>
              <w:left w:val="nil"/>
              <w:bottom w:val="nil"/>
              <w:right w:val="single" w:sz="8" w:space="0" w:color="auto"/>
            </w:tcBorders>
            <w:shd w:val="clear" w:color="auto" w:fill="auto"/>
            <w:vAlign w:val="center"/>
            <w:hideMark/>
          </w:tcPr>
          <w:p w14:paraId="26BBAD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144.8</w:t>
            </w:r>
          </w:p>
        </w:tc>
      </w:tr>
      <w:tr w:rsidR="00043379" w:rsidRPr="00D609CE" w14:paraId="5C904A3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D14A0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30D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36E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C1AE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79BF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BD5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A2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17284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459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4BB18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9964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76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707F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E41A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D821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67C61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A537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495E4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F66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5E0D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3BA3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EF1E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F7DA68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83</w:t>
            </w:r>
          </w:p>
        </w:tc>
        <w:tc>
          <w:tcPr>
            <w:tcW w:w="264" w:type="pct"/>
            <w:tcBorders>
              <w:top w:val="nil"/>
              <w:left w:val="nil"/>
              <w:bottom w:val="nil"/>
              <w:right w:val="single" w:sz="8" w:space="0" w:color="auto"/>
            </w:tcBorders>
            <w:shd w:val="clear" w:color="000000" w:fill="D9D9D9"/>
            <w:vAlign w:val="center"/>
            <w:hideMark/>
          </w:tcPr>
          <w:p w14:paraId="026AF6F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146.4</w:t>
            </w:r>
          </w:p>
        </w:tc>
      </w:tr>
      <w:tr w:rsidR="00043379" w:rsidRPr="00D609CE" w14:paraId="3CB918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7C6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CD2E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128D0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64" w:type="pct"/>
            <w:tcBorders>
              <w:top w:val="nil"/>
              <w:left w:val="nil"/>
              <w:bottom w:val="nil"/>
              <w:right w:val="single" w:sz="4" w:space="0" w:color="auto"/>
            </w:tcBorders>
            <w:shd w:val="clear" w:color="auto" w:fill="auto"/>
            <w:vAlign w:val="center"/>
            <w:hideMark/>
          </w:tcPr>
          <w:p w14:paraId="65D8E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CA7AF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80F0E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A3A1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4718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75C3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AC902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C7FF8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46C6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EC52F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ABB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nil"/>
              <w:bottom w:val="nil"/>
              <w:right w:val="single" w:sz="4" w:space="0" w:color="auto"/>
            </w:tcBorders>
            <w:shd w:val="clear" w:color="auto" w:fill="auto"/>
            <w:vAlign w:val="center"/>
            <w:hideMark/>
          </w:tcPr>
          <w:p w14:paraId="0FCE32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47C7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58EC4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310A71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8A8C84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E18F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DBF6C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3A537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52556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84</w:t>
            </w:r>
          </w:p>
        </w:tc>
        <w:tc>
          <w:tcPr>
            <w:tcW w:w="264" w:type="pct"/>
            <w:tcBorders>
              <w:top w:val="nil"/>
              <w:left w:val="nil"/>
              <w:bottom w:val="nil"/>
              <w:right w:val="single" w:sz="8" w:space="0" w:color="auto"/>
            </w:tcBorders>
            <w:shd w:val="clear" w:color="auto" w:fill="auto"/>
            <w:vAlign w:val="center"/>
            <w:hideMark/>
          </w:tcPr>
          <w:p w14:paraId="65A3171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148.0</w:t>
            </w:r>
          </w:p>
        </w:tc>
      </w:tr>
      <w:tr w:rsidR="00043379" w:rsidRPr="00D609CE" w14:paraId="3E0D51C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F790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766A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2F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D0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A481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F68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88B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0B84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E987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F623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1C928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EB2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BB91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DD5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BFDA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2EA0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1BC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747C90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F8AB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E674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FE57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0803D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C6EA6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85</w:t>
            </w:r>
          </w:p>
        </w:tc>
        <w:tc>
          <w:tcPr>
            <w:tcW w:w="264" w:type="pct"/>
            <w:tcBorders>
              <w:top w:val="nil"/>
              <w:left w:val="nil"/>
              <w:bottom w:val="nil"/>
              <w:right w:val="single" w:sz="8" w:space="0" w:color="auto"/>
            </w:tcBorders>
            <w:shd w:val="clear" w:color="000000" w:fill="D9D9D9"/>
            <w:vAlign w:val="center"/>
            <w:hideMark/>
          </w:tcPr>
          <w:p w14:paraId="241B1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149.6</w:t>
            </w:r>
          </w:p>
        </w:tc>
      </w:tr>
      <w:tr w:rsidR="00043379" w:rsidRPr="00D609CE" w14:paraId="12ED89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06A3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9B82A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3790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3A91A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72D8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F29B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742E9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148D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720E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A9FF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7CA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BE1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25E4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EAB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4C8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A40E6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D09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245" w:type="pct"/>
            <w:tcBorders>
              <w:top w:val="nil"/>
              <w:left w:val="nil"/>
              <w:bottom w:val="nil"/>
              <w:right w:val="single" w:sz="4" w:space="0" w:color="auto"/>
            </w:tcBorders>
            <w:shd w:val="clear" w:color="auto" w:fill="auto"/>
            <w:vAlign w:val="center"/>
            <w:hideMark/>
          </w:tcPr>
          <w:p w14:paraId="6AFF8F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40F0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B575F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EFF0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CD81B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A2F6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86</w:t>
            </w:r>
          </w:p>
        </w:tc>
        <w:tc>
          <w:tcPr>
            <w:tcW w:w="264" w:type="pct"/>
            <w:tcBorders>
              <w:top w:val="nil"/>
              <w:left w:val="nil"/>
              <w:bottom w:val="nil"/>
              <w:right w:val="single" w:sz="8" w:space="0" w:color="auto"/>
            </w:tcBorders>
            <w:shd w:val="clear" w:color="auto" w:fill="auto"/>
            <w:vAlign w:val="center"/>
            <w:hideMark/>
          </w:tcPr>
          <w:p w14:paraId="1BD69A6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151.2</w:t>
            </w:r>
          </w:p>
        </w:tc>
      </w:tr>
      <w:tr w:rsidR="00043379" w:rsidRPr="00D609CE" w14:paraId="5A8BBC9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937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9E6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89E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9BC30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3929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03C2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5723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F7C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D07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6A81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F00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71B0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9DEB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272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00BC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5C8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418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B69AD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168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5BCA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E8C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D5A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F7281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87</w:t>
            </w:r>
          </w:p>
        </w:tc>
        <w:tc>
          <w:tcPr>
            <w:tcW w:w="264" w:type="pct"/>
            <w:tcBorders>
              <w:top w:val="nil"/>
              <w:left w:val="nil"/>
              <w:bottom w:val="nil"/>
              <w:right w:val="single" w:sz="8" w:space="0" w:color="auto"/>
            </w:tcBorders>
            <w:shd w:val="clear" w:color="000000" w:fill="D9D9D9"/>
            <w:vAlign w:val="center"/>
            <w:hideMark/>
          </w:tcPr>
          <w:p w14:paraId="26D1D2A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152.8</w:t>
            </w:r>
          </w:p>
        </w:tc>
      </w:tr>
      <w:tr w:rsidR="00043379" w:rsidRPr="00D609CE" w14:paraId="1CD0379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FD2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37D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8B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4874D2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B76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B8D7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DDF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43E99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0A4CD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D611A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13466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25918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F1EDE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E4E4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D4DC4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B78A0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DB5BA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FB699E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3A90A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0CD16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DDD04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68B3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D7BE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88</w:t>
            </w:r>
          </w:p>
        </w:tc>
        <w:tc>
          <w:tcPr>
            <w:tcW w:w="264" w:type="pct"/>
            <w:tcBorders>
              <w:top w:val="nil"/>
              <w:left w:val="nil"/>
              <w:bottom w:val="nil"/>
              <w:right w:val="single" w:sz="8" w:space="0" w:color="auto"/>
            </w:tcBorders>
            <w:shd w:val="clear" w:color="auto" w:fill="auto"/>
            <w:vAlign w:val="center"/>
            <w:hideMark/>
          </w:tcPr>
          <w:p w14:paraId="3706D96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154.4</w:t>
            </w:r>
          </w:p>
        </w:tc>
      </w:tr>
      <w:tr w:rsidR="00043379" w:rsidRPr="00D609CE" w14:paraId="6754F60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F256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DB3C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E9ECC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D0F97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A26D1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4B20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317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6526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9067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F04D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E7C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744B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7B6F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845B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B29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90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D6A7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7AD4D6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33E3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A5C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6916D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9E0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5A0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89</w:t>
            </w:r>
          </w:p>
        </w:tc>
        <w:tc>
          <w:tcPr>
            <w:tcW w:w="264" w:type="pct"/>
            <w:tcBorders>
              <w:top w:val="nil"/>
              <w:left w:val="nil"/>
              <w:bottom w:val="nil"/>
              <w:right w:val="single" w:sz="8" w:space="0" w:color="auto"/>
            </w:tcBorders>
            <w:shd w:val="clear" w:color="000000" w:fill="D9D9D9"/>
            <w:vAlign w:val="center"/>
            <w:hideMark/>
          </w:tcPr>
          <w:p w14:paraId="64A69F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156.0</w:t>
            </w:r>
          </w:p>
        </w:tc>
      </w:tr>
      <w:tr w:rsidR="00043379" w:rsidRPr="00D609CE" w14:paraId="2BCF477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6EE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625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071A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98EE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43D0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9AED6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3629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8684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A73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121D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0A8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112D4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A80AF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5EB85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669E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6EA4D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A14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71EFD1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E0C94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C95914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0F393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B5E6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853BA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90</w:t>
            </w:r>
          </w:p>
        </w:tc>
        <w:tc>
          <w:tcPr>
            <w:tcW w:w="264" w:type="pct"/>
            <w:tcBorders>
              <w:top w:val="nil"/>
              <w:left w:val="nil"/>
              <w:bottom w:val="nil"/>
              <w:right w:val="single" w:sz="8" w:space="0" w:color="auto"/>
            </w:tcBorders>
            <w:shd w:val="clear" w:color="auto" w:fill="auto"/>
            <w:vAlign w:val="center"/>
            <w:hideMark/>
          </w:tcPr>
          <w:p w14:paraId="054E66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157.6</w:t>
            </w:r>
          </w:p>
        </w:tc>
      </w:tr>
      <w:tr w:rsidR="00043379" w:rsidRPr="00D609CE" w14:paraId="5F3C237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9F636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A040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D76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6712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9431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316F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88FCE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E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C3AB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84D4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CEA7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EDC8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3361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303F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068D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46041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C8B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EC729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A073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8CAE5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09AF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1A558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4C08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91</w:t>
            </w:r>
          </w:p>
        </w:tc>
        <w:tc>
          <w:tcPr>
            <w:tcW w:w="264" w:type="pct"/>
            <w:tcBorders>
              <w:top w:val="nil"/>
              <w:left w:val="nil"/>
              <w:bottom w:val="nil"/>
              <w:right w:val="single" w:sz="8" w:space="0" w:color="auto"/>
            </w:tcBorders>
            <w:shd w:val="clear" w:color="000000" w:fill="D9D9D9"/>
            <w:vAlign w:val="center"/>
            <w:hideMark/>
          </w:tcPr>
          <w:p w14:paraId="42E4D13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159.2</w:t>
            </w:r>
          </w:p>
        </w:tc>
      </w:tr>
      <w:tr w:rsidR="00043379" w:rsidRPr="00D609CE" w14:paraId="239BE91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2A8F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C2F1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B50B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61867E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F9F5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47C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2364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E2F1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75B4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2F9A4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E3AF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008F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88B0B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93F9C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857E0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E4BE9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143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308C97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C9D35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61E8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BC573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0DEA2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1DA50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92</w:t>
            </w:r>
          </w:p>
        </w:tc>
        <w:tc>
          <w:tcPr>
            <w:tcW w:w="264" w:type="pct"/>
            <w:tcBorders>
              <w:top w:val="nil"/>
              <w:left w:val="nil"/>
              <w:bottom w:val="nil"/>
              <w:right w:val="single" w:sz="8" w:space="0" w:color="auto"/>
            </w:tcBorders>
            <w:shd w:val="clear" w:color="auto" w:fill="auto"/>
            <w:vAlign w:val="center"/>
            <w:hideMark/>
          </w:tcPr>
          <w:p w14:paraId="3451079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160.8</w:t>
            </w:r>
          </w:p>
        </w:tc>
      </w:tr>
      <w:tr w:rsidR="00043379" w:rsidRPr="00D609CE" w14:paraId="3C222DD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4A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7972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398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D55F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C05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86C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0419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4245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664D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CA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48CD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073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963A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6039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7A0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715E4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45C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CBE78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327D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04BF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431A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5D4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1A38A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93</w:t>
            </w:r>
          </w:p>
        </w:tc>
        <w:tc>
          <w:tcPr>
            <w:tcW w:w="264" w:type="pct"/>
            <w:tcBorders>
              <w:top w:val="nil"/>
              <w:left w:val="nil"/>
              <w:bottom w:val="nil"/>
              <w:right w:val="single" w:sz="8" w:space="0" w:color="auto"/>
            </w:tcBorders>
            <w:shd w:val="clear" w:color="000000" w:fill="D9D9D9"/>
            <w:vAlign w:val="center"/>
            <w:hideMark/>
          </w:tcPr>
          <w:p w14:paraId="19FA8D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162.4</w:t>
            </w:r>
          </w:p>
        </w:tc>
      </w:tr>
      <w:tr w:rsidR="00043379" w:rsidRPr="00D609CE" w14:paraId="6733C83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6461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9C9F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10E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1B66F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7497B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029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45B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47D6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AE37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26D8A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0F6DF8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8D49E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E364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194D0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351B6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E776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8C061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775FBA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E726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5A666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BBA7A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BF01F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5F3357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94</w:t>
            </w:r>
          </w:p>
        </w:tc>
        <w:tc>
          <w:tcPr>
            <w:tcW w:w="264" w:type="pct"/>
            <w:tcBorders>
              <w:top w:val="nil"/>
              <w:left w:val="nil"/>
              <w:bottom w:val="nil"/>
              <w:right w:val="single" w:sz="8" w:space="0" w:color="auto"/>
            </w:tcBorders>
            <w:shd w:val="clear" w:color="auto" w:fill="auto"/>
            <w:vAlign w:val="center"/>
            <w:hideMark/>
          </w:tcPr>
          <w:p w14:paraId="2E575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164.0</w:t>
            </w:r>
          </w:p>
        </w:tc>
      </w:tr>
      <w:tr w:rsidR="00043379" w:rsidRPr="00D609CE" w14:paraId="404B46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947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BCA9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C474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7DA90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877E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0A49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A18B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5F8F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C2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6609E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BE19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DF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1B1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9AB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5E6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708B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A8B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300CC6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2120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D8E6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04164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D6B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89442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95</w:t>
            </w:r>
          </w:p>
        </w:tc>
        <w:tc>
          <w:tcPr>
            <w:tcW w:w="264" w:type="pct"/>
            <w:tcBorders>
              <w:top w:val="nil"/>
              <w:left w:val="nil"/>
              <w:bottom w:val="nil"/>
              <w:right w:val="single" w:sz="8" w:space="0" w:color="auto"/>
            </w:tcBorders>
            <w:shd w:val="clear" w:color="000000" w:fill="D9D9D9"/>
            <w:vAlign w:val="center"/>
            <w:hideMark/>
          </w:tcPr>
          <w:p w14:paraId="0ABE443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165.6</w:t>
            </w:r>
          </w:p>
        </w:tc>
      </w:tr>
      <w:tr w:rsidR="00043379" w:rsidRPr="00D609CE" w14:paraId="32DBC48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CEE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7CDB1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92B5C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7F9A5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F4F9D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537C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D66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DC8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88B3A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5285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8DD0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16528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20D01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97C0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56845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E843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F72F7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188018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2FA9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08CCB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5897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5B19C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0C0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96</w:t>
            </w:r>
          </w:p>
        </w:tc>
        <w:tc>
          <w:tcPr>
            <w:tcW w:w="264" w:type="pct"/>
            <w:tcBorders>
              <w:top w:val="nil"/>
              <w:left w:val="nil"/>
              <w:bottom w:val="nil"/>
              <w:right w:val="single" w:sz="8" w:space="0" w:color="auto"/>
            </w:tcBorders>
            <w:shd w:val="clear" w:color="auto" w:fill="auto"/>
            <w:vAlign w:val="center"/>
            <w:hideMark/>
          </w:tcPr>
          <w:p w14:paraId="5E4C5EC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167.2</w:t>
            </w:r>
          </w:p>
        </w:tc>
      </w:tr>
      <w:tr w:rsidR="00043379" w:rsidRPr="00D609CE" w14:paraId="5F08927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0FC5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126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81EA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BD498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F7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2481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9586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7D08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BA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0D9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156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F248D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85A4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3BAE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B4DC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FDE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3907D2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1E3D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2931E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6C81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A36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909271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97</w:t>
            </w:r>
          </w:p>
        </w:tc>
        <w:tc>
          <w:tcPr>
            <w:tcW w:w="264" w:type="pct"/>
            <w:tcBorders>
              <w:top w:val="nil"/>
              <w:left w:val="nil"/>
              <w:bottom w:val="nil"/>
              <w:right w:val="single" w:sz="8" w:space="0" w:color="auto"/>
            </w:tcBorders>
            <w:shd w:val="clear" w:color="000000" w:fill="D9D9D9"/>
            <w:vAlign w:val="center"/>
            <w:hideMark/>
          </w:tcPr>
          <w:p w14:paraId="2F2CA6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168.8</w:t>
            </w:r>
          </w:p>
        </w:tc>
      </w:tr>
      <w:tr w:rsidR="00043379" w:rsidRPr="00D609CE" w14:paraId="62AB69A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6E8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9625B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D641F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25133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CAAD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229DF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6A8F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203D1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779908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D5BE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6F43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1564D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D83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038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49FC6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0A1DB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1C769C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4B7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46325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B1CB1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1C8DF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22DBA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5847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98</w:t>
            </w:r>
          </w:p>
        </w:tc>
        <w:tc>
          <w:tcPr>
            <w:tcW w:w="264" w:type="pct"/>
            <w:tcBorders>
              <w:top w:val="nil"/>
              <w:left w:val="nil"/>
              <w:bottom w:val="nil"/>
              <w:right w:val="single" w:sz="8" w:space="0" w:color="auto"/>
            </w:tcBorders>
            <w:shd w:val="clear" w:color="auto" w:fill="auto"/>
            <w:vAlign w:val="center"/>
            <w:hideMark/>
          </w:tcPr>
          <w:p w14:paraId="58AC3CF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170.4</w:t>
            </w:r>
          </w:p>
        </w:tc>
      </w:tr>
      <w:tr w:rsidR="00043379" w:rsidRPr="00D609CE" w14:paraId="05D9B95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012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1CA5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105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505DF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119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5C3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B0AF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1390F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0B99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14DE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AA44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F2213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57EC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23F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F0C5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C63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5CC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D673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8721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0CEE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2D71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85743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6BA44A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99</w:t>
            </w:r>
          </w:p>
        </w:tc>
        <w:tc>
          <w:tcPr>
            <w:tcW w:w="264" w:type="pct"/>
            <w:tcBorders>
              <w:top w:val="nil"/>
              <w:left w:val="nil"/>
              <w:bottom w:val="nil"/>
              <w:right w:val="single" w:sz="8" w:space="0" w:color="auto"/>
            </w:tcBorders>
            <w:shd w:val="clear" w:color="000000" w:fill="D9D9D9"/>
            <w:vAlign w:val="center"/>
            <w:hideMark/>
          </w:tcPr>
          <w:p w14:paraId="32E7E8C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172.0</w:t>
            </w:r>
          </w:p>
        </w:tc>
      </w:tr>
      <w:tr w:rsidR="00043379" w:rsidRPr="00D609CE" w14:paraId="3CB427F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CA713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0A5A1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D2DA1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nil"/>
              <w:bottom w:val="nil"/>
              <w:right w:val="single" w:sz="4" w:space="0" w:color="auto"/>
            </w:tcBorders>
            <w:shd w:val="clear" w:color="auto" w:fill="auto"/>
            <w:vAlign w:val="center"/>
            <w:hideMark/>
          </w:tcPr>
          <w:p w14:paraId="0A89E3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6F4D2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3AF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5722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6F795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33846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0504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8C7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172D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300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3EB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4FA88C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0159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76883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6F91E2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AA4FB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5C930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807B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414C4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B9E4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100</w:t>
            </w:r>
          </w:p>
        </w:tc>
        <w:tc>
          <w:tcPr>
            <w:tcW w:w="264" w:type="pct"/>
            <w:tcBorders>
              <w:top w:val="nil"/>
              <w:left w:val="nil"/>
              <w:bottom w:val="nil"/>
              <w:right w:val="single" w:sz="8" w:space="0" w:color="auto"/>
            </w:tcBorders>
            <w:shd w:val="clear" w:color="auto" w:fill="auto"/>
            <w:vAlign w:val="center"/>
            <w:hideMark/>
          </w:tcPr>
          <w:p w14:paraId="258D6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173.6</w:t>
            </w:r>
          </w:p>
        </w:tc>
      </w:tr>
      <w:tr w:rsidR="00043379" w:rsidRPr="00D609CE" w14:paraId="55551B6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66DE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A2B0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568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CA572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1EE9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FD8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7056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7EEC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43A9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BCAF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6ED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E0E0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1C4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AF77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783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D7F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A72E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BBF37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C98B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C0AB7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345B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DA19C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BF08C2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101</w:t>
            </w:r>
          </w:p>
        </w:tc>
        <w:tc>
          <w:tcPr>
            <w:tcW w:w="264" w:type="pct"/>
            <w:tcBorders>
              <w:top w:val="nil"/>
              <w:left w:val="nil"/>
              <w:bottom w:val="nil"/>
              <w:right w:val="single" w:sz="8" w:space="0" w:color="auto"/>
            </w:tcBorders>
            <w:shd w:val="clear" w:color="000000" w:fill="D9D9D9"/>
            <w:vAlign w:val="center"/>
            <w:hideMark/>
          </w:tcPr>
          <w:p w14:paraId="463E0B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175.2</w:t>
            </w:r>
          </w:p>
        </w:tc>
      </w:tr>
      <w:tr w:rsidR="00043379" w:rsidRPr="00D609CE" w14:paraId="5D2A939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089A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2E45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03BB9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2E4871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C4509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F8EE6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2F04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ECA21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B72B7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B034B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3E1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67BD7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8121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9D581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5</w:t>
            </w:r>
          </w:p>
        </w:tc>
        <w:tc>
          <w:tcPr>
            <w:tcW w:w="184" w:type="pct"/>
            <w:tcBorders>
              <w:top w:val="nil"/>
              <w:left w:val="nil"/>
              <w:bottom w:val="nil"/>
              <w:right w:val="single" w:sz="4" w:space="0" w:color="auto"/>
            </w:tcBorders>
            <w:shd w:val="clear" w:color="auto" w:fill="auto"/>
            <w:vAlign w:val="center"/>
            <w:hideMark/>
          </w:tcPr>
          <w:p w14:paraId="6EE84E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10EE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3931A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nil"/>
              <w:bottom w:val="nil"/>
              <w:right w:val="single" w:sz="4" w:space="0" w:color="auto"/>
            </w:tcBorders>
            <w:shd w:val="clear" w:color="auto" w:fill="auto"/>
            <w:vAlign w:val="center"/>
            <w:hideMark/>
          </w:tcPr>
          <w:p w14:paraId="0D5C4F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974F41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6C45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54928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29C2B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C464D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102</w:t>
            </w:r>
          </w:p>
        </w:tc>
        <w:tc>
          <w:tcPr>
            <w:tcW w:w="264" w:type="pct"/>
            <w:tcBorders>
              <w:top w:val="nil"/>
              <w:left w:val="nil"/>
              <w:bottom w:val="nil"/>
              <w:right w:val="single" w:sz="8" w:space="0" w:color="auto"/>
            </w:tcBorders>
            <w:shd w:val="clear" w:color="auto" w:fill="auto"/>
            <w:vAlign w:val="center"/>
            <w:hideMark/>
          </w:tcPr>
          <w:p w14:paraId="402817E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176.8</w:t>
            </w:r>
          </w:p>
        </w:tc>
      </w:tr>
      <w:tr w:rsidR="00043379" w:rsidRPr="00D609CE" w14:paraId="7337EF0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6E21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FEF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DA53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1BAE4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EB43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944A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050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8AC8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55D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51D0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ADAE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FA8A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995A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193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05A2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423B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F758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E0DD0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B00B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5741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7F51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765A8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EC55A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103</w:t>
            </w:r>
          </w:p>
        </w:tc>
        <w:tc>
          <w:tcPr>
            <w:tcW w:w="264" w:type="pct"/>
            <w:tcBorders>
              <w:top w:val="nil"/>
              <w:left w:val="nil"/>
              <w:bottom w:val="nil"/>
              <w:right w:val="single" w:sz="8" w:space="0" w:color="auto"/>
            </w:tcBorders>
            <w:shd w:val="clear" w:color="000000" w:fill="D9D9D9"/>
            <w:vAlign w:val="center"/>
            <w:hideMark/>
          </w:tcPr>
          <w:p w14:paraId="329E05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178.4</w:t>
            </w:r>
          </w:p>
        </w:tc>
      </w:tr>
      <w:tr w:rsidR="00043379" w:rsidRPr="00D609CE" w14:paraId="619B6F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3D994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D2EF5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8B7A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AD5F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C9CD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85DD9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77B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334B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746A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221FB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CAB1B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B5DA9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334F1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1245E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B5BAC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F87F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4DE9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601A2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7B23B7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A10C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C748E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E7F4A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46007F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104</w:t>
            </w:r>
          </w:p>
        </w:tc>
        <w:tc>
          <w:tcPr>
            <w:tcW w:w="264" w:type="pct"/>
            <w:tcBorders>
              <w:top w:val="nil"/>
              <w:left w:val="nil"/>
              <w:bottom w:val="nil"/>
              <w:right w:val="single" w:sz="8" w:space="0" w:color="auto"/>
            </w:tcBorders>
            <w:shd w:val="clear" w:color="auto" w:fill="auto"/>
            <w:vAlign w:val="center"/>
            <w:hideMark/>
          </w:tcPr>
          <w:p w14:paraId="231E6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180.0</w:t>
            </w:r>
          </w:p>
        </w:tc>
      </w:tr>
      <w:tr w:rsidR="00043379" w:rsidRPr="00D609CE" w14:paraId="5FC59C9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0DB7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4F5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10C4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451D3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242F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2C00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266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F43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39129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FAF3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57A1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CE82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6AA1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AC5E5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1018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9FF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519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853EB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72C91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9833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AA95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320E17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A7DD7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105</w:t>
            </w:r>
          </w:p>
        </w:tc>
        <w:tc>
          <w:tcPr>
            <w:tcW w:w="264" w:type="pct"/>
            <w:tcBorders>
              <w:top w:val="nil"/>
              <w:left w:val="nil"/>
              <w:bottom w:val="nil"/>
              <w:right w:val="single" w:sz="8" w:space="0" w:color="auto"/>
            </w:tcBorders>
            <w:shd w:val="clear" w:color="000000" w:fill="D9D9D9"/>
            <w:vAlign w:val="center"/>
            <w:hideMark/>
          </w:tcPr>
          <w:p w14:paraId="7FE7196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181.6</w:t>
            </w:r>
          </w:p>
        </w:tc>
      </w:tr>
      <w:tr w:rsidR="00043379" w:rsidRPr="00D609CE" w14:paraId="4FC157B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B144A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46BC9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D9A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52EDB8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4BDC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F561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42CA8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058AA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49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28DB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87DD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5B32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8AF6C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CCFCE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B1F2C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60A2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E37B3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9E2853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21D791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BAD5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DACA6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36D33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63390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106</w:t>
            </w:r>
          </w:p>
        </w:tc>
        <w:tc>
          <w:tcPr>
            <w:tcW w:w="264" w:type="pct"/>
            <w:tcBorders>
              <w:top w:val="nil"/>
              <w:left w:val="nil"/>
              <w:bottom w:val="nil"/>
              <w:right w:val="single" w:sz="8" w:space="0" w:color="auto"/>
            </w:tcBorders>
            <w:shd w:val="clear" w:color="auto" w:fill="auto"/>
            <w:vAlign w:val="center"/>
            <w:hideMark/>
          </w:tcPr>
          <w:p w14:paraId="7C90881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183.2</w:t>
            </w:r>
          </w:p>
        </w:tc>
      </w:tr>
      <w:tr w:rsidR="00043379" w:rsidRPr="00D609CE" w14:paraId="366EC5B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4F93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2DA64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5EA0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C36B4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B2D4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8045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98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8D42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3444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302B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427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49D7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CCB7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1AAE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DEE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46F4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1993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83B03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01A2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B96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7B07A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DE1ED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F6FCAE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107</w:t>
            </w:r>
          </w:p>
        </w:tc>
        <w:tc>
          <w:tcPr>
            <w:tcW w:w="264" w:type="pct"/>
            <w:tcBorders>
              <w:top w:val="nil"/>
              <w:left w:val="nil"/>
              <w:bottom w:val="nil"/>
              <w:right w:val="single" w:sz="8" w:space="0" w:color="auto"/>
            </w:tcBorders>
            <w:shd w:val="clear" w:color="000000" w:fill="D9D9D9"/>
            <w:vAlign w:val="center"/>
            <w:hideMark/>
          </w:tcPr>
          <w:p w14:paraId="4EC6A9D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184.8</w:t>
            </w:r>
          </w:p>
        </w:tc>
      </w:tr>
      <w:tr w:rsidR="00043379" w:rsidRPr="00D609CE" w14:paraId="707463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A30B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40355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05E3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FF2F9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74A79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2F2C28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C0F8B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6530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3F490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85833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BE72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60B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5421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3E2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E054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CA0C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FE19C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4D35FC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23D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82CCF6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A1D365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DBAD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55E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108</w:t>
            </w:r>
          </w:p>
        </w:tc>
        <w:tc>
          <w:tcPr>
            <w:tcW w:w="264" w:type="pct"/>
            <w:tcBorders>
              <w:top w:val="nil"/>
              <w:left w:val="nil"/>
              <w:bottom w:val="nil"/>
              <w:right w:val="single" w:sz="8" w:space="0" w:color="auto"/>
            </w:tcBorders>
            <w:shd w:val="clear" w:color="auto" w:fill="auto"/>
            <w:vAlign w:val="center"/>
            <w:hideMark/>
          </w:tcPr>
          <w:p w14:paraId="0F19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186.4</w:t>
            </w:r>
          </w:p>
        </w:tc>
      </w:tr>
      <w:tr w:rsidR="00043379" w:rsidRPr="00D609CE" w14:paraId="4C19826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129E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537A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A9563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01482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DD49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5B5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FA42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D301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CF60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008B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FE7F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6A3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F777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A39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9F0C5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E61F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476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DF6B8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2028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CB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12B8F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B4DC1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FD9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109</w:t>
            </w:r>
          </w:p>
        </w:tc>
        <w:tc>
          <w:tcPr>
            <w:tcW w:w="264" w:type="pct"/>
            <w:tcBorders>
              <w:top w:val="nil"/>
              <w:left w:val="nil"/>
              <w:bottom w:val="nil"/>
              <w:right w:val="single" w:sz="8" w:space="0" w:color="auto"/>
            </w:tcBorders>
            <w:shd w:val="clear" w:color="000000" w:fill="D9D9D9"/>
            <w:vAlign w:val="center"/>
            <w:hideMark/>
          </w:tcPr>
          <w:p w14:paraId="1BEF72F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188.0</w:t>
            </w:r>
          </w:p>
        </w:tc>
      </w:tr>
      <w:tr w:rsidR="00043379" w:rsidRPr="00D609CE" w14:paraId="79572E8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ADBD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4A7E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DE5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2345B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D991B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C358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23843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6F90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0A10D4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AB1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8472B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5687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B9A98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4D142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B0225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69E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E43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1FF6F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73FD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D2085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9806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E44A6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AA75D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110</w:t>
            </w:r>
          </w:p>
        </w:tc>
        <w:tc>
          <w:tcPr>
            <w:tcW w:w="264" w:type="pct"/>
            <w:tcBorders>
              <w:top w:val="nil"/>
              <w:left w:val="nil"/>
              <w:bottom w:val="nil"/>
              <w:right w:val="single" w:sz="8" w:space="0" w:color="auto"/>
            </w:tcBorders>
            <w:shd w:val="clear" w:color="auto" w:fill="auto"/>
            <w:vAlign w:val="center"/>
            <w:hideMark/>
          </w:tcPr>
          <w:p w14:paraId="51AD1DA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189.6</w:t>
            </w:r>
          </w:p>
        </w:tc>
      </w:tr>
      <w:tr w:rsidR="00043379" w:rsidRPr="00D609CE" w14:paraId="07EA3BE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0A137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E1D6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DE2B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B3512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0CBB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7613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E09B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BA1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E21B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63D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73B4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E1E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CD65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ADD5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EEA9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DD0F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D0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BBD88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30BF6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2C47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C5E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1FF6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42ED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111</w:t>
            </w:r>
          </w:p>
        </w:tc>
        <w:tc>
          <w:tcPr>
            <w:tcW w:w="264" w:type="pct"/>
            <w:tcBorders>
              <w:top w:val="nil"/>
              <w:left w:val="nil"/>
              <w:bottom w:val="nil"/>
              <w:right w:val="single" w:sz="8" w:space="0" w:color="auto"/>
            </w:tcBorders>
            <w:shd w:val="clear" w:color="000000" w:fill="D9D9D9"/>
            <w:vAlign w:val="center"/>
            <w:hideMark/>
          </w:tcPr>
          <w:p w14:paraId="189E31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191.2</w:t>
            </w:r>
          </w:p>
        </w:tc>
      </w:tr>
      <w:tr w:rsidR="00043379" w:rsidRPr="00D609CE" w14:paraId="3973219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08D5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E03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CBCE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46E10D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95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401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0C34C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5DE2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FC8D6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D3E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9FAAFF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3CEB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917C8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08653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1C513F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FAC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6BC0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2641D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6D0B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D6E6C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F60DD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2232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D5D8F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112</w:t>
            </w:r>
          </w:p>
        </w:tc>
        <w:tc>
          <w:tcPr>
            <w:tcW w:w="264" w:type="pct"/>
            <w:tcBorders>
              <w:top w:val="nil"/>
              <w:left w:val="nil"/>
              <w:bottom w:val="nil"/>
              <w:right w:val="single" w:sz="8" w:space="0" w:color="auto"/>
            </w:tcBorders>
            <w:shd w:val="clear" w:color="auto" w:fill="auto"/>
            <w:vAlign w:val="center"/>
            <w:hideMark/>
          </w:tcPr>
          <w:p w14:paraId="7EF288B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192.8</w:t>
            </w:r>
          </w:p>
        </w:tc>
      </w:tr>
      <w:tr w:rsidR="00043379" w:rsidRPr="00D609CE" w14:paraId="7093D6D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0DD0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FF06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A7C0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988FE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A69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884F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EFA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F47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1003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A7B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0D4A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EB3F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026A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6C84C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3D30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8C45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40FA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ED516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F18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B578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E931D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529A9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67972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113</w:t>
            </w:r>
          </w:p>
        </w:tc>
        <w:tc>
          <w:tcPr>
            <w:tcW w:w="264" w:type="pct"/>
            <w:tcBorders>
              <w:top w:val="nil"/>
              <w:left w:val="nil"/>
              <w:bottom w:val="nil"/>
              <w:right w:val="single" w:sz="8" w:space="0" w:color="auto"/>
            </w:tcBorders>
            <w:shd w:val="clear" w:color="000000" w:fill="D9D9D9"/>
            <w:vAlign w:val="center"/>
            <w:hideMark/>
          </w:tcPr>
          <w:p w14:paraId="731E684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194.4</w:t>
            </w:r>
          </w:p>
        </w:tc>
      </w:tr>
      <w:tr w:rsidR="00043379" w:rsidRPr="00D609CE" w14:paraId="0A8072D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2A5E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7</w:t>
            </w:r>
          </w:p>
        </w:tc>
        <w:tc>
          <w:tcPr>
            <w:tcW w:w="184" w:type="pct"/>
            <w:tcBorders>
              <w:top w:val="nil"/>
              <w:left w:val="nil"/>
              <w:bottom w:val="nil"/>
              <w:right w:val="single" w:sz="4" w:space="0" w:color="auto"/>
            </w:tcBorders>
            <w:shd w:val="clear" w:color="auto" w:fill="auto"/>
            <w:vAlign w:val="center"/>
            <w:hideMark/>
          </w:tcPr>
          <w:p w14:paraId="62CD53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FA9A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E0859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14C7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5C8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248D1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8A93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48C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53CD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DFAED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E85DE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70A88E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D71B8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EB920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2BE1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16425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09EE52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DBAB0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43D30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7C07C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434361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B0D5B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114</w:t>
            </w:r>
          </w:p>
        </w:tc>
        <w:tc>
          <w:tcPr>
            <w:tcW w:w="264" w:type="pct"/>
            <w:tcBorders>
              <w:top w:val="nil"/>
              <w:left w:val="nil"/>
              <w:bottom w:val="nil"/>
              <w:right w:val="single" w:sz="8" w:space="0" w:color="auto"/>
            </w:tcBorders>
            <w:shd w:val="clear" w:color="auto" w:fill="auto"/>
            <w:vAlign w:val="center"/>
            <w:hideMark/>
          </w:tcPr>
          <w:p w14:paraId="1A74B64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196.0</w:t>
            </w:r>
          </w:p>
        </w:tc>
      </w:tr>
      <w:tr w:rsidR="00043379" w:rsidRPr="00D609CE" w14:paraId="68A560B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C28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DFF0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0CE2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05E37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7EC9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07B7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0E5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D0C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B66BB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ABC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FC6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A0E43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3EA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53C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D0F96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33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0499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17320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AE65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885D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7251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BA826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CD785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115</w:t>
            </w:r>
          </w:p>
        </w:tc>
        <w:tc>
          <w:tcPr>
            <w:tcW w:w="264" w:type="pct"/>
            <w:tcBorders>
              <w:top w:val="nil"/>
              <w:left w:val="nil"/>
              <w:bottom w:val="nil"/>
              <w:right w:val="single" w:sz="8" w:space="0" w:color="auto"/>
            </w:tcBorders>
            <w:shd w:val="clear" w:color="000000" w:fill="D9D9D9"/>
            <w:vAlign w:val="center"/>
            <w:hideMark/>
          </w:tcPr>
          <w:p w14:paraId="7332384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197.6</w:t>
            </w:r>
          </w:p>
        </w:tc>
      </w:tr>
      <w:tr w:rsidR="00043379" w:rsidRPr="00D609CE" w14:paraId="6F4FDA9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7D4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8D7D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14A5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1D17CE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355DB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6FF20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4996B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D4F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63C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111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C4B8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BF1A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FFBA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992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42C532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2421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5D12E2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3880CE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0821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A4BCB5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C3EB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F249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B2EBB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116</w:t>
            </w:r>
          </w:p>
        </w:tc>
        <w:tc>
          <w:tcPr>
            <w:tcW w:w="264" w:type="pct"/>
            <w:tcBorders>
              <w:top w:val="nil"/>
              <w:left w:val="nil"/>
              <w:bottom w:val="nil"/>
              <w:right w:val="single" w:sz="8" w:space="0" w:color="auto"/>
            </w:tcBorders>
            <w:shd w:val="clear" w:color="auto" w:fill="auto"/>
            <w:vAlign w:val="center"/>
            <w:hideMark/>
          </w:tcPr>
          <w:p w14:paraId="7D0978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199.2</w:t>
            </w:r>
          </w:p>
        </w:tc>
      </w:tr>
      <w:tr w:rsidR="00043379" w:rsidRPr="00D609CE" w14:paraId="08F1DD6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0E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140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0BD5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80768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F496E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06A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7C82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A068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D86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551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D95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475A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5507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0993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6D2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D98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D094F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93628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B101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961E1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0D79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C01B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F47B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117</w:t>
            </w:r>
          </w:p>
        </w:tc>
        <w:tc>
          <w:tcPr>
            <w:tcW w:w="264" w:type="pct"/>
            <w:tcBorders>
              <w:top w:val="nil"/>
              <w:left w:val="nil"/>
              <w:bottom w:val="nil"/>
              <w:right w:val="single" w:sz="8" w:space="0" w:color="auto"/>
            </w:tcBorders>
            <w:shd w:val="clear" w:color="000000" w:fill="D9D9D9"/>
            <w:vAlign w:val="center"/>
            <w:hideMark/>
          </w:tcPr>
          <w:p w14:paraId="633F28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200.8</w:t>
            </w:r>
          </w:p>
        </w:tc>
      </w:tr>
      <w:tr w:rsidR="00043379" w:rsidRPr="00D609CE" w14:paraId="008D69C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C7E3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C7FF2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38DF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64" w:type="pct"/>
            <w:tcBorders>
              <w:top w:val="nil"/>
              <w:left w:val="nil"/>
              <w:bottom w:val="nil"/>
              <w:right w:val="single" w:sz="4" w:space="0" w:color="auto"/>
            </w:tcBorders>
            <w:shd w:val="clear" w:color="auto" w:fill="auto"/>
            <w:vAlign w:val="center"/>
            <w:hideMark/>
          </w:tcPr>
          <w:p w14:paraId="38AA2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23044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0CBB4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CA19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FD1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271D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9A8D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23E6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D527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FEDC4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FAB2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nil"/>
              <w:bottom w:val="nil"/>
              <w:right w:val="single" w:sz="4" w:space="0" w:color="auto"/>
            </w:tcBorders>
            <w:shd w:val="clear" w:color="auto" w:fill="auto"/>
            <w:vAlign w:val="center"/>
            <w:hideMark/>
          </w:tcPr>
          <w:p w14:paraId="64F0D6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56BE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8E052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60D512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930FA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6FD3F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C79A1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12B5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2F795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118</w:t>
            </w:r>
          </w:p>
        </w:tc>
        <w:tc>
          <w:tcPr>
            <w:tcW w:w="264" w:type="pct"/>
            <w:tcBorders>
              <w:top w:val="nil"/>
              <w:left w:val="nil"/>
              <w:bottom w:val="nil"/>
              <w:right w:val="single" w:sz="8" w:space="0" w:color="auto"/>
            </w:tcBorders>
            <w:shd w:val="clear" w:color="auto" w:fill="auto"/>
            <w:vAlign w:val="center"/>
            <w:hideMark/>
          </w:tcPr>
          <w:p w14:paraId="234DF3C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202.4</w:t>
            </w:r>
          </w:p>
        </w:tc>
      </w:tr>
      <w:tr w:rsidR="00043379" w:rsidRPr="00D609CE" w14:paraId="2D7B29D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C203E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FA5A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E8153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5C3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4F3D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ED7A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802C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3BF6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5C00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C8B56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8C35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F803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A3DC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75B26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D093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AAEA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01A9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4C3413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A8E7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CC50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28072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5EA608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1FBD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119</w:t>
            </w:r>
          </w:p>
        </w:tc>
        <w:tc>
          <w:tcPr>
            <w:tcW w:w="264" w:type="pct"/>
            <w:tcBorders>
              <w:top w:val="nil"/>
              <w:left w:val="nil"/>
              <w:bottom w:val="nil"/>
              <w:right w:val="single" w:sz="8" w:space="0" w:color="auto"/>
            </w:tcBorders>
            <w:shd w:val="clear" w:color="000000" w:fill="D9D9D9"/>
            <w:vAlign w:val="center"/>
            <w:hideMark/>
          </w:tcPr>
          <w:p w14:paraId="3B46FD9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204.1</w:t>
            </w:r>
          </w:p>
        </w:tc>
      </w:tr>
      <w:tr w:rsidR="00043379" w:rsidRPr="00D609CE" w14:paraId="41BE69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59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3C6EA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D61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963D8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6835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C6ED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88DD0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37FAB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E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8BC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61519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7289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F08D3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0B871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EE887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A55D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7F84F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245" w:type="pct"/>
            <w:tcBorders>
              <w:top w:val="nil"/>
              <w:left w:val="nil"/>
              <w:bottom w:val="nil"/>
              <w:right w:val="single" w:sz="4" w:space="0" w:color="auto"/>
            </w:tcBorders>
            <w:shd w:val="clear" w:color="auto" w:fill="auto"/>
            <w:vAlign w:val="center"/>
            <w:hideMark/>
          </w:tcPr>
          <w:p w14:paraId="5BFC78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F95EF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61E437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20F60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2ED9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FB39F5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120</w:t>
            </w:r>
          </w:p>
        </w:tc>
        <w:tc>
          <w:tcPr>
            <w:tcW w:w="264" w:type="pct"/>
            <w:tcBorders>
              <w:top w:val="nil"/>
              <w:left w:val="nil"/>
              <w:bottom w:val="nil"/>
              <w:right w:val="single" w:sz="8" w:space="0" w:color="auto"/>
            </w:tcBorders>
            <w:shd w:val="clear" w:color="auto" w:fill="auto"/>
            <w:vAlign w:val="center"/>
            <w:hideMark/>
          </w:tcPr>
          <w:p w14:paraId="38F59E1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205.7</w:t>
            </w:r>
          </w:p>
        </w:tc>
      </w:tr>
      <w:tr w:rsidR="00043379" w:rsidRPr="00D609CE" w14:paraId="24839D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0E877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2AF9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C482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5C78A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12A7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BE79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4C5B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7019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91DA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8749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17AF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32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FE37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A90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C67B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8CF5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B54D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0262B74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1EA7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C03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1D66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7F37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2CF86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121</w:t>
            </w:r>
          </w:p>
        </w:tc>
        <w:tc>
          <w:tcPr>
            <w:tcW w:w="264" w:type="pct"/>
            <w:tcBorders>
              <w:top w:val="nil"/>
              <w:left w:val="nil"/>
              <w:bottom w:val="nil"/>
              <w:right w:val="single" w:sz="8" w:space="0" w:color="auto"/>
            </w:tcBorders>
            <w:shd w:val="clear" w:color="000000" w:fill="D9D9D9"/>
            <w:vAlign w:val="center"/>
            <w:hideMark/>
          </w:tcPr>
          <w:p w14:paraId="1242B76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207.4</w:t>
            </w:r>
          </w:p>
        </w:tc>
      </w:tr>
      <w:tr w:rsidR="00043379" w:rsidRPr="00D609CE" w14:paraId="4BD5FA5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4E68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31D73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DFB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0FD33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CB79F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B728F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E5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C9EC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9703D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03A8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17176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8CFAB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EEDC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85EF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43776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EDA9A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35775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D3BBC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7C9B6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5E4C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CA83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C696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4E3C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122</w:t>
            </w:r>
          </w:p>
        </w:tc>
        <w:tc>
          <w:tcPr>
            <w:tcW w:w="264" w:type="pct"/>
            <w:tcBorders>
              <w:top w:val="nil"/>
              <w:left w:val="nil"/>
              <w:bottom w:val="nil"/>
              <w:right w:val="single" w:sz="8" w:space="0" w:color="auto"/>
            </w:tcBorders>
            <w:shd w:val="clear" w:color="auto" w:fill="auto"/>
            <w:vAlign w:val="center"/>
            <w:hideMark/>
          </w:tcPr>
          <w:p w14:paraId="2E714E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209.1</w:t>
            </w:r>
          </w:p>
        </w:tc>
      </w:tr>
      <w:tr w:rsidR="00043379" w:rsidRPr="00D609CE" w14:paraId="3CF348C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122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D425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9E1B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748DC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8994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1E13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CCC0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12C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BB5E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323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6B12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B785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8E60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8E3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074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9D1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D63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4B49A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2E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9FE5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34D07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7A2E6B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DC1AB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123</w:t>
            </w:r>
          </w:p>
        </w:tc>
        <w:tc>
          <w:tcPr>
            <w:tcW w:w="264" w:type="pct"/>
            <w:tcBorders>
              <w:top w:val="nil"/>
              <w:left w:val="nil"/>
              <w:bottom w:val="nil"/>
              <w:right w:val="single" w:sz="8" w:space="0" w:color="auto"/>
            </w:tcBorders>
            <w:shd w:val="clear" w:color="000000" w:fill="D9D9D9"/>
            <w:vAlign w:val="center"/>
            <w:hideMark/>
          </w:tcPr>
          <w:p w14:paraId="53FA1B3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210.8</w:t>
            </w:r>
          </w:p>
        </w:tc>
      </w:tr>
      <w:tr w:rsidR="00043379" w:rsidRPr="00D609CE" w14:paraId="47CF4F30"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3AC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72170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8F34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CCD6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29174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1213C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31FC5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DA6F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AEB22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9A5B4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507BD9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50258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6119F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D33D2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2DC2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7C3A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ED995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C3FA0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FF15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D810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70A85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59A9F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C65D0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124</w:t>
            </w:r>
          </w:p>
        </w:tc>
        <w:tc>
          <w:tcPr>
            <w:tcW w:w="264" w:type="pct"/>
            <w:tcBorders>
              <w:top w:val="nil"/>
              <w:left w:val="nil"/>
              <w:bottom w:val="nil"/>
              <w:right w:val="single" w:sz="8" w:space="0" w:color="auto"/>
            </w:tcBorders>
            <w:shd w:val="clear" w:color="auto" w:fill="auto"/>
            <w:vAlign w:val="center"/>
            <w:hideMark/>
          </w:tcPr>
          <w:p w14:paraId="3FEB7AB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212.5</w:t>
            </w:r>
          </w:p>
        </w:tc>
      </w:tr>
      <w:tr w:rsidR="00043379" w:rsidRPr="00D609CE" w14:paraId="3B96635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1DD1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01F9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DF7F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5266F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8B86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541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D68C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E8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10B94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5AF1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EBAD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65FA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3EA8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EE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94771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CB15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FBA0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3EB8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40668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A9DE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D13F7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207C61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EC1617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125</w:t>
            </w:r>
          </w:p>
        </w:tc>
        <w:tc>
          <w:tcPr>
            <w:tcW w:w="264" w:type="pct"/>
            <w:tcBorders>
              <w:top w:val="nil"/>
              <w:left w:val="nil"/>
              <w:bottom w:val="nil"/>
              <w:right w:val="single" w:sz="8" w:space="0" w:color="auto"/>
            </w:tcBorders>
            <w:shd w:val="clear" w:color="000000" w:fill="D9D9D9"/>
            <w:vAlign w:val="center"/>
            <w:hideMark/>
          </w:tcPr>
          <w:p w14:paraId="3BC6256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214.2</w:t>
            </w:r>
          </w:p>
        </w:tc>
      </w:tr>
      <w:tr w:rsidR="00043379" w:rsidRPr="00D609CE" w14:paraId="0392A64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6F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4F017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D288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0CCCB4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431BBF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03F5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9E662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5495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5FD33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DBD0C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89FB1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17B26B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C8A5B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2DDAB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CF926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D3DA5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0F1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2AC6E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BDCC8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01118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3AF040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2DF17B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0B092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126</w:t>
            </w:r>
          </w:p>
        </w:tc>
        <w:tc>
          <w:tcPr>
            <w:tcW w:w="264" w:type="pct"/>
            <w:tcBorders>
              <w:top w:val="nil"/>
              <w:left w:val="nil"/>
              <w:bottom w:val="nil"/>
              <w:right w:val="single" w:sz="8" w:space="0" w:color="auto"/>
            </w:tcBorders>
            <w:shd w:val="clear" w:color="auto" w:fill="auto"/>
            <w:vAlign w:val="center"/>
            <w:hideMark/>
          </w:tcPr>
          <w:p w14:paraId="566BE0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215.9</w:t>
            </w:r>
          </w:p>
        </w:tc>
      </w:tr>
      <w:tr w:rsidR="00043379" w:rsidRPr="00D609CE" w14:paraId="201187D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0244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02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A80E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40BD3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A868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F67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6CC2E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1D1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FD10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76229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DDD7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89B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8C8A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B68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40E8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33B37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78DC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AA972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4A16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61EDF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F4453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50F8F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0F33B3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127</w:t>
            </w:r>
          </w:p>
        </w:tc>
        <w:tc>
          <w:tcPr>
            <w:tcW w:w="264" w:type="pct"/>
            <w:tcBorders>
              <w:top w:val="nil"/>
              <w:left w:val="nil"/>
              <w:bottom w:val="nil"/>
              <w:right w:val="single" w:sz="8" w:space="0" w:color="auto"/>
            </w:tcBorders>
            <w:shd w:val="clear" w:color="000000" w:fill="D9D9D9"/>
            <w:vAlign w:val="center"/>
            <w:hideMark/>
          </w:tcPr>
          <w:p w14:paraId="4E33460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217.6</w:t>
            </w:r>
          </w:p>
        </w:tc>
      </w:tr>
      <w:tr w:rsidR="00043379" w:rsidRPr="00D609CE" w14:paraId="55466C4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B94A6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0BDEE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6C27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D45EB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E684C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25A94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7EFA7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FFA74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65A1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8D5C5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6BF6FF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B23D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9F72B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A42AA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A87C3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5739E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F9970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4C758C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4A14D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2878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AA0F0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457D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F9915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128</w:t>
            </w:r>
          </w:p>
        </w:tc>
        <w:tc>
          <w:tcPr>
            <w:tcW w:w="264" w:type="pct"/>
            <w:tcBorders>
              <w:top w:val="nil"/>
              <w:left w:val="nil"/>
              <w:bottom w:val="nil"/>
              <w:right w:val="single" w:sz="8" w:space="0" w:color="auto"/>
            </w:tcBorders>
            <w:shd w:val="clear" w:color="auto" w:fill="auto"/>
            <w:vAlign w:val="center"/>
            <w:hideMark/>
          </w:tcPr>
          <w:p w14:paraId="4849E0E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219.3</w:t>
            </w:r>
          </w:p>
        </w:tc>
      </w:tr>
      <w:tr w:rsidR="00043379" w:rsidRPr="00D609CE" w14:paraId="73093C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B43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2DB01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D4F4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32ABEF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0D2C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646C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9C8B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B048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E2F4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AD3E9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AFC5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8297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FB8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A396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E353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092F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71FA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7D988FC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CFCA6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94FC2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9B48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44B77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387EE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129</w:t>
            </w:r>
          </w:p>
        </w:tc>
        <w:tc>
          <w:tcPr>
            <w:tcW w:w="264" w:type="pct"/>
            <w:tcBorders>
              <w:top w:val="nil"/>
              <w:left w:val="nil"/>
              <w:bottom w:val="nil"/>
              <w:right w:val="single" w:sz="8" w:space="0" w:color="auto"/>
            </w:tcBorders>
            <w:shd w:val="clear" w:color="000000" w:fill="D9D9D9"/>
            <w:vAlign w:val="center"/>
            <w:hideMark/>
          </w:tcPr>
          <w:p w14:paraId="1868441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221.0</w:t>
            </w:r>
          </w:p>
        </w:tc>
      </w:tr>
      <w:tr w:rsidR="00043379" w:rsidRPr="00D609CE" w14:paraId="2E21B96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45208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A1D1C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E87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17482F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748FD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3B3F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F9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0C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59F9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3D38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44F0E0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E371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B84BF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EBF8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25142F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270A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060727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5B905AF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BFF8D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5ECEF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D9B1DA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2CCC9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50E68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130</w:t>
            </w:r>
          </w:p>
        </w:tc>
        <w:tc>
          <w:tcPr>
            <w:tcW w:w="264" w:type="pct"/>
            <w:tcBorders>
              <w:top w:val="nil"/>
              <w:left w:val="nil"/>
              <w:bottom w:val="nil"/>
              <w:right w:val="single" w:sz="8" w:space="0" w:color="auto"/>
            </w:tcBorders>
            <w:shd w:val="clear" w:color="auto" w:fill="auto"/>
            <w:vAlign w:val="center"/>
            <w:hideMark/>
          </w:tcPr>
          <w:p w14:paraId="1BA899D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222.7</w:t>
            </w:r>
          </w:p>
        </w:tc>
      </w:tr>
      <w:tr w:rsidR="00043379" w:rsidRPr="00D609CE" w14:paraId="03D281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ED33D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ED11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9C46B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F5F18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3DBD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08C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314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81475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9BF7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79A4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B531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4A4E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BD33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5F8F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0ED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83BA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A4ED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2C42D3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B0C2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259BE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ADB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6A26EE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8CD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131</w:t>
            </w:r>
          </w:p>
        </w:tc>
        <w:tc>
          <w:tcPr>
            <w:tcW w:w="264" w:type="pct"/>
            <w:tcBorders>
              <w:top w:val="nil"/>
              <w:left w:val="nil"/>
              <w:bottom w:val="nil"/>
              <w:right w:val="single" w:sz="8" w:space="0" w:color="auto"/>
            </w:tcBorders>
            <w:shd w:val="clear" w:color="000000" w:fill="D9D9D9"/>
            <w:vAlign w:val="center"/>
            <w:hideMark/>
          </w:tcPr>
          <w:p w14:paraId="1F7FC5C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224.4</w:t>
            </w:r>
          </w:p>
        </w:tc>
      </w:tr>
      <w:tr w:rsidR="00043379" w:rsidRPr="00D609CE" w14:paraId="025C5D0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AD6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98D8F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6D6C2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67EAA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314723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251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CFB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516C8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0C89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0D70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09EF2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BA5D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94AA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6611B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566044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621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B872A8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0B7793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56825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761D3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4EF7663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041A13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79001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132</w:t>
            </w:r>
          </w:p>
        </w:tc>
        <w:tc>
          <w:tcPr>
            <w:tcW w:w="264" w:type="pct"/>
            <w:tcBorders>
              <w:top w:val="nil"/>
              <w:left w:val="nil"/>
              <w:bottom w:val="nil"/>
              <w:right w:val="single" w:sz="8" w:space="0" w:color="auto"/>
            </w:tcBorders>
            <w:shd w:val="clear" w:color="auto" w:fill="auto"/>
            <w:vAlign w:val="center"/>
            <w:hideMark/>
          </w:tcPr>
          <w:p w14:paraId="7805676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226.1</w:t>
            </w:r>
          </w:p>
        </w:tc>
      </w:tr>
      <w:tr w:rsidR="00043379" w:rsidRPr="00D609CE" w14:paraId="544E671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6A30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CA35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8025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7358D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84F6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3E8CC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F162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B508D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6A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ED9F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AB45C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45CC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6D36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9DAEA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66D0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697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55AB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7A548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E9A4F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6AB80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21C62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1FBB53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88022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133</w:t>
            </w:r>
          </w:p>
        </w:tc>
        <w:tc>
          <w:tcPr>
            <w:tcW w:w="264" w:type="pct"/>
            <w:tcBorders>
              <w:top w:val="nil"/>
              <w:left w:val="nil"/>
              <w:bottom w:val="nil"/>
              <w:right w:val="single" w:sz="8" w:space="0" w:color="auto"/>
            </w:tcBorders>
            <w:shd w:val="clear" w:color="000000" w:fill="D9D9D9"/>
            <w:vAlign w:val="center"/>
            <w:hideMark/>
          </w:tcPr>
          <w:p w14:paraId="2CC6739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227.8</w:t>
            </w:r>
          </w:p>
        </w:tc>
      </w:tr>
      <w:tr w:rsidR="00043379" w:rsidRPr="00D609CE" w14:paraId="0125CE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ED6A0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AE7577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8136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nil"/>
              <w:bottom w:val="nil"/>
              <w:right w:val="single" w:sz="4" w:space="0" w:color="auto"/>
            </w:tcBorders>
            <w:shd w:val="clear" w:color="auto" w:fill="auto"/>
            <w:vAlign w:val="center"/>
            <w:hideMark/>
          </w:tcPr>
          <w:p w14:paraId="2C7408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A63F4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7A46F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A55ADF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F55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58158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E2107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41A25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2BA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ABE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047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7DF575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BB52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7CE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62C283C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B45D29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0ACC34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ECC14C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16468A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B442F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134</w:t>
            </w:r>
          </w:p>
        </w:tc>
        <w:tc>
          <w:tcPr>
            <w:tcW w:w="264" w:type="pct"/>
            <w:tcBorders>
              <w:top w:val="nil"/>
              <w:left w:val="nil"/>
              <w:bottom w:val="nil"/>
              <w:right w:val="single" w:sz="8" w:space="0" w:color="auto"/>
            </w:tcBorders>
            <w:shd w:val="clear" w:color="auto" w:fill="auto"/>
            <w:vAlign w:val="center"/>
            <w:hideMark/>
          </w:tcPr>
          <w:p w14:paraId="71D4860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229.5</w:t>
            </w:r>
          </w:p>
        </w:tc>
      </w:tr>
      <w:tr w:rsidR="00043379" w:rsidRPr="00D609CE" w14:paraId="13E4196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2729A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A8485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FEC0F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E1F6E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EE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BA78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A000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4B9E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1603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882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6198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1309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0748B8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19EB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73FF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52B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2146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AA204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97CEB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E2B1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25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1A1B3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36A3D7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135</w:t>
            </w:r>
          </w:p>
        </w:tc>
        <w:tc>
          <w:tcPr>
            <w:tcW w:w="264" w:type="pct"/>
            <w:tcBorders>
              <w:top w:val="nil"/>
              <w:left w:val="nil"/>
              <w:bottom w:val="nil"/>
              <w:right w:val="single" w:sz="8" w:space="0" w:color="auto"/>
            </w:tcBorders>
            <w:shd w:val="clear" w:color="000000" w:fill="D9D9D9"/>
            <w:vAlign w:val="center"/>
            <w:hideMark/>
          </w:tcPr>
          <w:p w14:paraId="4DC4D9C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231.2</w:t>
            </w:r>
          </w:p>
        </w:tc>
      </w:tr>
      <w:tr w:rsidR="00043379" w:rsidRPr="00D609CE" w14:paraId="50EC381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AEC0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B118C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B43ED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67F2E7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C9E8B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9557E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DFD7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9488F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FC40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D9554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4D62F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7E811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F11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7C941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7</w:t>
            </w:r>
          </w:p>
        </w:tc>
        <w:tc>
          <w:tcPr>
            <w:tcW w:w="184" w:type="pct"/>
            <w:tcBorders>
              <w:top w:val="nil"/>
              <w:left w:val="nil"/>
              <w:bottom w:val="nil"/>
              <w:right w:val="single" w:sz="4" w:space="0" w:color="auto"/>
            </w:tcBorders>
            <w:shd w:val="clear" w:color="auto" w:fill="auto"/>
            <w:vAlign w:val="center"/>
            <w:hideMark/>
          </w:tcPr>
          <w:p w14:paraId="1ED7D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A39E9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AB29D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nil"/>
              <w:bottom w:val="nil"/>
              <w:right w:val="single" w:sz="4" w:space="0" w:color="auto"/>
            </w:tcBorders>
            <w:shd w:val="clear" w:color="auto" w:fill="auto"/>
            <w:vAlign w:val="center"/>
            <w:hideMark/>
          </w:tcPr>
          <w:p w14:paraId="31547F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1AEFC7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1179DA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0207A2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7A022B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54447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136</w:t>
            </w:r>
          </w:p>
        </w:tc>
        <w:tc>
          <w:tcPr>
            <w:tcW w:w="264" w:type="pct"/>
            <w:tcBorders>
              <w:top w:val="nil"/>
              <w:left w:val="nil"/>
              <w:bottom w:val="nil"/>
              <w:right w:val="single" w:sz="8" w:space="0" w:color="auto"/>
            </w:tcBorders>
            <w:shd w:val="clear" w:color="auto" w:fill="auto"/>
            <w:vAlign w:val="center"/>
            <w:hideMark/>
          </w:tcPr>
          <w:p w14:paraId="7BD261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232.8</w:t>
            </w:r>
          </w:p>
        </w:tc>
      </w:tr>
      <w:tr w:rsidR="00043379" w:rsidRPr="00D609CE" w14:paraId="45C2060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30B8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51A41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433C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4D8176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ABBF0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02BA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EDA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07DA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95B9D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4E0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27D5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B3A35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31BF2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392A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62E48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A3765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FFA4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765D55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B70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FB5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D593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067C30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551919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137</w:t>
            </w:r>
          </w:p>
        </w:tc>
        <w:tc>
          <w:tcPr>
            <w:tcW w:w="264" w:type="pct"/>
            <w:tcBorders>
              <w:top w:val="nil"/>
              <w:left w:val="nil"/>
              <w:bottom w:val="nil"/>
              <w:right w:val="single" w:sz="8" w:space="0" w:color="auto"/>
            </w:tcBorders>
            <w:shd w:val="clear" w:color="000000" w:fill="D9D9D9"/>
            <w:vAlign w:val="center"/>
            <w:hideMark/>
          </w:tcPr>
          <w:p w14:paraId="054BBDE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234.5</w:t>
            </w:r>
          </w:p>
        </w:tc>
      </w:tr>
      <w:tr w:rsidR="00043379" w:rsidRPr="00D609CE" w14:paraId="33FCCB2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F6E78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C0E38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89F1B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AFC7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697E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1FB3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642B4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00D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3FCA2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DE5C7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317D4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35BA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C3007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9ABE7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2E7CC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1A508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034610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31EFD73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59215C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6FE9C90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D1BF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67AE4C1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A97C9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138</w:t>
            </w:r>
          </w:p>
        </w:tc>
        <w:tc>
          <w:tcPr>
            <w:tcW w:w="264" w:type="pct"/>
            <w:tcBorders>
              <w:top w:val="nil"/>
              <w:left w:val="nil"/>
              <w:bottom w:val="nil"/>
              <w:right w:val="single" w:sz="8" w:space="0" w:color="auto"/>
            </w:tcBorders>
            <w:shd w:val="clear" w:color="auto" w:fill="auto"/>
            <w:vAlign w:val="center"/>
            <w:hideMark/>
          </w:tcPr>
          <w:p w14:paraId="151DD18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236.1</w:t>
            </w:r>
          </w:p>
        </w:tc>
      </w:tr>
      <w:tr w:rsidR="00043379" w:rsidRPr="00D609CE" w14:paraId="38C49B8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09F1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EE7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7B8955A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5EA777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9AA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71BD6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1EFD4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B008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44E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6638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09EF9D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E3FC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499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90AD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F9B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3C6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F01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201B07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F3B41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4FD8A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3653E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single" w:sz="4" w:space="0" w:color="auto"/>
              <w:bottom w:val="nil"/>
              <w:right w:val="nil"/>
            </w:tcBorders>
            <w:shd w:val="clear" w:color="000000" w:fill="D9D9D9"/>
            <w:vAlign w:val="center"/>
            <w:hideMark/>
          </w:tcPr>
          <w:p w14:paraId="4C3DC6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8FF4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139</w:t>
            </w:r>
          </w:p>
        </w:tc>
        <w:tc>
          <w:tcPr>
            <w:tcW w:w="264" w:type="pct"/>
            <w:tcBorders>
              <w:top w:val="nil"/>
              <w:left w:val="nil"/>
              <w:bottom w:val="nil"/>
              <w:right w:val="single" w:sz="8" w:space="0" w:color="auto"/>
            </w:tcBorders>
            <w:shd w:val="clear" w:color="000000" w:fill="D9D9D9"/>
            <w:vAlign w:val="center"/>
            <w:hideMark/>
          </w:tcPr>
          <w:p w14:paraId="740D2EA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237.7</w:t>
            </w:r>
          </w:p>
        </w:tc>
      </w:tr>
      <w:tr w:rsidR="00043379" w:rsidRPr="00D609CE" w14:paraId="44747C3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9088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68CDAD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vAlign w:val="center"/>
            <w:hideMark/>
          </w:tcPr>
          <w:p w14:paraId="3594A8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vAlign w:val="center"/>
            <w:hideMark/>
          </w:tcPr>
          <w:p w14:paraId="230FD6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1A928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418DB7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74D7C4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149330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DC1B0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A948A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6F8020A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171BF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23C7808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379B36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897FC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9ACFDD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vAlign w:val="center"/>
            <w:hideMark/>
          </w:tcPr>
          <w:p w14:paraId="5C925A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vAlign w:val="center"/>
            <w:hideMark/>
          </w:tcPr>
          <w:p w14:paraId="75AA7C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287110D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14A0C0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vAlign w:val="center"/>
            <w:hideMark/>
          </w:tcPr>
          <w:p w14:paraId="7605127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vAlign w:val="center"/>
            <w:hideMark/>
          </w:tcPr>
          <w:p w14:paraId="3BA31D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22F9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140</w:t>
            </w:r>
          </w:p>
        </w:tc>
        <w:tc>
          <w:tcPr>
            <w:tcW w:w="264" w:type="pct"/>
            <w:tcBorders>
              <w:top w:val="nil"/>
              <w:left w:val="nil"/>
              <w:bottom w:val="nil"/>
              <w:right w:val="single" w:sz="8" w:space="0" w:color="auto"/>
            </w:tcBorders>
            <w:shd w:val="clear" w:color="auto" w:fill="auto"/>
            <w:vAlign w:val="center"/>
            <w:hideMark/>
          </w:tcPr>
          <w:p w14:paraId="1809A10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239.3</w:t>
            </w:r>
          </w:p>
        </w:tc>
      </w:tr>
      <w:tr w:rsidR="00043379" w:rsidRPr="00D609CE" w14:paraId="36EF88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3CE13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D13D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D1EF4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79602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0F27C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18E9F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79246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9D57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2BB1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402F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05F9F6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721C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7C72EF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61FA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CD4A8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3E8A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4BA4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5FE453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56E4E8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C6B5E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93E4A1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AD64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7F048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141</w:t>
            </w:r>
          </w:p>
        </w:tc>
        <w:tc>
          <w:tcPr>
            <w:tcW w:w="264" w:type="pct"/>
            <w:tcBorders>
              <w:top w:val="nil"/>
              <w:left w:val="nil"/>
              <w:bottom w:val="nil"/>
              <w:right w:val="single" w:sz="8" w:space="0" w:color="auto"/>
            </w:tcBorders>
            <w:shd w:val="clear" w:color="000000" w:fill="D9D9D9"/>
            <w:noWrap/>
            <w:vAlign w:val="center"/>
            <w:hideMark/>
          </w:tcPr>
          <w:p w14:paraId="68198A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240.9</w:t>
            </w:r>
          </w:p>
        </w:tc>
      </w:tr>
      <w:tr w:rsidR="00043379" w:rsidRPr="00D609CE" w14:paraId="7765A2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1E6603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AA91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A660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0D545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0CD5B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13DDA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F0A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7F93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0F9079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48530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9CBC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F259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B4E52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6BE4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CEDED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AF72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BDA55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320965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7A48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0168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BC1A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A54265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9507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142</w:t>
            </w:r>
          </w:p>
        </w:tc>
        <w:tc>
          <w:tcPr>
            <w:tcW w:w="264" w:type="pct"/>
            <w:tcBorders>
              <w:top w:val="nil"/>
              <w:left w:val="nil"/>
              <w:bottom w:val="nil"/>
              <w:right w:val="single" w:sz="8" w:space="0" w:color="auto"/>
            </w:tcBorders>
            <w:shd w:val="clear" w:color="auto" w:fill="auto"/>
            <w:noWrap/>
            <w:vAlign w:val="center"/>
            <w:hideMark/>
          </w:tcPr>
          <w:p w14:paraId="3DFEEA0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242.5</w:t>
            </w:r>
          </w:p>
        </w:tc>
      </w:tr>
      <w:tr w:rsidR="00043379" w:rsidRPr="00D609CE" w14:paraId="7C2210F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11248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56C0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59EC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3DD868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7FB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965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E806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5190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1E30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2D66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2B115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E8E12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B672C2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016CF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218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D45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4C44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7F4AF2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0F0CF2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48C0E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1DF3F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B259A47"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9C9B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143</w:t>
            </w:r>
          </w:p>
        </w:tc>
        <w:tc>
          <w:tcPr>
            <w:tcW w:w="264" w:type="pct"/>
            <w:tcBorders>
              <w:top w:val="nil"/>
              <w:left w:val="nil"/>
              <w:bottom w:val="nil"/>
              <w:right w:val="single" w:sz="8" w:space="0" w:color="auto"/>
            </w:tcBorders>
            <w:shd w:val="clear" w:color="000000" w:fill="D9D9D9"/>
            <w:noWrap/>
            <w:vAlign w:val="center"/>
            <w:hideMark/>
          </w:tcPr>
          <w:p w14:paraId="4F07DFD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244.1</w:t>
            </w:r>
          </w:p>
        </w:tc>
      </w:tr>
      <w:tr w:rsidR="00043379" w:rsidRPr="00D609CE" w14:paraId="05B5727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F0DA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FF55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4894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7E83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952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2BA1B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8CDA8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4B64A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047A5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79824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2C7F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1E6E1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67199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F274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1ABFF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819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BC19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0426C9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F0DFC5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69737B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241C0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F7EDD2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F5E6D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144</w:t>
            </w:r>
          </w:p>
        </w:tc>
        <w:tc>
          <w:tcPr>
            <w:tcW w:w="264" w:type="pct"/>
            <w:tcBorders>
              <w:top w:val="nil"/>
              <w:left w:val="nil"/>
              <w:bottom w:val="nil"/>
              <w:right w:val="single" w:sz="8" w:space="0" w:color="auto"/>
            </w:tcBorders>
            <w:shd w:val="clear" w:color="auto" w:fill="auto"/>
            <w:noWrap/>
            <w:vAlign w:val="center"/>
            <w:hideMark/>
          </w:tcPr>
          <w:p w14:paraId="44A4EA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245.7</w:t>
            </w:r>
          </w:p>
        </w:tc>
      </w:tr>
      <w:tr w:rsidR="00043379" w:rsidRPr="00D609CE" w14:paraId="7221428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CF4E7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580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4C74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32672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F490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4595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993F4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0F98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D47C9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5FE1A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4474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D282C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952002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DCE5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3EF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28B7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1A90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01FE0B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FCFCD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7D74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4DB6C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0F06566"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16EC4E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145</w:t>
            </w:r>
          </w:p>
        </w:tc>
        <w:tc>
          <w:tcPr>
            <w:tcW w:w="264" w:type="pct"/>
            <w:tcBorders>
              <w:top w:val="nil"/>
              <w:left w:val="nil"/>
              <w:bottom w:val="nil"/>
              <w:right w:val="single" w:sz="8" w:space="0" w:color="auto"/>
            </w:tcBorders>
            <w:shd w:val="clear" w:color="000000" w:fill="D9D9D9"/>
            <w:noWrap/>
            <w:vAlign w:val="center"/>
            <w:hideMark/>
          </w:tcPr>
          <w:p w14:paraId="5184E3B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247.3</w:t>
            </w:r>
          </w:p>
        </w:tc>
      </w:tr>
      <w:tr w:rsidR="00043379" w:rsidRPr="00D609CE" w14:paraId="7C0E01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1029E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882D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5406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592B6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63ED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ABC0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413C7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CE61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97B46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94951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CD545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1CE57E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B24B2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D50BD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D3341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550C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C718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7F78DE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F0CA8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AAC8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D973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82DC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44236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146</w:t>
            </w:r>
          </w:p>
        </w:tc>
        <w:tc>
          <w:tcPr>
            <w:tcW w:w="264" w:type="pct"/>
            <w:tcBorders>
              <w:top w:val="nil"/>
              <w:left w:val="nil"/>
              <w:bottom w:val="nil"/>
              <w:right w:val="single" w:sz="8" w:space="0" w:color="auto"/>
            </w:tcBorders>
            <w:shd w:val="clear" w:color="auto" w:fill="auto"/>
            <w:noWrap/>
            <w:vAlign w:val="center"/>
            <w:hideMark/>
          </w:tcPr>
          <w:p w14:paraId="3B27AC6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248.9</w:t>
            </w:r>
          </w:p>
        </w:tc>
      </w:tr>
      <w:tr w:rsidR="00043379" w:rsidRPr="00D609CE" w14:paraId="11CE5B9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569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1BE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706E8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F129D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831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BCE7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10C76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6204C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29D5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E000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711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008F3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79F9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5C54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0FB4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84FD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022B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0149DC8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99EFE2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887A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5D63A4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5685F983"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C1FE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147</w:t>
            </w:r>
          </w:p>
        </w:tc>
        <w:tc>
          <w:tcPr>
            <w:tcW w:w="264" w:type="pct"/>
            <w:tcBorders>
              <w:top w:val="nil"/>
              <w:left w:val="nil"/>
              <w:bottom w:val="nil"/>
              <w:right w:val="single" w:sz="8" w:space="0" w:color="auto"/>
            </w:tcBorders>
            <w:shd w:val="clear" w:color="000000" w:fill="D9D9D9"/>
            <w:noWrap/>
            <w:vAlign w:val="center"/>
            <w:hideMark/>
          </w:tcPr>
          <w:p w14:paraId="6952352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250.5</w:t>
            </w:r>
          </w:p>
        </w:tc>
      </w:tr>
      <w:tr w:rsidR="00043379" w:rsidRPr="00D609CE" w14:paraId="74EC246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9D30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D684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D7E5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3C93F0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7C3F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961A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941D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D2DB6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5DC50B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6B5E7C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2D007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21BF5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3B485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F7AB60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1A6817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BC07D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298B3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724C3E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87D6BA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970E7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12418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B67784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B7F3A0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148</w:t>
            </w:r>
          </w:p>
        </w:tc>
        <w:tc>
          <w:tcPr>
            <w:tcW w:w="264" w:type="pct"/>
            <w:tcBorders>
              <w:top w:val="nil"/>
              <w:left w:val="nil"/>
              <w:bottom w:val="nil"/>
              <w:right w:val="single" w:sz="8" w:space="0" w:color="auto"/>
            </w:tcBorders>
            <w:shd w:val="clear" w:color="auto" w:fill="auto"/>
            <w:noWrap/>
            <w:vAlign w:val="center"/>
            <w:hideMark/>
          </w:tcPr>
          <w:p w14:paraId="0AE100E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252.1</w:t>
            </w:r>
          </w:p>
        </w:tc>
      </w:tr>
      <w:tr w:rsidR="00043379" w:rsidRPr="00D609CE" w14:paraId="57A0D37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23EAE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9CAD7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CA80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4B6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7B4C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215D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0041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E5F6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72E71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BBF764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B28F0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C9041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1E87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302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E9F0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D3B7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297D6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9BD5F0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0F3F56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1B149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BF0BA7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D2E657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7F8225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149</w:t>
            </w:r>
          </w:p>
        </w:tc>
        <w:tc>
          <w:tcPr>
            <w:tcW w:w="264" w:type="pct"/>
            <w:tcBorders>
              <w:top w:val="nil"/>
              <w:left w:val="nil"/>
              <w:bottom w:val="nil"/>
              <w:right w:val="single" w:sz="8" w:space="0" w:color="auto"/>
            </w:tcBorders>
            <w:shd w:val="clear" w:color="000000" w:fill="D9D9D9"/>
            <w:noWrap/>
            <w:vAlign w:val="center"/>
            <w:hideMark/>
          </w:tcPr>
          <w:p w14:paraId="754AF4D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253.7</w:t>
            </w:r>
          </w:p>
        </w:tc>
      </w:tr>
      <w:tr w:rsidR="00043379" w:rsidRPr="00D609CE" w14:paraId="410C663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FDE89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5C2EF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681A1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062AFA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9E8D1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3AF7F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B48A8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32AA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75D69F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5A73C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3BC6F3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7C1D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29D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1844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C02FB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96D95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C199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1C984EA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A0E3C0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F22A15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E93EED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C3F0B2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9B5E23"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150</w:t>
            </w:r>
          </w:p>
        </w:tc>
        <w:tc>
          <w:tcPr>
            <w:tcW w:w="264" w:type="pct"/>
            <w:tcBorders>
              <w:top w:val="nil"/>
              <w:left w:val="nil"/>
              <w:bottom w:val="nil"/>
              <w:right w:val="single" w:sz="8" w:space="0" w:color="auto"/>
            </w:tcBorders>
            <w:shd w:val="clear" w:color="auto" w:fill="auto"/>
            <w:noWrap/>
            <w:vAlign w:val="center"/>
            <w:hideMark/>
          </w:tcPr>
          <w:p w14:paraId="68773A8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255.3</w:t>
            </w:r>
          </w:p>
        </w:tc>
      </w:tr>
      <w:tr w:rsidR="00043379" w:rsidRPr="00D609CE" w14:paraId="272F79C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3BB2A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lastRenderedPageBreak/>
              <w:t>9</w:t>
            </w:r>
          </w:p>
        </w:tc>
        <w:tc>
          <w:tcPr>
            <w:tcW w:w="184" w:type="pct"/>
            <w:tcBorders>
              <w:top w:val="nil"/>
              <w:left w:val="single" w:sz="4" w:space="0" w:color="auto"/>
              <w:bottom w:val="nil"/>
              <w:right w:val="single" w:sz="4" w:space="0" w:color="auto"/>
            </w:tcBorders>
            <w:shd w:val="clear" w:color="000000" w:fill="D9D9D9"/>
            <w:noWrap/>
            <w:vAlign w:val="center"/>
            <w:hideMark/>
          </w:tcPr>
          <w:p w14:paraId="0E51796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6AC14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2A309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B0FB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B7A7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99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0258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8FAB0D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45F08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CEC7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CBE6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059F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54C5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2EB1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4CA6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896E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696F3A2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17C7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3B735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DC8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5F08C7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849DE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151</w:t>
            </w:r>
          </w:p>
        </w:tc>
        <w:tc>
          <w:tcPr>
            <w:tcW w:w="264" w:type="pct"/>
            <w:tcBorders>
              <w:top w:val="nil"/>
              <w:left w:val="nil"/>
              <w:bottom w:val="nil"/>
              <w:right w:val="single" w:sz="8" w:space="0" w:color="auto"/>
            </w:tcBorders>
            <w:shd w:val="clear" w:color="000000" w:fill="D9D9D9"/>
            <w:noWrap/>
            <w:vAlign w:val="center"/>
            <w:hideMark/>
          </w:tcPr>
          <w:p w14:paraId="24F6B2A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256.9</w:t>
            </w:r>
          </w:p>
        </w:tc>
      </w:tr>
      <w:tr w:rsidR="00043379" w:rsidRPr="00D609CE" w14:paraId="729ECFD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35F45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FFA4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2671E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28F96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5853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E97FC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7C6E7F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E2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E1C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8</w:t>
            </w:r>
          </w:p>
        </w:tc>
        <w:tc>
          <w:tcPr>
            <w:tcW w:w="184" w:type="pct"/>
            <w:tcBorders>
              <w:top w:val="nil"/>
              <w:left w:val="nil"/>
              <w:bottom w:val="nil"/>
              <w:right w:val="single" w:sz="4" w:space="0" w:color="auto"/>
            </w:tcBorders>
            <w:shd w:val="clear" w:color="auto" w:fill="auto"/>
            <w:noWrap/>
            <w:vAlign w:val="center"/>
            <w:hideMark/>
          </w:tcPr>
          <w:p w14:paraId="4C1BF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7182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40E6A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8271EE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8F2E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0EBA5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B3B8C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67ADF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42D61B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F3F2E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BAC4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703575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63AA2B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80EE9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152</w:t>
            </w:r>
          </w:p>
        </w:tc>
        <w:tc>
          <w:tcPr>
            <w:tcW w:w="264" w:type="pct"/>
            <w:tcBorders>
              <w:top w:val="nil"/>
              <w:left w:val="nil"/>
              <w:bottom w:val="nil"/>
              <w:right w:val="single" w:sz="8" w:space="0" w:color="auto"/>
            </w:tcBorders>
            <w:shd w:val="clear" w:color="auto" w:fill="auto"/>
            <w:noWrap/>
            <w:vAlign w:val="center"/>
            <w:hideMark/>
          </w:tcPr>
          <w:p w14:paraId="474D1155"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258.5</w:t>
            </w:r>
          </w:p>
        </w:tc>
      </w:tr>
      <w:tr w:rsidR="00043379" w:rsidRPr="00D609CE" w14:paraId="1D4E6E7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198E6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D212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218F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97969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DE5C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AA012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E011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0A35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A510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710C9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FD94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72AD5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449E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072CD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50D0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506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6CE6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1CCE26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168AF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DE2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B84F9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9D3313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15175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153</w:t>
            </w:r>
          </w:p>
        </w:tc>
        <w:tc>
          <w:tcPr>
            <w:tcW w:w="264" w:type="pct"/>
            <w:tcBorders>
              <w:top w:val="nil"/>
              <w:left w:val="nil"/>
              <w:bottom w:val="nil"/>
              <w:right w:val="single" w:sz="8" w:space="0" w:color="auto"/>
            </w:tcBorders>
            <w:shd w:val="clear" w:color="000000" w:fill="D9D9D9"/>
            <w:noWrap/>
            <w:vAlign w:val="center"/>
            <w:hideMark/>
          </w:tcPr>
          <w:p w14:paraId="322DACE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260.1</w:t>
            </w:r>
          </w:p>
        </w:tc>
      </w:tr>
      <w:tr w:rsidR="00043379" w:rsidRPr="00D609CE" w14:paraId="312F2CD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F07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7344E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CBC3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4B63B8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BB204E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7738D4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700AC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FDFA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334DB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DDA85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34373B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BB95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0564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961780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468D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CBB7B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F6AE2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245" w:type="pct"/>
            <w:tcBorders>
              <w:top w:val="nil"/>
              <w:left w:val="nil"/>
              <w:bottom w:val="nil"/>
              <w:right w:val="single" w:sz="4" w:space="0" w:color="auto"/>
            </w:tcBorders>
            <w:shd w:val="clear" w:color="auto" w:fill="auto"/>
            <w:noWrap/>
            <w:vAlign w:val="center"/>
            <w:hideMark/>
          </w:tcPr>
          <w:p w14:paraId="628416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6D41B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A7E32B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6C634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729AD9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F4DA3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154</w:t>
            </w:r>
          </w:p>
        </w:tc>
        <w:tc>
          <w:tcPr>
            <w:tcW w:w="264" w:type="pct"/>
            <w:tcBorders>
              <w:top w:val="nil"/>
              <w:left w:val="nil"/>
              <w:bottom w:val="nil"/>
              <w:right w:val="single" w:sz="8" w:space="0" w:color="auto"/>
            </w:tcBorders>
            <w:shd w:val="clear" w:color="auto" w:fill="auto"/>
            <w:noWrap/>
            <w:vAlign w:val="center"/>
            <w:hideMark/>
          </w:tcPr>
          <w:p w14:paraId="306516F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261.7</w:t>
            </w:r>
          </w:p>
        </w:tc>
      </w:tr>
      <w:tr w:rsidR="00043379" w:rsidRPr="00D609CE" w14:paraId="7DEAD4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D9156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1687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6781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4E3D9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2ED8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322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3BD2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0E83B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DF5B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B685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21F6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F21DD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70B5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1E440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8DC8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65E31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A955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944A2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91CACE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C21DDC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A46F1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E99F84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D7A2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155</w:t>
            </w:r>
          </w:p>
        </w:tc>
        <w:tc>
          <w:tcPr>
            <w:tcW w:w="264" w:type="pct"/>
            <w:tcBorders>
              <w:top w:val="nil"/>
              <w:left w:val="nil"/>
              <w:bottom w:val="nil"/>
              <w:right w:val="single" w:sz="8" w:space="0" w:color="auto"/>
            </w:tcBorders>
            <w:shd w:val="clear" w:color="000000" w:fill="D9D9D9"/>
            <w:noWrap/>
            <w:vAlign w:val="center"/>
            <w:hideMark/>
          </w:tcPr>
          <w:p w14:paraId="728F48D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263.3</w:t>
            </w:r>
          </w:p>
        </w:tc>
      </w:tr>
      <w:tr w:rsidR="00043379" w:rsidRPr="00D609CE" w14:paraId="312DAD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DC60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6D22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6D432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nil"/>
              <w:bottom w:val="nil"/>
              <w:right w:val="single" w:sz="4" w:space="0" w:color="auto"/>
            </w:tcBorders>
            <w:shd w:val="clear" w:color="auto" w:fill="auto"/>
            <w:noWrap/>
            <w:vAlign w:val="center"/>
            <w:hideMark/>
          </w:tcPr>
          <w:p w14:paraId="55A13A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5477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D42C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6AC30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6BFC1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695F3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7723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3995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BA47E3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08A2D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F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ED50E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E8C2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13682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33A4EA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EE8662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A418A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52656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2091D2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B10B6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156</w:t>
            </w:r>
          </w:p>
        </w:tc>
        <w:tc>
          <w:tcPr>
            <w:tcW w:w="264" w:type="pct"/>
            <w:tcBorders>
              <w:top w:val="nil"/>
              <w:left w:val="nil"/>
              <w:bottom w:val="nil"/>
              <w:right w:val="single" w:sz="8" w:space="0" w:color="auto"/>
            </w:tcBorders>
            <w:shd w:val="clear" w:color="auto" w:fill="auto"/>
            <w:noWrap/>
            <w:vAlign w:val="center"/>
            <w:hideMark/>
          </w:tcPr>
          <w:p w14:paraId="7D0E85B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264.9</w:t>
            </w:r>
          </w:p>
        </w:tc>
      </w:tr>
      <w:tr w:rsidR="00043379" w:rsidRPr="00D609CE" w14:paraId="5BA4A20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6136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7BA6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A5B47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160879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28B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A9ADC2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1FC6B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AC7B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1C0E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63DF5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7D07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A1C1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8E1C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DD9BA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E45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7D5D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6DFD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9B1F7C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B7B995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B63E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83C35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32E8B71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4C5D8A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157</w:t>
            </w:r>
          </w:p>
        </w:tc>
        <w:tc>
          <w:tcPr>
            <w:tcW w:w="264" w:type="pct"/>
            <w:tcBorders>
              <w:top w:val="nil"/>
              <w:left w:val="nil"/>
              <w:bottom w:val="nil"/>
              <w:right w:val="single" w:sz="8" w:space="0" w:color="auto"/>
            </w:tcBorders>
            <w:shd w:val="clear" w:color="000000" w:fill="D9D9D9"/>
            <w:noWrap/>
            <w:vAlign w:val="center"/>
            <w:hideMark/>
          </w:tcPr>
          <w:p w14:paraId="551682C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266.5</w:t>
            </w:r>
          </w:p>
        </w:tc>
      </w:tr>
      <w:tr w:rsidR="00043379" w:rsidRPr="00D609CE" w14:paraId="5EC30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5E9B3A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19EBD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D306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57B8CF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80C7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7C71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0DF0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0D46B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037D3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A8ECD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393FB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F28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0F35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D8BA1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C5D2D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368B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8DB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20E3CA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3A67A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845E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8F1B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D262E8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CD44AC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158</w:t>
            </w:r>
          </w:p>
        </w:tc>
        <w:tc>
          <w:tcPr>
            <w:tcW w:w="264" w:type="pct"/>
            <w:tcBorders>
              <w:top w:val="nil"/>
              <w:left w:val="nil"/>
              <w:bottom w:val="nil"/>
              <w:right w:val="single" w:sz="8" w:space="0" w:color="auto"/>
            </w:tcBorders>
            <w:shd w:val="clear" w:color="auto" w:fill="auto"/>
            <w:noWrap/>
            <w:vAlign w:val="center"/>
            <w:hideMark/>
          </w:tcPr>
          <w:p w14:paraId="4745E084"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268.1</w:t>
            </w:r>
          </w:p>
        </w:tc>
      </w:tr>
      <w:tr w:rsidR="00043379" w:rsidRPr="00D609CE" w14:paraId="01A92CE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A2A0A5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DA99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36CF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BCE95E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8D19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6DB3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9B45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D20C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C33F0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62B4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077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AC25B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2F93C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461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270F6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9D601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7C31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98D024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9CC60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6657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3AC2D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C50EE5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7D5848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159</w:t>
            </w:r>
          </w:p>
        </w:tc>
        <w:tc>
          <w:tcPr>
            <w:tcW w:w="264" w:type="pct"/>
            <w:tcBorders>
              <w:top w:val="nil"/>
              <w:left w:val="nil"/>
              <w:bottom w:val="nil"/>
              <w:right w:val="single" w:sz="8" w:space="0" w:color="auto"/>
            </w:tcBorders>
            <w:shd w:val="clear" w:color="000000" w:fill="D9D9D9"/>
            <w:noWrap/>
            <w:vAlign w:val="center"/>
            <w:hideMark/>
          </w:tcPr>
          <w:p w14:paraId="154B37D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269.7</w:t>
            </w:r>
          </w:p>
        </w:tc>
      </w:tr>
      <w:tr w:rsidR="00043379" w:rsidRPr="00D609CE" w14:paraId="44AB50A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22CB4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0C9B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6C1D9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C299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57B800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DEC8D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6ECF2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B251D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9F7D8F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44A62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4BD36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9E958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7FEE6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8DD25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6EE9C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EF0F0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21B1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57A4644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8A7E8B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975DB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5F2256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91623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571BF9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160</w:t>
            </w:r>
          </w:p>
        </w:tc>
        <w:tc>
          <w:tcPr>
            <w:tcW w:w="264" w:type="pct"/>
            <w:tcBorders>
              <w:top w:val="nil"/>
              <w:left w:val="nil"/>
              <w:bottom w:val="nil"/>
              <w:right w:val="single" w:sz="8" w:space="0" w:color="auto"/>
            </w:tcBorders>
            <w:shd w:val="clear" w:color="auto" w:fill="auto"/>
            <w:noWrap/>
            <w:vAlign w:val="center"/>
            <w:hideMark/>
          </w:tcPr>
          <w:p w14:paraId="67D07F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271.3</w:t>
            </w:r>
          </w:p>
        </w:tc>
      </w:tr>
      <w:tr w:rsidR="00043379" w:rsidRPr="00D609CE" w14:paraId="40DA9CC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416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8CC5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6FE3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756F02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AE45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A844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B8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435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A47F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B9BF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E468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96BC4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2C19D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CF89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CE7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9F75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5DF32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74693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998A8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088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B4FAF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730BF99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D721FD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161</w:t>
            </w:r>
          </w:p>
        </w:tc>
        <w:tc>
          <w:tcPr>
            <w:tcW w:w="264" w:type="pct"/>
            <w:tcBorders>
              <w:top w:val="nil"/>
              <w:left w:val="nil"/>
              <w:bottom w:val="nil"/>
              <w:right w:val="single" w:sz="8" w:space="0" w:color="auto"/>
            </w:tcBorders>
            <w:shd w:val="clear" w:color="000000" w:fill="D9D9D9"/>
            <w:noWrap/>
            <w:vAlign w:val="center"/>
            <w:hideMark/>
          </w:tcPr>
          <w:p w14:paraId="0E3C782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272.9</w:t>
            </w:r>
          </w:p>
        </w:tc>
      </w:tr>
      <w:tr w:rsidR="00043379" w:rsidRPr="00D609CE" w14:paraId="517969D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DBE51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4933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E6DB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73D327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8EBC7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CE14D3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A5B257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75B950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14591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4DF92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0100E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12FAD6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BFBA7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059AD2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B5505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7C169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20A76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1677BE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C719B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3324D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DDE1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A2EEC0C"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5225F8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162</w:t>
            </w:r>
          </w:p>
        </w:tc>
        <w:tc>
          <w:tcPr>
            <w:tcW w:w="264" w:type="pct"/>
            <w:tcBorders>
              <w:top w:val="nil"/>
              <w:left w:val="nil"/>
              <w:bottom w:val="nil"/>
              <w:right w:val="single" w:sz="8" w:space="0" w:color="auto"/>
            </w:tcBorders>
            <w:shd w:val="clear" w:color="auto" w:fill="auto"/>
            <w:noWrap/>
            <w:vAlign w:val="center"/>
            <w:hideMark/>
          </w:tcPr>
          <w:p w14:paraId="22B694D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274.5</w:t>
            </w:r>
          </w:p>
        </w:tc>
      </w:tr>
      <w:tr w:rsidR="00043379" w:rsidRPr="00D609CE" w14:paraId="0B3A49A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9DEB7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2AB6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96E9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458C09A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5BA7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31D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0538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4FC6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58805A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4E56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4ADDC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2AA7B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7190C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CB95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29C7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1DAB1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DF91D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4EBBED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048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F9B3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67EAC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9A68D6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58AF88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163</w:t>
            </w:r>
          </w:p>
        </w:tc>
        <w:tc>
          <w:tcPr>
            <w:tcW w:w="264" w:type="pct"/>
            <w:tcBorders>
              <w:top w:val="nil"/>
              <w:left w:val="nil"/>
              <w:bottom w:val="nil"/>
              <w:right w:val="single" w:sz="8" w:space="0" w:color="auto"/>
            </w:tcBorders>
            <w:shd w:val="clear" w:color="000000" w:fill="D9D9D9"/>
            <w:noWrap/>
            <w:vAlign w:val="center"/>
            <w:hideMark/>
          </w:tcPr>
          <w:p w14:paraId="5F6D9D59"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276.1</w:t>
            </w:r>
          </w:p>
        </w:tc>
      </w:tr>
      <w:tr w:rsidR="00043379" w:rsidRPr="00D609CE" w14:paraId="00462D9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28823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17EC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FD3A61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4596C4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408B2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A77F8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D40D1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420754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E4617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209FF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4917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3C626D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2715851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A0CDD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060A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DE0BA9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62360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FBF6CD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FDDE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AFF62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5D8301D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5EAA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60F6B1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164</w:t>
            </w:r>
          </w:p>
        </w:tc>
        <w:tc>
          <w:tcPr>
            <w:tcW w:w="264" w:type="pct"/>
            <w:tcBorders>
              <w:top w:val="nil"/>
              <w:left w:val="nil"/>
              <w:bottom w:val="nil"/>
              <w:right w:val="single" w:sz="8" w:space="0" w:color="auto"/>
            </w:tcBorders>
            <w:shd w:val="clear" w:color="auto" w:fill="auto"/>
            <w:noWrap/>
            <w:vAlign w:val="center"/>
            <w:hideMark/>
          </w:tcPr>
          <w:p w14:paraId="688CE5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277.7</w:t>
            </w:r>
          </w:p>
        </w:tc>
      </w:tr>
      <w:tr w:rsidR="00043379" w:rsidRPr="00D609CE" w14:paraId="4D0EA32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F4FD9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95B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0E7F7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73DC51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BDCA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1A32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0D67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4957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9D39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A60E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548C8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9F241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38E1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2511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90F45D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F7A9B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D37A6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B0BC82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E0B971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DB0AD2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F013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E2CD1C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78F9D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165</w:t>
            </w:r>
          </w:p>
        </w:tc>
        <w:tc>
          <w:tcPr>
            <w:tcW w:w="264" w:type="pct"/>
            <w:tcBorders>
              <w:top w:val="nil"/>
              <w:left w:val="nil"/>
              <w:bottom w:val="nil"/>
              <w:right w:val="single" w:sz="8" w:space="0" w:color="auto"/>
            </w:tcBorders>
            <w:shd w:val="clear" w:color="000000" w:fill="D9D9D9"/>
            <w:noWrap/>
            <w:vAlign w:val="center"/>
            <w:hideMark/>
          </w:tcPr>
          <w:p w14:paraId="641678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279.3</w:t>
            </w:r>
          </w:p>
        </w:tc>
      </w:tr>
      <w:tr w:rsidR="00043379" w:rsidRPr="00D609CE" w14:paraId="3C0509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59612D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95CBB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587C86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52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44CC73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83F9A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20D3FA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4ED3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81AE1E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57FBE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6C68C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A3745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78D4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78FD1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5BF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95FAAB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625EC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47DF7A4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36412D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134DD9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26996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47D76480"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D374DC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166</w:t>
            </w:r>
          </w:p>
        </w:tc>
        <w:tc>
          <w:tcPr>
            <w:tcW w:w="264" w:type="pct"/>
            <w:tcBorders>
              <w:top w:val="nil"/>
              <w:left w:val="nil"/>
              <w:bottom w:val="nil"/>
              <w:right w:val="single" w:sz="8" w:space="0" w:color="auto"/>
            </w:tcBorders>
            <w:shd w:val="clear" w:color="auto" w:fill="auto"/>
            <w:noWrap/>
            <w:vAlign w:val="center"/>
            <w:hideMark/>
          </w:tcPr>
          <w:p w14:paraId="3DB0A05E"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280.9</w:t>
            </w:r>
          </w:p>
        </w:tc>
      </w:tr>
      <w:tr w:rsidR="00043379" w:rsidRPr="00D609CE" w14:paraId="75E1D7B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84639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2A7D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0FA1B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8BB1E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988E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9E1A5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C661EE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4BD4C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26116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75681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2626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8C8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8555FB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45BB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49777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17987B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58761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2B7E8F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471089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62B5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E3C2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4B5C8FB"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CEC2518"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167</w:t>
            </w:r>
          </w:p>
        </w:tc>
        <w:tc>
          <w:tcPr>
            <w:tcW w:w="264" w:type="pct"/>
            <w:tcBorders>
              <w:top w:val="nil"/>
              <w:left w:val="nil"/>
              <w:bottom w:val="nil"/>
              <w:right w:val="single" w:sz="8" w:space="0" w:color="auto"/>
            </w:tcBorders>
            <w:shd w:val="clear" w:color="000000" w:fill="D9D9D9"/>
            <w:noWrap/>
            <w:vAlign w:val="center"/>
            <w:hideMark/>
          </w:tcPr>
          <w:p w14:paraId="5A57D06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282.5</w:t>
            </w:r>
          </w:p>
        </w:tc>
      </w:tr>
      <w:tr w:rsidR="00043379" w:rsidRPr="00D609CE" w14:paraId="7A9CE34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741DE72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318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F2F20E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0E0F06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16A03C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1F34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29D7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B3EA29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CF09CC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55BB45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nil"/>
              <w:bottom w:val="nil"/>
              <w:right w:val="single" w:sz="4" w:space="0" w:color="auto"/>
            </w:tcBorders>
            <w:shd w:val="clear" w:color="auto" w:fill="auto"/>
            <w:noWrap/>
            <w:vAlign w:val="center"/>
            <w:hideMark/>
          </w:tcPr>
          <w:p w14:paraId="0C7661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48556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A4662F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5081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09002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FB1DE1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5A2A1C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7B242AD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58BC608"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38F19A"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799992D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13A2F92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E3E20A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168</w:t>
            </w:r>
          </w:p>
        </w:tc>
        <w:tc>
          <w:tcPr>
            <w:tcW w:w="264" w:type="pct"/>
            <w:tcBorders>
              <w:top w:val="nil"/>
              <w:left w:val="nil"/>
              <w:bottom w:val="nil"/>
              <w:right w:val="single" w:sz="8" w:space="0" w:color="auto"/>
            </w:tcBorders>
            <w:shd w:val="clear" w:color="auto" w:fill="auto"/>
            <w:noWrap/>
            <w:vAlign w:val="center"/>
            <w:hideMark/>
          </w:tcPr>
          <w:p w14:paraId="60781A7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284.1</w:t>
            </w:r>
          </w:p>
        </w:tc>
      </w:tr>
      <w:tr w:rsidR="00043379" w:rsidRPr="00D609CE" w14:paraId="4C96AB1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FC831F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E32F2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97BE5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F6DDC8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B3225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8DC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63F7F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52C0F4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653D7A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459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57652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5A5F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1D9F9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7F738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80445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CA4A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98A6E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147D1A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43809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7A8D0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25F78A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13A393C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5680FB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169</w:t>
            </w:r>
          </w:p>
        </w:tc>
        <w:tc>
          <w:tcPr>
            <w:tcW w:w="264" w:type="pct"/>
            <w:tcBorders>
              <w:top w:val="nil"/>
              <w:left w:val="nil"/>
              <w:bottom w:val="nil"/>
              <w:right w:val="single" w:sz="8" w:space="0" w:color="auto"/>
            </w:tcBorders>
            <w:shd w:val="clear" w:color="000000" w:fill="D9D9D9"/>
            <w:noWrap/>
            <w:vAlign w:val="center"/>
            <w:hideMark/>
          </w:tcPr>
          <w:p w14:paraId="043050C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285.7</w:t>
            </w:r>
          </w:p>
        </w:tc>
      </w:tr>
      <w:tr w:rsidR="00043379" w:rsidRPr="00D609CE" w14:paraId="48AC17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2E8D4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3EF13F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ED5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0ACEF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579B96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9CAD4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54FA6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BAFBE8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02CCCE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1BCC8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260EA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B033D5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6544F3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29C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F5CCE4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6622D7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F78215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nil"/>
              <w:bottom w:val="nil"/>
              <w:right w:val="single" w:sz="4" w:space="0" w:color="auto"/>
            </w:tcBorders>
            <w:shd w:val="clear" w:color="auto" w:fill="auto"/>
            <w:noWrap/>
            <w:vAlign w:val="center"/>
            <w:hideMark/>
          </w:tcPr>
          <w:p w14:paraId="3EA44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39F68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48D2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97529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248C474"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CA535D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170</w:t>
            </w:r>
          </w:p>
        </w:tc>
        <w:tc>
          <w:tcPr>
            <w:tcW w:w="264" w:type="pct"/>
            <w:tcBorders>
              <w:top w:val="nil"/>
              <w:left w:val="nil"/>
              <w:bottom w:val="nil"/>
              <w:right w:val="single" w:sz="8" w:space="0" w:color="auto"/>
            </w:tcBorders>
            <w:shd w:val="clear" w:color="auto" w:fill="auto"/>
            <w:noWrap/>
            <w:vAlign w:val="center"/>
            <w:hideMark/>
          </w:tcPr>
          <w:p w14:paraId="290F3D3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287.3</w:t>
            </w:r>
          </w:p>
        </w:tc>
      </w:tr>
      <w:tr w:rsidR="00043379" w:rsidRPr="00D609CE" w14:paraId="56F5471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CFE72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86816A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A0E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A551F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A9CA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49A67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83E26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911B5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D228C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741ED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CEB90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9DF70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198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253C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9493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E2147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893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88A95C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7A1EF7B"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A6D0DE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4BA8CE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03BBCEFD"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700705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171</w:t>
            </w:r>
          </w:p>
        </w:tc>
        <w:tc>
          <w:tcPr>
            <w:tcW w:w="264" w:type="pct"/>
            <w:tcBorders>
              <w:top w:val="nil"/>
              <w:left w:val="nil"/>
              <w:bottom w:val="nil"/>
              <w:right w:val="single" w:sz="8" w:space="0" w:color="auto"/>
            </w:tcBorders>
            <w:shd w:val="clear" w:color="000000" w:fill="D9D9D9"/>
            <w:noWrap/>
            <w:vAlign w:val="center"/>
            <w:hideMark/>
          </w:tcPr>
          <w:p w14:paraId="46E193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288.8</w:t>
            </w:r>
          </w:p>
        </w:tc>
      </w:tr>
      <w:tr w:rsidR="00043379" w:rsidRPr="00D609CE" w14:paraId="10B7623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AB4FC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2C3CD9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6CC4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28BAF6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7927FA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390F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26B48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9E8563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3F63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7DECD0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96BFA0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E62D3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04F24C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741C62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15C597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E09E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A2667D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0E6A517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FC4EC9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0B5684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6F06B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0061BC41"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07FC34F"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172</w:t>
            </w:r>
          </w:p>
        </w:tc>
        <w:tc>
          <w:tcPr>
            <w:tcW w:w="264" w:type="pct"/>
            <w:tcBorders>
              <w:top w:val="nil"/>
              <w:left w:val="nil"/>
              <w:bottom w:val="nil"/>
              <w:right w:val="single" w:sz="8" w:space="0" w:color="auto"/>
            </w:tcBorders>
            <w:shd w:val="clear" w:color="auto" w:fill="auto"/>
            <w:noWrap/>
            <w:vAlign w:val="center"/>
            <w:hideMark/>
          </w:tcPr>
          <w:p w14:paraId="0074824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290.3</w:t>
            </w:r>
          </w:p>
        </w:tc>
      </w:tr>
      <w:tr w:rsidR="00043379" w:rsidRPr="00D609CE" w14:paraId="4B84D0D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640CD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5F07399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39FB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275117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02AEA2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64B1C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06002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FD9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781EC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42510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2C2A8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6754F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33EA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8C7F9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C47C4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DFDD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3F46C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0F8B8E3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7DAF3B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E43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16987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68E538C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CBFC85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173</w:t>
            </w:r>
          </w:p>
        </w:tc>
        <w:tc>
          <w:tcPr>
            <w:tcW w:w="264" w:type="pct"/>
            <w:tcBorders>
              <w:top w:val="nil"/>
              <w:left w:val="nil"/>
              <w:bottom w:val="nil"/>
              <w:right w:val="single" w:sz="8" w:space="0" w:color="auto"/>
            </w:tcBorders>
            <w:shd w:val="clear" w:color="000000" w:fill="D9D9D9"/>
            <w:noWrap/>
            <w:vAlign w:val="center"/>
            <w:hideMark/>
          </w:tcPr>
          <w:p w14:paraId="2475853A"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291.8</w:t>
            </w:r>
          </w:p>
        </w:tc>
      </w:tr>
      <w:tr w:rsidR="00043379" w:rsidRPr="00D609CE" w14:paraId="4E1EE6C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4BDE7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6A204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08031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64" w:type="pct"/>
            <w:tcBorders>
              <w:top w:val="nil"/>
              <w:left w:val="nil"/>
              <w:bottom w:val="nil"/>
              <w:right w:val="single" w:sz="4" w:space="0" w:color="auto"/>
            </w:tcBorders>
            <w:shd w:val="clear" w:color="auto" w:fill="auto"/>
            <w:noWrap/>
            <w:vAlign w:val="center"/>
            <w:hideMark/>
          </w:tcPr>
          <w:p w14:paraId="30EA144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F19F99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287BB2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C2325E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71CFE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40D7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A8B135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472BE1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0F424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129CE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BF5D30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0AE036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EC50E9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8CD629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1A4CFD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6B42FE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199D7261"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4839AA1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673EE655"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73172AA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174</w:t>
            </w:r>
          </w:p>
        </w:tc>
        <w:tc>
          <w:tcPr>
            <w:tcW w:w="264" w:type="pct"/>
            <w:tcBorders>
              <w:top w:val="nil"/>
              <w:left w:val="nil"/>
              <w:bottom w:val="nil"/>
              <w:right w:val="single" w:sz="8" w:space="0" w:color="auto"/>
            </w:tcBorders>
            <w:shd w:val="clear" w:color="auto" w:fill="auto"/>
            <w:noWrap/>
            <w:vAlign w:val="center"/>
            <w:hideMark/>
          </w:tcPr>
          <w:p w14:paraId="5ACB8E4C"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293.3</w:t>
            </w:r>
          </w:p>
        </w:tc>
      </w:tr>
      <w:tr w:rsidR="00043379" w:rsidRPr="00D609CE" w14:paraId="077BA6D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288531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2E830F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0AB092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C8B41C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6798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4EA64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4D92C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0419B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5A162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C0FDBB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6DA84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DA06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E9B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7ABE0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D940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7EECA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94AF19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1B22AC49"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C38271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415F06"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E73AB4"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48C3D6D8"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C15F2F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175</w:t>
            </w:r>
          </w:p>
        </w:tc>
        <w:tc>
          <w:tcPr>
            <w:tcW w:w="264" w:type="pct"/>
            <w:tcBorders>
              <w:top w:val="nil"/>
              <w:left w:val="nil"/>
              <w:bottom w:val="nil"/>
              <w:right w:val="single" w:sz="8" w:space="0" w:color="auto"/>
            </w:tcBorders>
            <w:shd w:val="clear" w:color="000000" w:fill="D9D9D9"/>
            <w:noWrap/>
            <w:vAlign w:val="center"/>
            <w:hideMark/>
          </w:tcPr>
          <w:p w14:paraId="1115AC3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294.8</w:t>
            </w:r>
          </w:p>
        </w:tc>
      </w:tr>
      <w:tr w:rsidR="00043379" w:rsidRPr="00D609CE" w14:paraId="7D83E6E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DBBAA0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376529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D4B3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A7D7F0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B7E5D5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CFEF3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8FD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E53A8F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85CE7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A4F8B8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A9302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2DAA490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78BF5B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01C35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54FE41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4EDC3CF"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07DAF4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30BABAF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2A292"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3678C"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E83BA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34454EAF"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1E86152"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176</w:t>
            </w:r>
          </w:p>
        </w:tc>
        <w:tc>
          <w:tcPr>
            <w:tcW w:w="264" w:type="pct"/>
            <w:tcBorders>
              <w:top w:val="nil"/>
              <w:left w:val="nil"/>
              <w:bottom w:val="nil"/>
              <w:right w:val="single" w:sz="8" w:space="0" w:color="auto"/>
            </w:tcBorders>
            <w:shd w:val="clear" w:color="auto" w:fill="auto"/>
            <w:noWrap/>
            <w:vAlign w:val="center"/>
            <w:hideMark/>
          </w:tcPr>
          <w:p w14:paraId="2AEA6726"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296.3</w:t>
            </w:r>
          </w:p>
        </w:tc>
      </w:tr>
      <w:tr w:rsidR="00043379" w:rsidRPr="00D609CE" w14:paraId="7E498B2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83E44C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7E1286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D72A3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07C62EA"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EEB956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ECF8DE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847A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4C98A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88FF6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7BB103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6A339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49523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E3CA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D18FB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82993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A3C04D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B9227FC"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2114C8C3"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66AEF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540B0F"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6390E8D"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000000" w:fill="D9D9D9"/>
            <w:noWrap/>
            <w:vAlign w:val="center"/>
            <w:hideMark/>
          </w:tcPr>
          <w:p w14:paraId="25EFF15E"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0B7B31"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177</w:t>
            </w:r>
          </w:p>
        </w:tc>
        <w:tc>
          <w:tcPr>
            <w:tcW w:w="264" w:type="pct"/>
            <w:tcBorders>
              <w:top w:val="nil"/>
              <w:left w:val="nil"/>
              <w:bottom w:val="nil"/>
              <w:right w:val="single" w:sz="8" w:space="0" w:color="auto"/>
            </w:tcBorders>
            <w:shd w:val="clear" w:color="000000" w:fill="D9D9D9"/>
            <w:noWrap/>
            <w:vAlign w:val="center"/>
            <w:hideMark/>
          </w:tcPr>
          <w:p w14:paraId="3081CAB0"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297.8</w:t>
            </w:r>
          </w:p>
        </w:tc>
      </w:tr>
      <w:tr w:rsidR="00043379" w:rsidRPr="00D609CE" w14:paraId="1603CC0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66BDB2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52C42F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4B621FA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nil"/>
              <w:bottom w:val="nil"/>
              <w:right w:val="single" w:sz="4" w:space="0" w:color="auto"/>
            </w:tcBorders>
            <w:shd w:val="clear" w:color="auto" w:fill="auto"/>
            <w:noWrap/>
            <w:vAlign w:val="center"/>
            <w:hideMark/>
          </w:tcPr>
          <w:p w14:paraId="0E64155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3092964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29AD63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0918C1F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5D5ED3D"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4AFAF2B9"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183E8F4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330BF79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D25BF9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5C348B2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nil"/>
              <w:bottom w:val="nil"/>
              <w:right w:val="single" w:sz="4" w:space="0" w:color="auto"/>
            </w:tcBorders>
            <w:shd w:val="clear" w:color="auto" w:fill="auto"/>
            <w:noWrap/>
            <w:vAlign w:val="center"/>
            <w:hideMark/>
          </w:tcPr>
          <w:p w14:paraId="66CB3C18"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1DCD58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69BFB94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nil"/>
              <w:bottom w:val="nil"/>
              <w:right w:val="single" w:sz="4" w:space="0" w:color="auto"/>
            </w:tcBorders>
            <w:shd w:val="clear" w:color="auto" w:fill="auto"/>
            <w:noWrap/>
            <w:vAlign w:val="center"/>
            <w:hideMark/>
          </w:tcPr>
          <w:p w14:paraId="7B331EA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nil"/>
              <w:bottom w:val="nil"/>
              <w:right w:val="single" w:sz="4" w:space="0" w:color="auto"/>
            </w:tcBorders>
            <w:shd w:val="clear" w:color="auto" w:fill="auto"/>
            <w:noWrap/>
            <w:vAlign w:val="center"/>
            <w:hideMark/>
          </w:tcPr>
          <w:p w14:paraId="732BA1F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F07A1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88684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14130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nil"/>
              <w:right w:val="nil"/>
            </w:tcBorders>
            <w:shd w:val="clear" w:color="auto" w:fill="auto"/>
            <w:noWrap/>
            <w:vAlign w:val="center"/>
            <w:hideMark/>
          </w:tcPr>
          <w:p w14:paraId="542ABAB9" w14:textId="77777777" w:rsidR="00043379" w:rsidRPr="00D609CE" w:rsidRDefault="00043379" w:rsidP="00043379">
            <w:pPr>
              <w:spacing w:after="0"/>
              <w:jc w:val="center"/>
              <w:rPr>
                <w:rFonts w:ascii="Calibri" w:hAnsi="Calibri" w:cs="Calibri"/>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64A3A7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178</w:t>
            </w:r>
          </w:p>
        </w:tc>
        <w:tc>
          <w:tcPr>
            <w:tcW w:w="264" w:type="pct"/>
            <w:tcBorders>
              <w:top w:val="nil"/>
              <w:left w:val="nil"/>
              <w:bottom w:val="nil"/>
              <w:right w:val="single" w:sz="8" w:space="0" w:color="auto"/>
            </w:tcBorders>
            <w:shd w:val="clear" w:color="auto" w:fill="auto"/>
            <w:noWrap/>
            <w:vAlign w:val="center"/>
            <w:hideMark/>
          </w:tcPr>
          <w:p w14:paraId="68B22A0B"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299.3</w:t>
            </w:r>
          </w:p>
        </w:tc>
      </w:tr>
      <w:tr w:rsidR="00043379" w:rsidRPr="00D609CE" w14:paraId="3D0C1B9A" w14:textId="77777777" w:rsidTr="00930DA6">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2AB6EE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F4FD0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F9BD05B"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5795129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CF71B67"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EE2EB26"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263FB80"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0B4508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081AAD4"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9833672"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9CC8C6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3429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730E51E"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9D253A3"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4DF86B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E3F963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87261E5"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7226495"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D799287"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BF71C30"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42011A6E" w14:textId="77777777" w:rsidR="00043379" w:rsidRPr="00D609CE" w:rsidRDefault="00043379" w:rsidP="00043379">
            <w:pPr>
              <w:spacing w:after="0"/>
              <w:jc w:val="center"/>
              <w:rPr>
                <w:rFonts w:ascii="Calibri" w:hAnsi="Calibri" w:cs="Calibri"/>
                <w:sz w:val="16"/>
                <w:szCs w:val="16"/>
              </w:rPr>
            </w:pPr>
            <w:r w:rsidRPr="00D609CE">
              <w:rPr>
                <w:rFonts w:ascii="Calibri" w:hAnsi="Calibri" w:cs="Calibri"/>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3F5FC241" w14:textId="77777777" w:rsidR="00043379" w:rsidRPr="00D609CE" w:rsidRDefault="00043379" w:rsidP="00043379">
            <w:pPr>
              <w:spacing w:after="0"/>
              <w:jc w:val="center"/>
              <w:rPr>
                <w:rFonts w:ascii="Calibri" w:hAnsi="Calibri" w:cs="Calibri"/>
                <w:sz w:val="20"/>
              </w:rPr>
            </w:pPr>
            <w:r w:rsidRPr="00D609CE">
              <w:rPr>
                <w:rFonts w:ascii="Calibri" w:hAnsi="Calibri" w:cs="Calibri"/>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57AC1EB7"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12329ED" w14:textId="77777777" w:rsidR="00043379" w:rsidRPr="00D609CE" w:rsidRDefault="00043379" w:rsidP="00043379">
            <w:pPr>
              <w:spacing w:after="0"/>
              <w:jc w:val="center"/>
              <w:rPr>
                <w:rFonts w:ascii="Calibri" w:hAnsi="Calibri" w:cs="Calibri"/>
                <w:b/>
                <w:bCs/>
                <w:sz w:val="20"/>
              </w:rPr>
            </w:pPr>
            <w:r w:rsidRPr="00D609CE">
              <w:rPr>
                <w:rFonts w:ascii="Calibri" w:hAnsi="Calibri" w:cs="Calibri"/>
                <w:b/>
                <w:bCs/>
                <w:sz w:val="20"/>
              </w:rPr>
              <w:t>300.8</w:t>
            </w:r>
          </w:p>
        </w:tc>
      </w:tr>
    </w:tbl>
    <w:p w14:paraId="1C505050" w14:textId="77777777" w:rsidR="000F2247" w:rsidRPr="00971165" w:rsidRDefault="000F2247" w:rsidP="00BD0EA6">
      <w:pPr>
        <w:spacing w:after="0"/>
        <w:rPr>
          <w:szCs w:val="24"/>
        </w:rPr>
      </w:pPr>
    </w:p>
    <w:sectPr w:rsidR="000F2247" w:rsidRPr="00971165" w:rsidSect="00320D38">
      <w:footnotePr>
        <w:numFmt w:val="lowerLetter"/>
        <w:numRestart w:val="eachSect"/>
      </w:footnotePr>
      <w:pgSz w:w="15840" w:h="12240" w:orient="landscape" w:code="1"/>
      <w:pgMar w:top="1080" w:right="1080" w:bottom="1008"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0" w:author="Wright, Lisa S CIV USARMY CENWD (USA)" w:date="2022-01-28T15:30:00Z" w:initials="LSW">
    <w:p w14:paraId="0F7817BD" w14:textId="77777777" w:rsidR="009546EE" w:rsidRDefault="009546EE">
      <w:pPr>
        <w:pStyle w:val="CommentText"/>
      </w:pPr>
      <w:r>
        <w:rPr>
          <w:rStyle w:val="CommentReference"/>
        </w:rPr>
        <w:annotationRef/>
      </w:r>
      <w:r>
        <w:t>Change Form 22MCN001</w:t>
      </w:r>
    </w:p>
    <w:p w14:paraId="46CB9DA4" w14:textId="1DC11D12" w:rsidR="009546EE" w:rsidRDefault="009546EE">
      <w:pPr>
        <w:pStyle w:val="CommentText"/>
      </w:pPr>
      <w:r>
        <w:t>Approved 1/27/22</w:t>
      </w:r>
    </w:p>
  </w:comment>
  <w:comment w:id="157" w:author="Wright, Lisa S CIV USARMY CENWD (USA)" w:date="2022-02-10T16:05:00Z" w:initials="LSW">
    <w:p w14:paraId="6512F2F1" w14:textId="77777777" w:rsidR="00E07FA7" w:rsidRDefault="00E07FA7">
      <w:pPr>
        <w:pStyle w:val="CommentText"/>
      </w:pPr>
      <w:r>
        <w:rPr>
          <w:rStyle w:val="CommentReference"/>
        </w:rPr>
        <w:annotationRef/>
      </w:r>
      <w:r>
        <w:t>Change Form 22MCN003</w:t>
      </w:r>
    </w:p>
    <w:p w14:paraId="5211440D" w14:textId="4A35A433" w:rsidR="00E07FA7" w:rsidRDefault="00E07FA7">
      <w:pPr>
        <w:pStyle w:val="CommentText"/>
      </w:pPr>
      <w:r>
        <w:t>Approved 2/10/22</w:t>
      </w:r>
    </w:p>
  </w:comment>
  <w:comment w:id="165" w:author="Wright, Lisa S CIV USARMY CENWD (USA)" w:date="2022-01-27T18:01:00Z" w:initials="LSW">
    <w:p w14:paraId="6CEB4C70" w14:textId="77777777" w:rsidR="008F3025" w:rsidRDefault="008F3025">
      <w:pPr>
        <w:pStyle w:val="CommentText"/>
      </w:pPr>
      <w:r>
        <w:rPr>
          <w:rStyle w:val="CommentReference"/>
        </w:rPr>
        <w:annotationRef/>
      </w:r>
      <w:r>
        <w:t>Change Form 22MCN002</w:t>
      </w:r>
    </w:p>
    <w:p w14:paraId="3FB898F2" w14:textId="562008B5" w:rsidR="008F3025" w:rsidRDefault="008F3025">
      <w:pPr>
        <w:pStyle w:val="CommentText"/>
      </w:pPr>
      <w:r>
        <w:t>Approved 1/27/22</w:t>
      </w:r>
    </w:p>
  </w:comment>
  <w:comment w:id="293" w:author="Wright, Lisa S CIV USARMY CENWD (USA)" w:date="2022-01-27T18:03:00Z" w:initials="LSW">
    <w:p w14:paraId="23EC8917" w14:textId="77777777" w:rsidR="008F3025" w:rsidRDefault="008F3025">
      <w:pPr>
        <w:pStyle w:val="CommentText"/>
      </w:pPr>
      <w:r>
        <w:rPr>
          <w:rStyle w:val="CommentReference"/>
        </w:rPr>
        <w:annotationRef/>
      </w:r>
      <w:r>
        <w:t>Change Form 22MCN002</w:t>
      </w:r>
    </w:p>
    <w:p w14:paraId="45FE341B" w14:textId="6B7705D5" w:rsidR="008F3025" w:rsidRDefault="008F3025">
      <w:pPr>
        <w:pStyle w:val="CommentText"/>
      </w:pPr>
      <w:r>
        <w:t>Approved 1/27/22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B9DA4" w15:done="0"/>
  <w15:commentEx w15:paraId="5211440D" w15:done="0"/>
  <w15:commentEx w15:paraId="3FB898F2" w15:done="0"/>
  <w15:commentEx w15:paraId="45FE34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8A87" w16cex:dateUtc="2022-01-28T23:30:00Z"/>
  <w16cex:commentExtensible w16cex:durableId="25AFB636" w16cex:dateUtc="2022-02-11T00:05:00Z"/>
  <w16cex:commentExtensible w16cex:durableId="259D5C8D" w16cex:dateUtc="2022-01-28T02:01:00Z"/>
  <w16cex:commentExtensible w16cex:durableId="259D5CE5" w16cex:dateUtc="2022-01-28T0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B9DA4" w16cid:durableId="259E8A87"/>
  <w16cid:commentId w16cid:paraId="5211440D" w16cid:durableId="25AFB636"/>
  <w16cid:commentId w16cid:paraId="3FB898F2" w16cid:durableId="259D5C8D"/>
  <w16cid:commentId w16cid:paraId="45FE341B" w16cid:durableId="259D5C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57AB" w14:textId="77777777" w:rsidR="0073327B" w:rsidRDefault="0073327B">
      <w:r>
        <w:separator/>
      </w:r>
    </w:p>
  </w:endnote>
  <w:endnote w:type="continuationSeparator" w:id="0">
    <w:p w14:paraId="541DC873" w14:textId="77777777" w:rsidR="0073327B" w:rsidRDefault="0073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F76" w14:textId="77777777" w:rsidR="00B2333B" w:rsidRDefault="00B2333B" w:rsidP="00223FC1">
    <w:pPr>
      <w:pStyle w:val="Footer"/>
      <w:tabs>
        <w:tab w:val="center" w:pos="4680"/>
        <w:tab w:val="left" w:pos="5448"/>
      </w:tabs>
    </w:pPr>
    <w:r>
      <w:tab/>
    </w:r>
    <w:r>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BF2" w14:textId="77777777" w:rsidR="00B2333B" w:rsidRPr="009F6305" w:rsidRDefault="00B2333B"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Pr>
        <w:rStyle w:val="PageNumber"/>
        <w:rFonts w:ascii="Calibri" w:hAnsi="Calibri" w:cs="Calibri"/>
        <w:b/>
        <w:noProof/>
        <w:sz w:val="20"/>
      </w:rPr>
      <w:t>38</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B550" w14:textId="77777777" w:rsidR="0073327B" w:rsidRDefault="0073327B">
      <w:r>
        <w:separator/>
      </w:r>
    </w:p>
  </w:footnote>
  <w:footnote w:type="continuationSeparator" w:id="0">
    <w:p w14:paraId="760F6CC9" w14:textId="77777777" w:rsidR="0073327B" w:rsidRDefault="0073327B">
      <w:r>
        <w:continuationSeparator/>
      </w:r>
    </w:p>
  </w:footnote>
  <w:footnote w:id="1">
    <w:p w14:paraId="45FD3945" w14:textId="77777777" w:rsidR="002C6335" w:rsidRPr="00B42808" w:rsidRDefault="002C6335" w:rsidP="002C6335">
      <w:pPr>
        <w:pStyle w:val="FootnoteText"/>
        <w:spacing w:after="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3279BA30" w14:textId="77777777" w:rsidR="002C6335" w:rsidRPr="0036574E" w:rsidRDefault="002C6335" w:rsidP="002C6335">
      <w:pPr>
        <w:pStyle w:val="FootnoteText"/>
        <w:spacing w:after="0"/>
      </w:pPr>
      <w:r w:rsidRPr="00B42808">
        <w:rPr>
          <w:rStyle w:val="FootnoteReference"/>
          <w:rFonts w:ascii="Calibri" w:hAnsi="Calibri" w:cs="Calibri"/>
        </w:rPr>
        <w:footnoteRef/>
      </w:r>
      <w:r w:rsidRPr="00B42808">
        <w:rPr>
          <w:rFonts w:ascii="Calibri" w:hAnsi="Calibri" w:cs="Calibri"/>
        </w:rPr>
        <w:t xml:space="preserve"> USFWS CRS </w:t>
      </w:r>
      <w:r w:rsidRPr="00B42808">
        <w:rPr>
          <w:rFonts w:ascii="Calibri" w:hAnsi="Calibri" w:cs="Calibri"/>
        </w:rPr>
        <w:t>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68CEA1A3" w14:textId="76309BAC" w:rsidR="009546EE" w:rsidRPr="00680696" w:rsidRDefault="009546EE" w:rsidP="002C6335">
      <w:pPr>
        <w:pStyle w:val="FootnoteText"/>
        <w:spacing w:after="60"/>
        <w:rPr>
          <w:rFonts w:asciiTheme="minorHAnsi" w:hAnsiTheme="minorHAnsi" w:cstheme="minorHAnsi"/>
        </w:rPr>
      </w:pPr>
      <w:ins w:id="128" w:author="Wright, Lisa S CIV USARMY CENWD (USA)" w:date="2022-01-27T18:11:00Z">
        <w:r w:rsidRPr="00680696">
          <w:rPr>
            <w:rStyle w:val="FootnoteReference"/>
            <w:rFonts w:asciiTheme="minorHAnsi" w:hAnsiTheme="minorHAnsi" w:cstheme="minorHAnsi"/>
          </w:rPr>
          <w:footnoteRef/>
        </w:r>
        <w:r w:rsidRPr="00680696">
          <w:rPr>
            <w:rFonts w:asciiTheme="minorHAnsi" w:hAnsiTheme="minorHAnsi" w:cstheme="minorHAnsi"/>
          </w:rPr>
          <w:t xml:space="preserve"> </w:t>
        </w:r>
      </w:ins>
      <w:ins w:id="129" w:author="Wright, Lisa S CIV USARMY CENWD (USA)" w:date="2022-01-27T18:13:00Z">
        <w:r>
          <w:rPr>
            <w:rFonts w:asciiTheme="minorHAnsi" w:hAnsiTheme="minorHAnsi" w:cstheme="minorHAnsi"/>
          </w:rPr>
          <w:t xml:space="preserve">See </w:t>
        </w:r>
      </w:ins>
      <w:ins w:id="130" w:author="Wright, Lisa S CIV USARMY CENWD (USA)" w:date="2022-01-28T15:28:00Z">
        <w:r>
          <w:rPr>
            <w:rFonts w:asciiTheme="minorHAnsi" w:hAnsiTheme="minorHAnsi" w:cstheme="minorHAnsi"/>
          </w:rPr>
          <w:t xml:space="preserve">section B on </w:t>
        </w:r>
      </w:ins>
      <w:ins w:id="131" w:author="Wright, Lisa S CIV USARMY CENWD (USA)" w:date="2022-01-27T18:15:00Z">
        <w:r>
          <w:rPr>
            <w:rFonts w:asciiTheme="minorHAnsi" w:hAnsiTheme="minorHAnsi" w:cstheme="minorHAnsi"/>
          </w:rPr>
          <w:t xml:space="preserve">page 2 of </w:t>
        </w:r>
      </w:ins>
      <w:ins w:id="132" w:author="Wright, Lisa S CIV USARMY CENWD (USA)" w:date="2022-01-27T19:05:00Z">
        <w:r>
          <w:rPr>
            <w:rFonts w:asciiTheme="minorHAnsi" w:hAnsiTheme="minorHAnsi" w:cstheme="minorHAnsi"/>
          </w:rPr>
          <w:t xml:space="preserve">the </w:t>
        </w:r>
      </w:ins>
      <w:ins w:id="133" w:author="Wright, Lisa S CIV USARMY CENWD (USA)" w:date="2022-01-27T18:15:00Z">
        <w:r>
          <w:rPr>
            <w:rFonts w:asciiTheme="minorHAnsi" w:hAnsiTheme="minorHAnsi" w:cstheme="minorHAnsi"/>
          </w:rPr>
          <w:t>Term Sheet</w:t>
        </w:r>
      </w:ins>
      <w:ins w:id="134" w:author="Wright, Lisa S CIV USARMY CENWD (USA)" w:date="2022-01-27T18:17:00Z">
        <w:r>
          <w:rPr>
            <w:rFonts w:asciiTheme="minorHAnsi" w:hAnsiTheme="minorHAnsi" w:cstheme="minorHAnsi"/>
          </w:rPr>
          <w:t xml:space="preserve"> (</w:t>
        </w:r>
      </w:ins>
      <w:ins w:id="135" w:author="Wright, Lisa S CIV USARMY CENWD (USA)" w:date="2022-01-27T19:05:00Z">
        <w:r>
          <w:rPr>
            <w:rFonts w:asciiTheme="minorHAnsi" w:hAnsiTheme="minorHAnsi" w:cstheme="minorHAnsi"/>
          </w:rPr>
          <w:t>PDF</w:t>
        </w:r>
      </w:ins>
      <w:ins w:id="136" w:author="Wright, Lisa S CIV USARMY CENWD (USA)" w:date="2022-01-27T18:17:00Z">
        <w:r>
          <w:rPr>
            <w:rFonts w:asciiTheme="minorHAnsi" w:hAnsiTheme="minorHAnsi" w:cstheme="minorHAnsi"/>
          </w:rPr>
          <w:t xml:space="preserve"> page 7)</w:t>
        </w:r>
      </w:ins>
      <w:ins w:id="137" w:author="Wright, Lisa S CIV USARMY CENWD (USA)" w:date="2022-01-27T18:14:00Z">
        <w:r>
          <w:rPr>
            <w:rFonts w:asciiTheme="minorHAnsi" w:hAnsiTheme="minorHAnsi" w:cstheme="minorHAnsi"/>
          </w:rPr>
          <w:t xml:space="preserve">: </w:t>
        </w:r>
      </w:ins>
      <w:ins w:id="138" w:author="Wright, Lisa S CIV USARMY CENWD (USA)" w:date="2022-01-27T18:11:00Z">
        <w:r w:rsidRPr="00680696">
          <w:rPr>
            <w:rFonts w:asciiTheme="minorHAnsi" w:hAnsiTheme="minorHAnsi" w:cstheme="minorHAnsi"/>
          </w:rPr>
          <w:t>http://pweb.crohms.org/tmt/JointMotion_TermSheet_CourtOrder_OCT2021.pdf</w:t>
        </w:r>
      </w:ins>
    </w:p>
  </w:footnote>
  <w:footnote w:id="4">
    <w:p w14:paraId="3D094866" w14:textId="631579A1" w:rsidR="00B2333B" w:rsidRPr="008E4331" w:rsidRDefault="00B2333B" w:rsidP="0098322B">
      <w:pPr>
        <w:pStyle w:val="FootnoteText"/>
        <w:spacing w:after="0"/>
        <w:rPr>
          <w:rStyle w:val="Hyperlink"/>
          <w:rFonts w:asciiTheme="minorHAnsi" w:hAnsiTheme="minorHAnsi" w:cstheme="minorHAnsi"/>
        </w:rPr>
      </w:pPr>
      <w:r w:rsidRPr="008E4331">
        <w:rPr>
          <w:rStyle w:val="FootnoteReference"/>
          <w:rFonts w:asciiTheme="minorHAnsi" w:hAnsiTheme="minorHAnsi" w:cstheme="minorHAnsi"/>
          <w:b/>
        </w:rPr>
        <w:footnoteRef/>
      </w:r>
      <w:r w:rsidRPr="008E4331">
        <w:rPr>
          <w:rFonts w:asciiTheme="minorHAnsi" w:hAnsiTheme="minorHAnsi" w:cstheme="minorHAnsi"/>
          <w:b/>
        </w:rPr>
        <w:t xml:space="preserve"> </w:t>
      </w:r>
      <w:r w:rsidRPr="008E4331">
        <w:rPr>
          <w:rFonts w:asciiTheme="minorHAnsi" w:hAnsiTheme="minorHAnsi" w:cstheme="minorHAnsi"/>
        </w:rPr>
        <w:t>TDG Management Plan (Appendix 4 of the WMP)</w:t>
      </w:r>
      <w:r w:rsidR="002C6335">
        <w:rPr>
          <w:rFonts w:asciiTheme="minorHAnsi" w:hAnsiTheme="minorHAnsi" w:cstheme="minorHAnsi"/>
        </w:rPr>
        <w:t>:</w:t>
      </w:r>
      <w:r w:rsidRPr="008E4331">
        <w:rPr>
          <w:rFonts w:asciiTheme="minorHAnsi" w:hAnsiTheme="minorHAnsi" w:cstheme="minorHAnsi"/>
        </w:rPr>
        <w:t xml:space="preserve"> </w:t>
      </w:r>
      <w:hyperlink r:id="rId3" w:history="1">
        <w:r w:rsidRPr="008E4331">
          <w:rPr>
            <w:rStyle w:val="Hyperlink"/>
            <w:rFonts w:asciiTheme="minorHAnsi" w:hAnsiTheme="minorHAnsi" w:cstheme="minorHAnsi"/>
          </w:rPr>
          <w:t>pweb.</w:t>
        </w:r>
        <w:r w:rsidRPr="002E6679">
          <w:rPr>
            <w:rStyle w:val="Hyperlink"/>
            <w:rFonts w:asciiTheme="minorHAnsi" w:hAnsiTheme="minorHAnsi" w:cstheme="minorHAnsi"/>
          </w:rPr>
          <w:t>crohms</w:t>
        </w:r>
        <w:r w:rsidRPr="008E4331">
          <w:rPr>
            <w:rStyle w:val="Hyperlink"/>
            <w:rFonts w:asciiTheme="minorHAnsi" w:hAnsiTheme="minorHAnsi" w:cstheme="minorHAnsi"/>
          </w:rPr>
          <w:t>.org/</w:t>
        </w:r>
        <w:r w:rsidRPr="008E4331">
          <w:rPr>
            <w:rStyle w:val="Hyperlink"/>
            <w:rFonts w:asciiTheme="minorHAnsi" w:hAnsiTheme="minorHAnsi" w:cstheme="minorHAnsi"/>
          </w:rPr>
          <w:t>tmt/documents/wmp/</w:t>
        </w:r>
      </w:hyperlink>
    </w:p>
    <w:p w14:paraId="282B3FCE" w14:textId="25F980B1" w:rsidR="00B2333B" w:rsidRDefault="00B2333B" w:rsidP="0098322B">
      <w:pPr>
        <w:pStyle w:val="FootnoteText"/>
        <w:spacing w:after="0"/>
      </w:pPr>
      <w:r>
        <w:rPr>
          <w:rFonts w:asciiTheme="minorHAnsi" w:hAnsiTheme="minorHAnsi" w:cstheme="minorHAnsi"/>
        </w:rPr>
        <w:t xml:space="preserve">  </w:t>
      </w:r>
      <w:r w:rsidRPr="008E4331">
        <w:rPr>
          <w:rFonts w:asciiTheme="minorHAnsi" w:hAnsiTheme="minorHAnsi" w:cstheme="minorHAnsi"/>
        </w:rPr>
        <w:t>TDG Monitoring Plan of Action</w:t>
      </w:r>
      <w:r w:rsidR="002C6335">
        <w:rPr>
          <w:rFonts w:asciiTheme="minorHAnsi" w:hAnsiTheme="minorHAnsi" w:cstheme="minorHAnsi"/>
        </w:rPr>
        <w:t>:</w:t>
      </w:r>
      <w:r w:rsidRPr="008E4331">
        <w:rPr>
          <w:rFonts w:asciiTheme="minorHAnsi" w:hAnsiTheme="minorHAnsi" w:cstheme="minorHAnsi"/>
        </w:rPr>
        <w:t xml:space="preserve"> </w:t>
      </w:r>
      <w:hyperlink r:id="rId4" w:history="1">
        <w:r w:rsidRPr="008E4331">
          <w:rPr>
            <w:rStyle w:val="Hyperlink"/>
            <w:rFonts w:asciiTheme="minorHAnsi" w:hAnsiTheme="minorHAnsi" w:cstheme="minorHAnsi"/>
          </w:rPr>
          <w:t>www.nwd.usace.army.mil/Missions/Water/Columbia/Water-Quality</w:t>
        </w:r>
      </w:hyperlink>
      <w:r w:rsidRPr="008E4331">
        <w:rPr>
          <w:rStyle w:val="Hyperlink"/>
          <w:rFonts w:asciiTheme="minorHAnsi" w:hAnsiTheme="minorHAnsi" w:cstheme="minorHAnsi"/>
        </w:rPr>
        <w:t>/</w:t>
      </w:r>
    </w:p>
  </w:footnote>
  <w:footnote w:id="5">
    <w:p w14:paraId="29CBF532" w14:textId="239BE412" w:rsidR="00B2333B" w:rsidRPr="00380D5A" w:rsidRDefault="00B2333B" w:rsidP="003E21F2">
      <w:pPr>
        <w:pStyle w:val="FootnoteText"/>
        <w:spacing w:after="0"/>
        <w:rPr>
          <w:rFonts w:asciiTheme="minorHAnsi" w:hAnsiTheme="minorHAnsi" w:cstheme="minorHAnsi"/>
        </w:rPr>
      </w:pPr>
      <w:r w:rsidRPr="00380D5A">
        <w:rPr>
          <w:rStyle w:val="FootnoteReference"/>
          <w:rFonts w:asciiTheme="minorHAnsi" w:hAnsiTheme="minorHAnsi" w:cstheme="minorHAnsi"/>
        </w:rPr>
        <w:footnoteRef/>
      </w:r>
      <w:r w:rsidRPr="00380D5A">
        <w:rPr>
          <w:rFonts w:asciiTheme="minorHAnsi" w:hAnsiTheme="minorHAnsi" w:cstheme="minorHAnsi"/>
        </w:rPr>
        <w:t xml:space="preserve"> NWS </w:t>
      </w:r>
      <w:r>
        <w:rPr>
          <w:rFonts w:asciiTheme="minorHAnsi" w:hAnsiTheme="minorHAnsi" w:cstheme="minorHAnsi"/>
        </w:rPr>
        <w:t xml:space="preserve">weather </w:t>
      </w:r>
      <w:r w:rsidRPr="00380D5A">
        <w:rPr>
          <w:rFonts w:asciiTheme="minorHAnsi" w:hAnsiTheme="minorHAnsi" w:cstheme="minorHAnsi"/>
        </w:rPr>
        <w:t xml:space="preserve">forecast for Umatilla, OR: </w:t>
      </w:r>
      <w:hyperlink r:id="rId5" w:history="1">
        <w:r w:rsidRPr="00380D5A">
          <w:rPr>
            <w:rStyle w:val="Hyperlink"/>
            <w:rFonts w:asciiTheme="minorHAnsi" w:hAnsiTheme="minorHAnsi" w:cstheme="minorHAnsi"/>
          </w:rPr>
          <w:t>https://forecast.weather.gov/MapClick.php?lat=45.917680000000075&amp;lon=-119.34202999999997</w:t>
        </w:r>
      </w:hyperlink>
    </w:p>
  </w:footnote>
  <w:footnote w:id="6">
    <w:p w14:paraId="4AF00CE5" w14:textId="434B41F8" w:rsidR="00B2333B" w:rsidRPr="0038108C" w:rsidRDefault="00B2333B" w:rsidP="006138CB">
      <w:pPr>
        <w:pStyle w:val="FootnoteText"/>
        <w:spacing w:after="0"/>
        <w:rPr>
          <w:rFonts w:asciiTheme="minorHAnsi" w:hAnsiTheme="minorHAnsi" w:cstheme="minorHAnsi"/>
        </w:rPr>
      </w:pPr>
      <w:r w:rsidRPr="00CE212D">
        <w:rPr>
          <w:rStyle w:val="FootnoteReference"/>
          <w:rFonts w:asciiTheme="minorHAnsi" w:hAnsiTheme="minorHAnsi" w:cstheme="minorHAnsi"/>
        </w:rPr>
        <w:footnoteRef/>
      </w:r>
      <w:r w:rsidRPr="00CE212D">
        <w:rPr>
          <w:rFonts w:asciiTheme="minorHAnsi" w:hAnsiTheme="minorHAnsi" w:cstheme="minorHAnsi"/>
        </w:rPr>
        <w:t xml:space="preserve"> FPC ladder temperature data: </w:t>
      </w:r>
      <w:hyperlink r:id="rId6" w:history="1">
        <w:r>
          <w:rPr>
            <w:rStyle w:val="Hyperlink"/>
            <w:rFonts w:asciiTheme="minorHAnsi" w:hAnsiTheme="minorHAnsi" w:cstheme="minorHAnsi"/>
          </w:rPr>
          <w:t>www.fpc.org/smolt/smolt_queries/Q_ladderwatertempgraphv2.php</w:t>
        </w:r>
      </w:hyperlink>
    </w:p>
  </w:footnote>
  <w:footnote w:id="7">
    <w:p w14:paraId="4204F910" w14:textId="163698F3" w:rsidR="00B2333B" w:rsidRDefault="00B2333B" w:rsidP="00587249">
      <w:pPr>
        <w:pStyle w:val="FootnoteText"/>
        <w:spacing w:after="0"/>
      </w:pPr>
      <w:r w:rsidRPr="0038108C">
        <w:rPr>
          <w:rStyle w:val="FootnoteReference"/>
          <w:rFonts w:asciiTheme="minorHAnsi" w:hAnsiTheme="minorHAnsi" w:cstheme="minorHAnsi"/>
        </w:rPr>
        <w:footnoteRef/>
      </w:r>
      <w:r w:rsidRPr="0038108C">
        <w:rPr>
          <w:rFonts w:asciiTheme="minorHAnsi" w:hAnsiTheme="minorHAnsi" w:cstheme="minorHAnsi"/>
        </w:rPr>
        <w:t xml:space="preserve"> Project Dewatering Plans: </w:t>
      </w:r>
      <w:hyperlink r:id="rId7" w:history="1">
        <w:r w:rsidRPr="0038108C">
          <w:rPr>
            <w:rStyle w:val="Hyperlink"/>
            <w:rFonts w:asciiTheme="minorHAnsi" w:hAnsiTheme="minorHAnsi" w:cstheme="minorHAnsi"/>
          </w:rPr>
          <w:t>pweb.crohms.org/</w:t>
        </w:r>
        <w:r w:rsidRPr="0038108C">
          <w:rPr>
            <w:rStyle w:val="Hyperlink"/>
            <w:rFonts w:asciiTheme="minorHAnsi" w:hAnsiTheme="minorHAnsi" w:cstheme="minorHAnsi"/>
          </w:rPr>
          <w:t>tmt/documents/FPOM/2010/</w:t>
        </w:r>
      </w:hyperlink>
    </w:p>
  </w:footnote>
  <w:footnote w:id="8">
    <w:p w14:paraId="19A7201F" w14:textId="77777777" w:rsidR="00F86E3B" w:rsidRPr="00F86E3B" w:rsidRDefault="00F86E3B" w:rsidP="00F86E3B">
      <w:pPr>
        <w:pStyle w:val="FootnoteText"/>
        <w:spacing w:after="120"/>
        <w:rPr>
          <w:rFonts w:asciiTheme="minorHAnsi" w:hAnsiTheme="minorHAnsi" w:cstheme="minorHAnsi"/>
        </w:rPr>
      </w:pPr>
      <w:r>
        <w:rPr>
          <w:rStyle w:val="FootnoteReference"/>
          <w:rFonts w:asciiTheme="minorHAnsi" w:hAnsiTheme="minorHAnsi" w:cstheme="minorHAnsi"/>
          <w:b/>
          <w:bCs/>
        </w:rPr>
        <w:footnoteRef/>
      </w:r>
      <w:r>
        <w:rPr>
          <w:rFonts w:asciiTheme="minorHAnsi" w:hAnsiTheme="minorHAnsi" w:cstheme="minorHAnsi"/>
          <w:b/>
          <w:bCs/>
        </w:rPr>
        <w:t xml:space="preserve"> </w:t>
      </w:r>
      <w:r>
        <w:rPr>
          <w:rFonts w:asciiTheme="minorHAnsi" w:hAnsiTheme="minorHAnsi" w:cstheme="minorHAnsi"/>
          <w:color w:val="000000"/>
        </w:rPr>
        <w:t xml:space="preserve">Values provided by HDC </w:t>
      </w:r>
      <w:r>
        <w:rPr>
          <w:rFonts w:asciiTheme="minorHAnsi" w:hAnsiTheme="minorHAnsi" w:cstheme="minorHAnsi"/>
        </w:rPr>
        <w:t>(Mar 1999; updated Jan 2005). Flow (</w:t>
      </w:r>
      <w:r>
        <w:rPr>
          <w:rFonts w:asciiTheme="minorHAnsi" w:hAnsiTheme="minorHAnsi" w:cstheme="minorHAnsi"/>
        </w:rPr>
        <w:t xml:space="preserve">cfs) calculated based on turbine efficiency, project head, and power output (MW). “Operating Limit” is the maximum safe operating point based on cavitation or generator limit (added </w:t>
      </w:r>
      <w:r w:rsidRPr="00F86E3B">
        <w:rPr>
          <w:rFonts w:asciiTheme="minorHAnsi" w:hAnsiTheme="minorHAnsi" w:cstheme="minorHAnsi"/>
        </w:rPr>
        <w:t>Feb 2018).</w:t>
      </w:r>
    </w:p>
  </w:footnote>
  <w:footnote w:id="9">
    <w:p w14:paraId="3B87F777" w14:textId="77777777" w:rsidR="00F86E3B" w:rsidRDefault="00F86E3B" w:rsidP="00F86E3B">
      <w:pPr>
        <w:pStyle w:val="FootnoteText"/>
        <w:spacing w:after="120"/>
      </w:pPr>
      <w:r w:rsidRPr="00F86E3B">
        <w:rPr>
          <w:rStyle w:val="FootnoteReference"/>
          <w:rFonts w:asciiTheme="minorHAnsi" w:hAnsiTheme="minorHAnsi" w:cstheme="minorHAnsi"/>
          <w:b/>
          <w:bCs/>
        </w:rPr>
        <w:footnoteRef/>
      </w:r>
      <w:r w:rsidRPr="00F86E3B">
        <w:rPr>
          <w:rFonts w:asciiTheme="minorHAnsi" w:hAnsiTheme="minorHAnsi" w:cstheme="minorHAnsi"/>
          <w:b/>
          <w:bCs/>
        </w:rPr>
        <w:t xml:space="preserve"> </w:t>
      </w:r>
      <w:r w:rsidRPr="00F86E3B">
        <w:rPr>
          <w:rFonts w:asciiTheme="minorHAnsi" w:hAnsiTheme="minorHAnsi" w:cstheme="minorHAnsi"/>
        </w:rPr>
        <w:t xml:space="preserve">Units 5 and 6 have </w:t>
      </w:r>
      <w:r>
        <w:rPr>
          <w:rFonts w:asciiTheme="minorHAnsi" w:hAnsiTheme="minorHAnsi" w:cstheme="minorHAnsi"/>
        </w:rPr>
        <w:t xml:space="preserve">hydraulically locked blades and restricted operating ranges defined below in </w:t>
      </w:r>
      <w:r>
        <w:rPr>
          <w:rFonts w:asciiTheme="minorHAnsi" w:hAnsiTheme="minorHAnsi" w:cstheme="minorHAnsi"/>
          <w:b/>
        </w:rPr>
        <w:t>Table MCN-6-A</w:t>
      </w:r>
      <w:r>
        <w:rPr>
          <w:rFonts w:asciiTheme="minorHAnsi" w:hAnsiTheme="minorHAnsi" w:cstheme="minorHAnsi"/>
        </w:rPr>
        <w:t>.</w:t>
      </w:r>
    </w:p>
  </w:footnote>
  <w:footnote w:id="10">
    <w:p w14:paraId="495F56D0" w14:textId="77777777" w:rsidR="00F86E3B" w:rsidRDefault="00F86E3B" w:rsidP="00F86E3B">
      <w:pPr>
        <w:spacing w:after="0"/>
        <w:rPr>
          <w:rFonts w:asciiTheme="minorHAnsi" w:hAnsiTheme="minorHAnsi" w:cstheme="minorHAnsi"/>
          <w:sz w:val="20"/>
        </w:rPr>
      </w:pPr>
      <w:r w:rsidRPr="00F86E3B">
        <w:rPr>
          <w:rStyle w:val="FootnoteReference"/>
          <w:rFonts w:asciiTheme="minorHAnsi" w:hAnsiTheme="minorHAnsi" w:cstheme="minorHAnsi"/>
          <w:b/>
          <w:bCs/>
          <w:sz w:val="20"/>
        </w:rPr>
        <w:footnoteRef/>
      </w:r>
      <w:r w:rsidRPr="00F86E3B">
        <w:rPr>
          <w:rFonts w:asciiTheme="minorHAnsi" w:hAnsiTheme="minorHAnsi" w:cstheme="minorHAnsi"/>
          <w:b/>
          <w:bCs/>
          <w:sz w:val="20"/>
        </w:rPr>
        <w:t xml:space="preserve"> </w:t>
      </w:r>
      <w:r w:rsidRPr="00F86E3B">
        <w:rPr>
          <w:rFonts w:asciiTheme="minorHAnsi" w:hAnsiTheme="minorHAnsi" w:cstheme="minorHAnsi"/>
          <w:sz w:val="20"/>
        </w:rPr>
        <w:t>Units 5 and 6 have hydraulically locked (non-adjustable) runner blades to prevent oil leaks and are restricted to a smaller operating range until the blade seals are repaired. Values provided by HDC based on the abbreviated index test of Unit 5 (Aug 2021) and Unit 6 (Jan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C7F8" w14:textId="71595C84" w:rsidR="00B2333B" w:rsidRPr="00A700C7" w:rsidRDefault="00B2333B" w:rsidP="00A700C7">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lang w:val="en-US"/>
      </w:rPr>
      <w:t>202</w:t>
    </w:r>
    <w:r w:rsidR="003F11C7">
      <w:rPr>
        <w:rFonts w:asciiTheme="minorHAnsi" w:hAnsiTheme="minorHAnsi" w:cstheme="minorHAnsi"/>
        <w:sz w:val="20"/>
        <w:lang w:val="en-US"/>
      </w:rPr>
      <w:t>2</w:t>
    </w:r>
    <w:r>
      <w:rPr>
        <w:rFonts w:asciiTheme="minorHAnsi" w:hAnsiTheme="minorHAnsi" w:cstheme="minorHAnsi"/>
        <w:sz w:val="20"/>
        <w:lang w:val="en-US"/>
      </w:rPr>
      <w:t xml:space="preserve"> Fish Passage Plan</w:t>
    </w:r>
    <w:r w:rsidRPr="00A700C7">
      <w:rPr>
        <w:rFonts w:asciiTheme="minorHAnsi" w:hAnsiTheme="minorHAnsi" w:cstheme="minorHAnsi"/>
        <w:sz w:val="20"/>
      </w:rPr>
      <w:ptab w:relativeTo="margin" w:alignment="center" w:leader="none"/>
    </w:r>
    <w:r>
      <w:rPr>
        <w:rFonts w:asciiTheme="minorHAnsi" w:hAnsiTheme="minorHAnsi" w:cstheme="minorHAnsi"/>
        <w:sz w:val="20"/>
        <w:lang w:val="en-US"/>
      </w:rPr>
      <w:t>McNary Dam</w:t>
    </w:r>
    <w:r w:rsidRPr="00A700C7">
      <w:rPr>
        <w:rFonts w:asciiTheme="minorHAnsi" w:hAnsiTheme="minorHAnsi" w:cstheme="minorHAnsi"/>
        <w:sz w:val="20"/>
      </w:rPr>
      <w:ptab w:relativeTo="margin" w:alignment="right" w:leader="none"/>
    </w:r>
    <w:r w:rsidR="003F11C7" w:rsidRPr="003F11C7">
      <w:rPr>
        <w:rFonts w:asciiTheme="minorHAnsi" w:hAnsiTheme="minorHAnsi" w:cstheme="minorHAnsi"/>
        <w:color w:val="FF0000"/>
        <w:sz w:val="20"/>
        <w:highlight w:val="yellow"/>
        <w:lang w:val="en-US"/>
      </w:rPr>
      <w:t>D</w:t>
    </w:r>
    <w:r w:rsidR="005E7905">
      <w:rPr>
        <w:rFonts w:asciiTheme="minorHAnsi" w:hAnsiTheme="minorHAnsi" w:cstheme="minorHAnsi"/>
        <w:color w:val="FF0000"/>
        <w:sz w:val="20"/>
        <w:highlight w:val="yellow"/>
        <w:lang w:val="en-US"/>
      </w:rPr>
      <w:t xml:space="preserve">RAFT: </w:t>
    </w:r>
    <w:r w:rsidR="00E07FA7">
      <w:rPr>
        <w:rFonts w:asciiTheme="minorHAnsi" w:hAnsiTheme="minorHAnsi" w:cstheme="minorHAnsi"/>
        <w:color w:val="FF0000"/>
        <w:sz w:val="20"/>
        <w:highlight w:val="yellow"/>
        <w:lang w:val="en-US"/>
      </w:rPr>
      <w:t>1</w:t>
    </w:r>
    <w:r w:rsidR="005D34B1">
      <w:rPr>
        <w:rFonts w:asciiTheme="minorHAnsi" w:hAnsiTheme="minorHAnsi" w:cstheme="minorHAnsi"/>
        <w:color w:val="FF0000"/>
        <w:sz w:val="20"/>
        <w:highlight w:val="yellow"/>
        <w:lang w:val="en-US"/>
      </w:rPr>
      <w:t>5</w:t>
    </w:r>
    <w:r w:rsidR="00E07FA7">
      <w:rPr>
        <w:rFonts w:asciiTheme="minorHAnsi" w:hAnsiTheme="minorHAnsi" w:cstheme="minorHAnsi"/>
        <w:color w:val="FF0000"/>
        <w:sz w:val="20"/>
        <w:highlight w:val="yellow"/>
        <w:lang w:val="en-US"/>
      </w:rPr>
      <w:t>-FEB</w:t>
    </w:r>
    <w:r w:rsidR="003F11C7" w:rsidRPr="003F11C7">
      <w:rPr>
        <w:rFonts w:asciiTheme="minorHAnsi" w:hAnsiTheme="minorHAnsi" w:cstheme="minorHAnsi"/>
        <w:color w:val="FF0000"/>
        <w:sz w:val="20"/>
        <w:highlight w:val="yellow"/>
        <w:lang w:val="en-US"/>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BD7" w14:textId="69E04544" w:rsidR="00B2333B" w:rsidRPr="002009CE" w:rsidRDefault="003F11C7" w:rsidP="00D724DC">
    <w:pPr>
      <w:pStyle w:val="Header"/>
      <w:spacing w:after="0"/>
      <w:jc w:val="right"/>
      <w:rPr>
        <w:rFonts w:asciiTheme="minorHAnsi" w:hAnsiTheme="minorHAnsi" w:cstheme="minorHAnsi"/>
        <w:color w:val="FF0000"/>
        <w:sz w:val="20"/>
      </w:rPr>
    </w:pPr>
    <w:bookmarkStart w:id="4" w:name="_Hlk64443510"/>
    <w:bookmarkStart w:id="5" w:name="_Hlk64443511"/>
    <w:r>
      <w:rPr>
        <w:rFonts w:asciiTheme="minorHAnsi" w:hAnsiTheme="minorHAnsi" w:cstheme="minorHAnsi"/>
        <w:color w:val="FF0000"/>
        <w:sz w:val="20"/>
        <w:lang w:val="en-US"/>
      </w:rPr>
      <w:t>DRAFT</w:t>
    </w:r>
    <w:r w:rsidR="00B2333B" w:rsidRPr="002009CE">
      <w:rPr>
        <w:rFonts w:asciiTheme="minorHAnsi" w:hAnsiTheme="minorHAnsi" w:cstheme="minorHAnsi"/>
        <w:color w:val="FF0000"/>
        <w:sz w:val="20"/>
      </w:rPr>
      <w:t xml:space="preserve">: </w:t>
    </w:r>
    <w:r w:rsidR="00E07FA7">
      <w:rPr>
        <w:rFonts w:asciiTheme="minorHAnsi" w:hAnsiTheme="minorHAnsi" w:cstheme="minorHAnsi"/>
        <w:color w:val="FF0000"/>
        <w:sz w:val="20"/>
        <w:lang w:val="en-US"/>
      </w:rPr>
      <w:t>10-FEB</w:t>
    </w:r>
    <w:r w:rsidR="00B2333B" w:rsidRPr="002009CE">
      <w:rPr>
        <w:rFonts w:asciiTheme="minorHAnsi" w:hAnsiTheme="minorHAnsi" w:cstheme="minorHAnsi"/>
        <w:color w:val="FF0000"/>
        <w:sz w:val="20"/>
      </w:rPr>
      <w:t>-202</w:t>
    </w:r>
    <w:bookmarkEnd w:id="4"/>
    <w:bookmarkEnd w:id="5"/>
    <w:r>
      <w:rPr>
        <w:rFonts w:asciiTheme="minorHAnsi" w:hAnsiTheme="minorHAnsi" w:cstheme="minorHAnsi"/>
        <w:color w:val="FF0000"/>
        <w:sz w:val="20"/>
        <w:lang w:val="en-US"/>
      </w:rPr>
      <w:t>2</w:t>
    </w:r>
    <w:r w:rsidR="00B2333B" w:rsidRPr="002009CE">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7D5320"/>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5"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abstractNum w:abstractNumId="19" w15:restartNumberingAfterBreak="0">
    <w:nsid w:val="67BA1D3E"/>
    <w:multiLevelType w:val="hybridMultilevel"/>
    <w:tmpl w:val="23E20296"/>
    <w:lvl w:ilvl="0" w:tplc="3AECE54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2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22"/>
  </w:num>
  <w:num w:numId="15">
    <w:abstractNumId w:val="11"/>
  </w:num>
  <w:num w:numId="16">
    <w:abstractNumId w:val="15"/>
  </w:num>
  <w:num w:numId="17">
    <w:abstractNumId w:val="20"/>
  </w:num>
  <w:num w:numId="18">
    <w:abstractNumId w:val="14"/>
  </w:num>
  <w:num w:numId="19">
    <w:abstractNumId w:val="21"/>
  </w:num>
  <w:num w:numId="20">
    <w:abstractNumId w:val="16"/>
  </w:num>
  <w:num w:numId="21">
    <w:abstractNumId w:val="17"/>
  </w:num>
  <w:num w:numId="22">
    <w:abstractNumId w:val="19"/>
  </w:num>
  <w:num w:numId="23">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None" w15:userId="Peery, Christopher A CIV USARMY CENWW (USA)"/>
  </w15:person>
  <w15:person w15:author="VANDYKE Erick S * ODFW">
    <w15:presenceInfo w15:providerId="AD" w15:userId="S::Erick.S.VanDyke@odfw.oregon.gov::4f7a4a3c-9076-4c54-a12b-fd343d0712b3"/>
  </w15:person>
  <w15:person w15:author="St John, Scott J CIV USARMY CENWW (USA)">
    <w15:presenceInfo w15:providerId="None" w15:userId="St John, Scott J CIV USARMY CENWW (USA)"/>
  </w15:person>
  <w15:person w15:author="Johnson, Bobby R CIV USARMY CENWW (USA)">
    <w15:presenceInfo w15:providerId="None" w15:userId="Johnson, Bobby R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43"/>
    <w:rsid w:val="00000575"/>
    <w:rsid w:val="00001300"/>
    <w:rsid w:val="00001DA0"/>
    <w:rsid w:val="000047E5"/>
    <w:rsid w:val="00006405"/>
    <w:rsid w:val="0000646F"/>
    <w:rsid w:val="000078D5"/>
    <w:rsid w:val="00010092"/>
    <w:rsid w:val="00010745"/>
    <w:rsid w:val="0001300D"/>
    <w:rsid w:val="000134AD"/>
    <w:rsid w:val="00014010"/>
    <w:rsid w:val="0001411F"/>
    <w:rsid w:val="00016D46"/>
    <w:rsid w:val="00017B4F"/>
    <w:rsid w:val="00022496"/>
    <w:rsid w:val="000224F1"/>
    <w:rsid w:val="00026062"/>
    <w:rsid w:val="00027045"/>
    <w:rsid w:val="000300A2"/>
    <w:rsid w:val="0003053A"/>
    <w:rsid w:val="00031011"/>
    <w:rsid w:val="00033E5F"/>
    <w:rsid w:val="000356F9"/>
    <w:rsid w:val="00036C81"/>
    <w:rsid w:val="000372DC"/>
    <w:rsid w:val="00041286"/>
    <w:rsid w:val="00041F2E"/>
    <w:rsid w:val="00041F3F"/>
    <w:rsid w:val="00042259"/>
    <w:rsid w:val="00042F52"/>
    <w:rsid w:val="00043379"/>
    <w:rsid w:val="00043391"/>
    <w:rsid w:val="00043C6B"/>
    <w:rsid w:val="0004560E"/>
    <w:rsid w:val="00046D9D"/>
    <w:rsid w:val="0004706B"/>
    <w:rsid w:val="000511C4"/>
    <w:rsid w:val="0005285D"/>
    <w:rsid w:val="00053841"/>
    <w:rsid w:val="000606E5"/>
    <w:rsid w:val="00060C19"/>
    <w:rsid w:val="00061714"/>
    <w:rsid w:val="00061907"/>
    <w:rsid w:val="00061BF6"/>
    <w:rsid w:val="0006483C"/>
    <w:rsid w:val="00067297"/>
    <w:rsid w:val="00070CED"/>
    <w:rsid w:val="000710D4"/>
    <w:rsid w:val="00071547"/>
    <w:rsid w:val="00071BA7"/>
    <w:rsid w:val="00072FED"/>
    <w:rsid w:val="00073438"/>
    <w:rsid w:val="00074C6C"/>
    <w:rsid w:val="00075F84"/>
    <w:rsid w:val="00075FA3"/>
    <w:rsid w:val="00076094"/>
    <w:rsid w:val="00076EAC"/>
    <w:rsid w:val="000871A3"/>
    <w:rsid w:val="000877A7"/>
    <w:rsid w:val="00090026"/>
    <w:rsid w:val="0009139B"/>
    <w:rsid w:val="0009151A"/>
    <w:rsid w:val="0009336B"/>
    <w:rsid w:val="000939AE"/>
    <w:rsid w:val="0009450C"/>
    <w:rsid w:val="000957A1"/>
    <w:rsid w:val="000A16A7"/>
    <w:rsid w:val="000A2C76"/>
    <w:rsid w:val="000A4377"/>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0840"/>
    <w:rsid w:val="000E2757"/>
    <w:rsid w:val="000E5E17"/>
    <w:rsid w:val="000E75FE"/>
    <w:rsid w:val="000E7D23"/>
    <w:rsid w:val="000E7DDD"/>
    <w:rsid w:val="000F039A"/>
    <w:rsid w:val="000F12BE"/>
    <w:rsid w:val="000F2247"/>
    <w:rsid w:val="00100040"/>
    <w:rsid w:val="00100774"/>
    <w:rsid w:val="00100F00"/>
    <w:rsid w:val="001033FE"/>
    <w:rsid w:val="0010680C"/>
    <w:rsid w:val="0011026C"/>
    <w:rsid w:val="00112A70"/>
    <w:rsid w:val="00112BA9"/>
    <w:rsid w:val="0011347D"/>
    <w:rsid w:val="001158D0"/>
    <w:rsid w:val="00117429"/>
    <w:rsid w:val="0012444C"/>
    <w:rsid w:val="00125771"/>
    <w:rsid w:val="00126411"/>
    <w:rsid w:val="00127309"/>
    <w:rsid w:val="00131601"/>
    <w:rsid w:val="001321F3"/>
    <w:rsid w:val="00133420"/>
    <w:rsid w:val="001338C9"/>
    <w:rsid w:val="001344E7"/>
    <w:rsid w:val="00135D21"/>
    <w:rsid w:val="00136187"/>
    <w:rsid w:val="00136CAF"/>
    <w:rsid w:val="00141334"/>
    <w:rsid w:val="00142661"/>
    <w:rsid w:val="00142F98"/>
    <w:rsid w:val="00143696"/>
    <w:rsid w:val="00143D9D"/>
    <w:rsid w:val="001444B0"/>
    <w:rsid w:val="00144EDE"/>
    <w:rsid w:val="00145E2F"/>
    <w:rsid w:val="001477FC"/>
    <w:rsid w:val="00151F9E"/>
    <w:rsid w:val="00154EBB"/>
    <w:rsid w:val="00156C3B"/>
    <w:rsid w:val="00156E98"/>
    <w:rsid w:val="0015714D"/>
    <w:rsid w:val="001604C5"/>
    <w:rsid w:val="001629D6"/>
    <w:rsid w:val="001633D0"/>
    <w:rsid w:val="00163FA1"/>
    <w:rsid w:val="001705FF"/>
    <w:rsid w:val="00171F6F"/>
    <w:rsid w:val="00176B9B"/>
    <w:rsid w:val="0018150D"/>
    <w:rsid w:val="00182CE0"/>
    <w:rsid w:val="00182DAE"/>
    <w:rsid w:val="001832B9"/>
    <w:rsid w:val="0018418D"/>
    <w:rsid w:val="00190FA9"/>
    <w:rsid w:val="001934D8"/>
    <w:rsid w:val="00194851"/>
    <w:rsid w:val="00195948"/>
    <w:rsid w:val="00195BC9"/>
    <w:rsid w:val="001A2ADC"/>
    <w:rsid w:val="001A303C"/>
    <w:rsid w:val="001A617D"/>
    <w:rsid w:val="001B1D45"/>
    <w:rsid w:val="001B2A38"/>
    <w:rsid w:val="001B4663"/>
    <w:rsid w:val="001C1A44"/>
    <w:rsid w:val="001C2F53"/>
    <w:rsid w:val="001C4444"/>
    <w:rsid w:val="001D0254"/>
    <w:rsid w:val="001D03C9"/>
    <w:rsid w:val="001D589D"/>
    <w:rsid w:val="001E02AB"/>
    <w:rsid w:val="001E0C38"/>
    <w:rsid w:val="001E158E"/>
    <w:rsid w:val="001E1EBA"/>
    <w:rsid w:val="001E1FC4"/>
    <w:rsid w:val="001E4AE2"/>
    <w:rsid w:val="001E71EA"/>
    <w:rsid w:val="001E7BB5"/>
    <w:rsid w:val="001F2519"/>
    <w:rsid w:val="001F5771"/>
    <w:rsid w:val="002005FF"/>
    <w:rsid w:val="002009CE"/>
    <w:rsid w:val="00200D9A"/>
    <w:rsid w:val="00201C6A"/>
    <w:rsid w:val="0020224E"/>
    <w:rsid w:val="00202D95"/>
    <w:rsid w:val="002032E6"/>
    <w:rsid w:val="00203F80"/>
    <w:rsid w:val="00204ECE"/>
    <w:rsid w:val="00205F46"/>
    <w:rsid w:val="002068FA"/>
    <w:rsid w:val="00206FE4"/>
    <w:rsid w:val="0020733A"/>
    <w:rsid w:val="0021002F"/>
    <w:rsid w:val="00210C7C"/>
    <w:rsid w:val="0021226A"/>
    <w:rsid w:val="002139A0"/>
    <w:rsid w:val="00217CAA"/>
    <w:rsid w:val="00220886"/>
    <w:rsid w:val="002232F6"/>
    <w:rsid w:val="00223FC1"/>
    <w:rsid w:val="002256BC"/>
    <w:rsid w:val="00226F01"/>
    <w:rsid w:val="00230153"/>
    <w:rsid w:val="002303E1"/>
    <w:rsid w:val="00230BC6"/>
    <w:rsid w:val="002334FA"/>
    <w:rsid w:val="00235E6A"/>
    <w:rsid w:val="002401E4"/>
    <w:rsid w:val="002460CE"/>
    <w:rsid w:val="00246BA3"/>
    <w:rsid w:val="00247C73"/>
    <w:rsid w:val="002502F3"/>
    <w:rsid w:val="00254855"/>
    <w:rsid w:val="00255E14"/>
    <w:rsid w:val="0025612A"/>
    <w:rsid w:val="00257866"/>
    <w:rsid w:val="00262D2F"/>
    <w:rsid w:val="00266CC6"/>
    <w:rsid w:val="002679CF"/>
    <w:rsid w:val="0027224A"/>
    <w:rsid w:val="0027344A"/>
    <w:rsid w:val="002769F5"/>
    <w:rsid w:val="00280B1F"/>
    <w:rsid w:val="00283B8F"/>
    <w:rsid w:val="002843AF"/>
    <w:rsid w:val="00286B42"/>
    <w:rsid w:val="00286D27"/>
    <w:rsid w:val="0029187E"/>
    <w:rsid w:val="00293B1C"/>
    <w:rsid w:val="0029498F"/>
    <w:rsid w:val="002A1025"/>
    <w:rsid w:val="002A3889"/>
    <w:rsid w:val="002A41E7"/>
    <w:rsid w:val="002A5DC5"/>
    <w:rsid w:val="002A6063"/>
    <w:rsid w:val="002A6179"/>
    <w:rsid w:val="002A76B8"/>
    <w:rsid w:val="002B0A4B"/>
    <w:rsid w:val="002B2068"/>
    <w:rsid w:val="002B2A66"/>
    <w:rsid w:val="002B3300"/>
    <w:rsid w:val="002B4CC5"/>
    <w:rsid w:val="002B4FED"/>
    <w:rsid w:val="002C1D6E"/>
    <w:rsid w:val="002C338C"/>
    <w:rsid w:val="002C3640"/>
    <w:rsid w:val="002C6335"/>
    <w:rsid w:val="002C7AE9"/>
    <w:rsid w:val="002D3722"/>
    <w:rsid w:val="002D6CF3"/>
    <w:rsid w:val="002E3609"/>
    <w:rsid w:val="002E4DD2"/>
    <w:rsid w:val="002E53A5"/>
    <w:rsid w:val="002E6679"/>
    <w:rsid w:val="002E6998"/>
    <w:rsid w:val="002E69B3"/>
    <w:rsid w:val="002E73E3"/>
    <w:rsid w:val="002E74D0"/>
    <w:rsid w:val="002F0DD7"/>
    <w:rsid w:val="002F644C"/>
    <w:rsid w:val="002F6AE5"/>
    <w:rsid w:val="002F6C32"/>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17484"/>
    <w:rsid w:val="003202DA"/>
    <w:rsid w:val="003207E9"/>
    <w:rsid w:val="00320D38"/>
    <w:rsid w:val="00321D26"/>
    <w:rsid w:val="00324B02"/>
    <w:rsid w:val="00331B34"/>
    <w:rsid w:val="00331CCC"/>
    <w:rsid w:val="00335D52"/>
    <w:rsid w:val="00335F3B"/>
    <w:rsid w:val="00337080"/>
    <w:rsid w:val="00337C32"/>
    <w:rsid w:val="00342D8C"/>
    <w:rsid w:val="0034404A"/>
    <w:rsid w:val="00347D21"/>
    <w:rsid w:val="00351535"/>
    <w:rsid w:val="00351EEA"/>
    <w:rsid w:val="00353278"/>
    <w:rsid w:val="003549A2"/>
    <w:rsid w:val="00360019"/>
    <w:rsid w:val="00362B5B"/>
    <w:rsid w:val="00363238"/>
    <w:rsid w:val="0036598D"/>
    <w:rsid w:val="003664F9"/>
    <w:rsid w:val="00366582"/>
    <w:rsid w:val="00366A0C"/>
    <w:rsid w:val="00377C0C"/>
    <w:rsid w:val="00380D5A"/>
    <w:rsid w:val="0038108C"/>
    <w:rsid w:val="003820EE"/>
    <w:rsid w:val="003854A2"/>
    <w:rsid w:val="00385B2F"/>
    <w:rsid w:val="00390C50"/>
    <w:rsid w:val="00390DC1"/>
    <w:rsid w:val="003920CC"/>
    <w:rsid w:val="00394A80"/>
    <w:rsid w:val="00394FA4"/>
    <w:rsid w:val="003957B6"/>
    <w:rsid w:val="00396EBB"/>
    <w:rsid w:val="003A054B"/>
    <w:rsid w:val="003A0A97"/>
    <w:rsid w:val="003A0B3C"/>
    <w:rsid w:val="003A7CA5"/>
    <w:rsid w:val="003B0D76"/>
    <w:rsid w:val="003B226A"/>
    <w:rsid w:val="003B26AE"/>
    <w:rsid w:val="003B4526"/>
    <w:rsid w:val="003B4547"/>
    <w:rsid w:val="003B5162"/>
    <w:rsid w:val="003B6F42"/>
    <w:rsid w:val="003C0CC1"/>
    <w:rsid w:val="003C1FF0"/>
    <w:rsid w:val="003C3876"/>
    <w:rsid w:val="003C3966"/>
    <w:rsid w:val="003C4013"/>
    <w:rsid w:val="003C4A56"/>
    <w:rsid w:val="003C7129"/>
    <w:rsid w:val="003D0980"/>
    <w:rsid w:val="003D2C90"/>
    <w:rsid w:val="003E1C0A"/>
    <w:rsid w:val="003E205C"/>
    <w:rsid w:val="003E21F2"/>
    <w:rsid w:val="003E4008"/>
    <w:rsid w:val="003E4AD3"/>
    <w:rsid w:val="003E58FD"/>
    <w:rsid w:val="003E5DCB"/>
    <w:rsid w:val="003E6067"/>
    <w:rsid w:val="003F08BC"/>
    <w:rsid w:val="003F11C7"/>
    <w:rsid w:val="003F240B"/>
    <w:rsid w:val="003F36DC"/>
    <w:rsid w:val="003F3DE9"/>
    <w:rsid w:val="003F6E96"/>
    <w:rsid w:val="00401578"/>
    <w:rsid w:val="00402927"/>
    <w:rsid w:val="00405232"/>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27994"/>
    <w:rsid w:val="0043008D"/>
    <w:rsid w:val="00431301"/>
    <w:rsid w:val="00431510"/>
    <w:rsid w:val="00431837"/>
    <w:rsid w:val="004339F6"/>
    <w:rsid w:val="004353EE"/>
    <w:rsid w:val="00440732"/>
    <w:rsid w:val="00443089"/>
    <w:rsid w:val="00443CB8"/>
    <w:rsid w:val="00444D08"/>
    <w:rsid w:val="00446130"/>
    <w:rsid w:val="004508B4"/>
    <w:rsid w:val="004559E0"/>
    <w:rsid w:val="00456ACF"/>
    <w:rsid w:val="00460918"/>
    <w:rsid w:val="00462067"/>
    <w:rsid w:val="00462BC2"/>
    <w:rsid w:val="004656F8"/>
    <w:rsid w:val="004656FE"/>
    <w:rsid w:val="0046687E"/>
    <w:rsid w:val="00474304"/>
    <w:rsid w:val="00475029"/>
    <w:rsid w:val="00475632"/>
    <w:rsid w:val="00475927"/>
    <w:rsid w:val="00477239"/>
    <w:rsid w:val="004834AA"/>
    <w:rsid w:val="00484AB0"/>
    <w:rsid w:val="00485169"/>
    <w:rsid w:val="0048578A"/>
    <w:rsid w:val="00486B0D"/>
    <w:rsid w:val="00491ACA"/>
    <w:rsid w:val="0049332D"/>
    <w:rsid w:val="0049342C"/>
    <w:rsid w:val="00493AAD"/>
    <w:rsid w:val="00494966"/>
    <w:rsid w:val="00494CC4"/>
    <w:rsid w:val="004963A8"/>
    <w:rsid w:val="00496ACD"/>
    <w:rsid w:val="004A0368"/>
    <w:rsid w:val="004A03DC"/>
    <w:rsid w:val="004A0C53"/>
    <w:rsid w:val="004A2F09"/>
    <w:rsid w:val="004A3649"/>
    <w:rsid w:val="004A4477"/>
    <w:rsid w:val="004A4F5F"/>
    <w:rsid w:val="004A6D55"/>
    <w:rsid w:val="004A7B5C"/>
    <w:rsid w:val="004A7F20"/>
    <w:rsid w:val="004B081F"/>
    <w:rsid w:val="004B4D05"/>
    <w:rsid w:val="004B5B50"/>
    <w:rsid w:val="004B7612"/>
    <w:rsid w:val="004C2BDD"/>
    <w:rsid w:val="004D0AB8"/>
    <w:rsid w:val="004D2087"/>
    <w:rsid w:val="004D2993"/>
    <w:rsid w:val="004D2FD6"/>
    <w:rsid w:val="004D35DF"/>
    <w:rsid w:val="004D4E60"/>
    <w:rsid w:val="004D4E8E"/>
    <w:rsid w:val="004E09C0"/>
    <w:rsid w:val="004E14B6"/>
    <w:rsid w:val="004E28FB"/>
    <w:rsid w:val="004E3EF1"/>
    <w:rsid w:val="004E4728"/>
    <w:rsid w:val="004E4F68"/>
    <w:rsid w:val="004E723A"/>
    <w:rsid w:val="004E7EE9"/>
    <w:rsid w:val="004F06EE"/>
    <w:rsid w:val="004F0986"/>
    <w:rsid w:val="004F098D"/>
    <w:rsid w:val="004F0C8A"/>
    <w:rsid w:val="004F17E5"/>
    <w:rsid w:val="004F1A33"/>
    <w:rsid w:val="004F1F8E"/>
    <w:rsid w:val="004F50A0"/>
    <w:rsid w:val="00500AF2"/>
    <w:rsid w:val="005019AF"/>
    <w:rsid w:val="00501E24"/>
    <w:rsid w:val="0050399A"/>
    <w:rsid w:val="0050497B"/>
    <w:rsid w:val="00504C73"/>
    <w:rsid w:val="00505C83"/>
    <w:rsid w:val="005078CB"/>
    <w:rsid w:val="00511138"/>
    <w:rsid w:val="005148D0"/>
    <w:rsid w:val="00514D02"/>
    <w:rsid w:val="00520B33"/>
    <w:rsid w:val="00521128"/>
    <w:rsid w:val="005258BE"/>
    <w:rsid w:val="00526A8A"/>
    <w:rsid w:val="00527601"/>
    <w:rsid w:val="005306A7"/>
    <w:rsid w:val="00530D1F"/>
    <w:rsid w:val="00530E33"/>
    <w:rsid w:val="00534444"/>
    <w:rsid w:val="00536053"/>
    <w:rsid w:val="0054038F"/>
    <w:rsid w:val="005428CC"/>
    <w:rsid w:val="00544DE3"/>
    <w:rsid w:val="0054515C"/>
    <w:rsid w:val="00547229"/>
    <w:rsid w:val="005504F1"/>
    <w:rsid w:val="00551643"/>
    <w:rsid w:val="0055387A"/>
    <w:rsid w:val="00553AEA"/>
    <w:rsid w:val="00553BA0"/>
    <w:rsid w:val="00554171"/>
    <w:rsid w:val="0055433B"/>
    <w:rsid w:val="00554589"/>
    <w:rsid w:val="0055518F"/>
    <w:rsid w:val="00556839"/>
    <w:rsid w:val="00557021"/>
    <w:rsid w:val="00557A97"/>
    <w:rsid w:val="00557C86"/>
    <w:rsid w:val="0056046F"/>
    <w:rsid w:val="0056102E"/>
    <w:rsid w:val="00561965"/>
    <w:rsid w:val="0056376B"/>
    <w:rsid w:val="005647FE"/>
    <w:rsid w:val="00565EEF"/>
    <w:rsid w:val="00571D05"/>
    <w:rsid w:val="00572546"/>
    <w:rsid w:val="00572BB0"/>
    <w:rsid w:val="00573F50"/>
    <w:rsid w:val="005756FE"/>
    <w:rsid w:val="00576ACB"/>
    <w:rsid w:val="0058228D"/>
    <w:rsid w:val="0058407B"/>
    <w:rsid w:val="00586464"/>
    <w:rsid w:val="00587249"/>
    <w:rsid w:val="0059211A"/>
    <w:rsid w:val="005923EA"/>
    <w:rsid w:val="0059277C"/>
    <w:rsid w:val="005947D8"/>
    <w:rsid w:val="00596F32"/>
    <w:rsid w:val="005973A7"/>
    <w:rsid w:val="00597CAE"/>
    <w:rsid w:val="005A0A13"/>
    <w:rsid w:val="005A1539"/>
    <w:rsid w:val="005A1D44"/>
    <w:rsid w:val="005A34E5"/>
    <w:rsid w:val="005A4A88"/>
    <w:rsid w:val="005A5F5A"/>
    <w:rsid w:val="005A5FDB"/>
    <w:rsid w:val="005A65F3"/>
    <w:rsid w:val="005A6C5A"/>
    <w:rsid w:val="005B0038"/>
    <w:rsid w:val="005B5314"/>
    <w:rsid w:val="005B5BF7"/>
    <w:rsid w:val="005B5C85"/>
    <w:rsid w:val="005B7A99"/>
    <w:rsid w:val="005B7D04"/>
    <w:rsid w:val="005C47C0"/>
    <w:rsid w:val="005C489F"/>
    <w:rsid w:val="005C5903"/>
    <w:rsid w:val="005C617D"/>
    <w:rsid w:val="005C6D23"/>
    <w:rsid w:val="005D0782"/>
    <w:rsid w:val="005D13A8"/>
    <w:rsid w:val="005D34B1"/>
    <w:rsid w:val="005D4A76"/>
    <w:rsid w:val="005D5D9A"/>
    <w:rsid w:val="005D7701"/>
    <w:rsid w:val="005E004C"/>
    <w:rsid w:val="005E0F2D"/>
    <w:rsid w:val="005E2107"/>
    <w:rsid w:val="005E2DC2"/>
    <w:rsid w:val="005E3A75"/>
    <w:rsid w:val="005E4DC1"/>
    <w:rsid w:val="005E7905"/>
    <w:rsid w:val="005E7C1D"/>
    <w:rsid w:val="005E7C31"/>
    <w:rsid w:val="005F0AFE"/>
    <w:rsid w:val="005F768A"/>
    <w:rsid w:val="00601B54"/>
    <w:rsid w:val="00602A80"/>
    <w:rsid w:val="00603F86"/>
    <w:rsid w:val="00603FE7"/>
    <w:rsid w:val="00607BE8"/>
    <w:rsid w:val="00610169"/>
    <w:rsid w:val="006102A3"/>
    <w:rsid w:val="00610CBA"/>
    <w:rsid w:val="00611CBA"/>
    <w:rsid w:val="006138CB"/>
    <w:rsid w:val="006208B4"/>
    <w:rsid w:val="006225CD"/>
    <w:rsid w:val="0062314A"/>
    <w:rsid w:val="00623965"/>
    <w:rsid w:val="00624243"/>
    <w:rsid w:val="0062587C"/>
    <w:rsid w:val="00630E08"/>
    <w:rsid w:val="0063245B"/>
    <w:rsid w:val="00635152"/>
    <w:rsid w:val="00635159"/>
    <w:rsid w:val="0063568C"/>
    <w:rsid w:val="00636710"/>
    <w:rsid w:val="00640328"/>
    <w:rsid w:val="00641FC3"/>
    <w:rsid w:val="006422A9"/>
    <w:rsid w:val="00643417"/>
    <w:rsid w:val="006440D9"/>
    <w:rsid w:val="0064456C"/>
    <w:rsid w:val="00644939"/>
    <w:rsid w:val="006452CD"/>
    <w:rsid w:val="00646EF3"/>
    <w:rsid w:val="006519A6"/>
    <w:rsid w:val="0065245F"/>
    <w:rsid w:val="00653E8A"/>
    <w:rsid w:val="00653F05"/>
    <w:rsid w:val="0065414F"/>
    <w:rsid w:val="00654E5C"/>
    <w:rsid w:val="00656B5C"/>
    <w:rsid w:val="00661637"/>
    <w:rsid w:val="00662611"/>
    <w:rsid w:val="00665D67"/>
    <w:rsid w:val="00667EC2"/>
    <w:rsid w:val="00670321"/>
    <w:rsid w:val="00670DBE"/>
    <w:rsid w:val="006717DF"/>
    <w:rsid w:val="00675E9B"/>
    <w:rsid w:val="00676664"/>
    <w:rsid w:val="00677CEA"/>
    <w:rsid w:val="006807D8"/>
    <w:rsid w:val="00681302"/>
    <w:rsid w:val="00682BD0"/>
    <w:rsid w:val="00683C46"/>
    <w:rsid w:val="00684449"/>
    <w:rsid w:val="00685603"/>
    <w:rsid w:val="00685D77"/>
    <w:rsid w:val="006901D2"/>
    <w:rsid w:val="006909E0"/>
    <w:rsid w:val="0069440D"/>
    <w:rsid w:val="006966DF"/>
    <w:rsid w:val="00696984"/>
    <w:rsid w:val="006A208A"/>
    <w:rsid w:val="006A27A2"/>
    <w:rsid w:val="006A27AD"/>
    <w:rsid w:val="006A41C7"/>
    <w:rsid w:val="006A483F"/>
    <w:rsid w:val="006A4D40"/>
    <w:rsid w:val="006A6A59"/>
    <w:rsid w:val="006B13B8"/>
    <w:rsid w:val="006B2659"/>
    <w:rsid w:val="006B3DD7"/>
    <w:rsid w:val="006B63BD"/>
    <w:rsid w:val="006B7124"/>
    <w:rsid w:val="006B7E29"/>
    <w:rsid w:val="006C1347"/>
    <w:rsid w:val="006C1AB8"/>
    <w:rsid w:val="006C4A99"/>
    <w:rsid w:val="006C50F7"/>
    <w:rsid w:val="006D0D78"/>
    <w:rsid w:val="006D15E2"/>
    <w:rsid w:val="006D18A3"/>
    <w:rsid w:val="006D5087"/>
    <w:rsid w:val="006D5A7F"/>
    <w:rsid w:val="006D721F"/>
    <w:rsid w:val="006D756A"/>
    <w:rsid w:val="006E4798"/>
    <w:rsid w:val="006E4BB1"/>
    <w:rsid w:val="006E598F"/>
    <w:rsid w:val="006E5E96"/>
    <w:rsid w:val="006F05FB"/>
    <w:rsid w:val="006F3A81"/>
    <w:rsid w:val="006F44B6"/>
    <w:rsid w:val="006F4AD1"/>
    <w:rsid w:val="006F4C7B"/>
    <w:rsid w:val="006F4FA1"/>
    <w:rsid w:val="006F7B9A"/>
    <w:rsid w:val="00700811"/>
    <w:rsid w:val="007012C8"/>
    <w:rsid w:val="00703627"/>
    <w:rsid w:val="00704C87"/>
    <w:rsid w:val="0070773B"/>
    <w:rsid w:val="00710D65"/>
    <w:rsid w:val="00710FAB"/>
    <w:rsid w:val="00711830"/>
    <w:rsid w:val="00711A8B"/>
    <w:rsid w:val="00713DA4"/>
    <w:rsid w:val="00715140"/>
    <w:rsid w:val="00720466"/>
    <w:rsid w:val="00720F56"/>
    <w:rsid w:val="00721641"/>
    <w:rsid w:val="00722D87"/>
    <w:rsid w:val="00726932"/>
    <w:rsid w:val="00730C7D"/>
    <w:rsid w:val="00730EF6"/>
    <w:rsid w:val="00731557"/>
    <w:rsid w:val="0073327B"/>
    <w:rsid w:val="00742589"/>
    <w:rsid w:val="007440EB"/>
    <w:rsid w:val="00744753"/>
    <w:rsid w:val="00747164"/>
    <w:rsid w:val="00747268"/>
    <w:rsid w:val="00752225"/>
    <w:rsid w:val="00752C54"/>
    <w:rsid w:val="00752DB5"/>
    <w:rsid w:val="00754FCA"/>
    <w:rsid w:val="00755097"/>
    <w:rsid w:val="007569B6"/>
    <w:rsid w:val="0075723C"/>
    <w:rsid w:val="0075741E"/>
    <w:rsid w:val="00761898"/>
    <w:rsid w:val="00761B75"/>
    <w:rsid w:val="00761F19"/>
    <w:rsid w:val="00762019"/>
    <w:rsid w:val="00763A96"/>
    <w:rsid w:val="00763ADB"/>
    <w:rsid w:val="0076401A"/>
    <w:rsid w:val="0076410D"/>
    <w:rsid w:val="007661E7"/>
    <w:rsid w:val="007662D5"/>
    <w:rsid w:val="007738A4"/>
    <w:rsid w:val="00773E2E"/>
    <w:rsid w:val="00774B85"/>
    <w:rsid w:val="00775046"/>
    <w:rsid w:val="00776AE2"/>
    <w:rsid w:val="00780794"/>
    <w:rsid w:val="0078395B"/>
    <w:rsid w:val="007841B2"/>
    <w:rsid w:val="00785521"/>
    <w:rsid w:val="00790259"/>
    <w:rsid w:val="007A0458"/>
    <w:rsid w:val="007A12B0"/>
    <w:rsid w:val="007A53D3"/>
    <w:rsid w:val="007A6E1A"/>
    <w:rsid w:val="007A7B90"/>
    <w:rsid w:val="007A7BB1"/>
    <w:rsid w:val="007A7E4C"/>
    <w:rsid w:val="007B01DA"/>
    <w:rsid w:val="007B5375"/>
    <w:rsid w:val="007B6F7E"/>
    <w:rsid w:val="007B7E55"/>
    <w:rsid w:val="007C05F7"/>
    <w:rsid w:val="007C1250"/>
    <w:rsid w:val="007C2202"/>
    <w:rsid w:val="007C2869"/>
    <w:rsid w:val="007C5A45"/>
    <w:rsid w:val="007D18A6"/>
    <w:rsid w:val="007D273D"/>
    <w:rsid w:val="007D54A1"/>
    <w:rsid w:val="007E00D9"/>
    <w:rsid w:val="007E0B85"/>
    <w:rsid w:val="007E10F1"/>
    <w:rsid w:val="007E2441"/>
    <w:rsid w:val="007E2C0D"/>
    <w:rsid w:val="007E329E"/>
    <w:rsid w:val="007E7BEB"/>
    <w:rsid w:val="007F0200"/>
    <w:rsid w:val="007F05A3"/>
    <w:rsid w:val="007F0E6B"/>
    <w:rsid w:val="007F1280"/>
    <w:rsid w:val="007F1800"/>
    <w:rsid w:val="007F1BA2"/>
    <w:rsid w:val="007F419E"/>
    <w:rsid w:val="007F4DF3"/>
    <w:rsid w:val="007F521D"/>
    <w:rsid w:val="007F5285"/>
    <w:rsid w:val="007F7013"/>
    <w:rsid w:val="00800A05"/>
    <w:rsid w:val="0080176E"/>
    <w:rsid w:val="00803CD2"/>
    <w:rsid w:val="00804346"/>
    <w:rsid w:val="00805C98"/>
    <w:rsid w:val="00806108"/>
    <w:rsid w:val="00806B4A"/>
    <w:rsid w:val="0081092E"/>
    <w:rsid w:val="00810E6B"/>
    <w:rsid w:val="0081375A"/>
    <w:rsid w:val="008155A0"/>
    <w:rsid w:val="00815905"/>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09DC"/>
    <w:rsid w:val="0085252E"/>
    <w:rsid w:val="00852A2D"/>
    <w:rsid w:val="008540D5"/>
    <w:rsid w:val="0085498F"/>
    <w:rsid w:val="008571B8"/>
    <w:rsid w:val="00860ECE"/>
    <w:rsid w:val="00862A87"/>
    <w:rsid w:val="00862F41"/>
    <w:rsid w:val="00863342"/>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5C1"/>
    <w:rsid w:val="00884BAD"/>
    <w:rsid w:val="00885AEE"/>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123B"/>
    <w:rsid w:val="008C21A8"/>
    <w:rsid w:val="008C24C9"/>
    <w:rsid w:val="008C3C1E"/>
    <w:rsid w:val="008C5678"/>
    <w:rsid w:val="008D0145"/>
    <w:rsid w:val="008D1921"/>
    <w:rsid w:val="008D2401"/>
    <w:rsid w:val="008D39CF"/>
    <w:rsid w:val="008D4C39"/>
    <w:rsid w:val="008D4FA3"/>
    <w:rsid w:val="008D549E"/>
    <w:rsid w:val="008E028A"/>
    <w:rsid w:val="008E0F7B"/>
    <w:rsid w:val="008E17F7"/>
    <w:rsid w:val="008E2870"/>
    <w:rsid w:val="008E2875"/>
    <w:rsid w:val="008E3041"/>
    <w:rsid w:val="008E3819"/>
    <w:rsid w:val="008E4331"/>
    <w:rsid w:val="008E49D6"/>
    <w:rsid w:val="008F0932"/>
    <w:rsid w:val="008F2144"/>
    <w:rsid w:val="008F2B10"/>
    <w:rsid w:val="008F2F5F"/>
    <w:rsid w:val="008F3025"/>
    <w:rsid w:val="008F55BA"/>
    <w:rsid w:val="00903DA8"/>
    <w:rsid w:val="00910F90"/>
    <w:rsid w:val="00914F76"/>
    <w:rsid w:val="00915655"/>
    <w:rsid w:val="0091627C"/>
    <w:rsid w:val="00917859"/>
    <w:rsid w:val="00917AB2"/>
    <w:rsid w:val="00920186"/>
    <w:rsid w:val="00920248"/>
    <w:rsid w:val="00920E39"/>
    <w:rsid w:val="009212BB"/>
    <w:rsid w:val="00922A9A"/>
    <w:rsid w:val="00923F30"/>
    <w:rsid w:val="00925416"/>
    <w:rsid w:val="00926B25"/>
    <w:rsid w:val="00927A45"/>
    <w:rsid w:val="009302A1"/>
    <w:rsid w:val="00930DA6"/>
    <w:rsid w:val="00932852"/>
    <w:rsid w:val="00933AE7"/>
    <w:rsid w:val="00933D0A"/>
    <w:rsid w:val="00933F44"/>
    <w:rsid w:val="00934A0A"/>
    <w:rsid w:val="00934CF7"/>
    <w:rsid w:val="00935DA3"/>
    <w:rsid w:val="00937A5C"/>
    <w:rsid w:val="0094029D"/>
    <w:rsid w:val="00941783"/>
    <w:rsid w:val="009433B2"/>
    <w:rsid w:val="00944966"/>
    <w:rsid w:val="009546EE"/>
    <w:rsid w:val="00954982"/>
    <w:rsid w:val="00954D65"/>
    <w:rsid w:val="0095535B"/>
    <w:rsid w:val="00955CA5"/>
    <w:rsid w:val="00957C26"/>
    <w:rsid w:val="00957EA2"/>
    <w:rsid w:val="00957F84"/>
    <w:rsid w:val="0096079F"/>
    <w:rsid w:val="0096123E"/>
    <w:rsid w:val="00961FCF"/>
    <w:rsid w:val="009626B9"/>
    <w:rsid w:val="009651A8"/>
    <w:rsid w:val="00971165"/>
    <w:rsid w:val="0097605B"/>
    <w:rsid w:val="00980B06"/>
    <w:rsid w:val="0098322B"/>
    <w:rsid w:val="009860E0"/>
    <w:rsid w:val="00986523"/>
    <w:rsid w:val="0098783B"/>
    <w:rsid w:val="00987919"/>
    <w:rsid w:val="00994143"/>
    <w:rsid w:val="0099490A"/>
    <w:rsid w:val="00994A70"/>
    <w:rsid w:val="00995891"/>
    <w:rsid w:val="0099620B"/>
    <w:rsid w:val="009A02E8"/>
    <w:rsid w:val="009A0CDE"/>
    <w:rsid w:val="009A13A6"/>
    <w:rsid w:val="009A2C13"/>
    <w:rsid w:val="009A30EB"/>
    <w:rsid w:val="009A35D4"/>
    <w:rsid w:val="009A4059"/>
    <w:rsid w:val="009A7E90"/>
    <w:rsid w:val="009B268B"/>
    <w:rsid w:val="009B2B5B"/>
    <w:rsid w:val="009B2BB4"/>
    <w:rsid w:val="009B4ABF"/>
    <w:rsid w:val="009B4B88"/>
    <w:rsid w:val="009C23F7"/>
    <w:rsid w:val="009C4EA7"/>
    <w:rsid w:val="009C5150"/>
    <w:rsid w:val="009C5BAA"/>
    <w:rsid w:val="009C6431"/>
    <w:rsid w:val="009C77C7"/>
    <w:rsid w:val="009D083C"/>
    <w:rsid w:val="009D0939"/>
    <w:rsid w:val="009D0E31"/>
    <w:rsid w:val="009D1861"/>
    <w:rsid w:val="009D29BD"/>
    <w:rsid w:val="009D34F5"/>
    <w:rsid w:val="009D46BA"/>
    <w:rsid w:val="009D6412"/>
    <w:rsid w:val="009D69FD"/>
    <w:rsid w:val="009D6CE0"/>
    <w:rsid w:val="009E0F6E"/>
    <w:rsid w:val="009E1A66"/>
    <w:rsid w:val="009E2817"/>
    <w:rsid w:val="009E2FFA"/>
    <w:rsid w:val="009E4518"/>
    <w:rsid w:val="009E45C8"/>
    <w:rsid w:val="009E5CB7"/>
    <w:rsid w:val="009F019E"/>
    <w:rsid w:val="009F0356"/>
    <w:rsid w:val="009F0466"/>
    <w:rsid w:val="009F2C3B"/>
    <w:rsid w:val="009F2DAD"/>
    <w:rsid w:val="009F5ACD"/>
    <w:rsid w:val="009F6305"/>
    <w:rsid w:val="009F6AE1"/>
    <w:rsid w:val="00A00E61"/>
    <w:rsid w:val="00A016EF"/>
    <w:rsid w:val="00A029BB"/>
    <w:rsid w:val="00A0389E"/>
    <w:rsid w:val="00A03B99"/>
    <w:rsid w:val="00A05934"/>
    <w:rsid w:val="00A06607"/>
    <w:rsid w:val="00A06977"/>
    <w:rsid w:val="00A10180"/>
    <w:rsid w:val="00A1211F"/>
    <w:rsid w:val="00A15696"/>
    <w:rsid w:val="00A156FA"/>
    <w:rsid w:val="00A16F8B"/>
    <w:rsid w:val="00A202A3"/>
    <w:rsid w:val="00A21F8E"/>
    <w:rsid w:val="00A2541E"/>
    <w:rsid w:val="00A258B0"/>
    <w:rsid w:val="00A25DE7"/>
    <w:rsid w:val="00A305E7"/>
    <w:rsid w:val="00A30DB9"/>
    <w:rsid w:val="00A31671"/>
    <w:rsid w:val="00A32A54"/>
    <w:rsid w:val="00A34434"/>
    <w:rsid w:val="00A34948"/>
    <w:rsid w:val="00A34AF1"/>
    <w:rsid w:val="00A35B8F"/>
    <w:rsid w:val="00A36319"/>
    <w:rsid w:val="00A47A05"/>
    <w:rsid w:val="00A50CD5"/>
    <w:rsid w:val="00A51349"/>
    <w:rsid w:val="00A5445D"/>
    <w:rsid w:val="00A55DF4"/>
    <w:rsid w:val="00A5777C"/>
    <w:rsid w:val="00A603D1"/>
    <w:rsid w:val="00A61C07"/>
    <w:rsid w:val="00A6378E"/>
    <w:rsid w:val="00A66D2C"/>
    <w:rsid w:val="00A675A5"/>
    <w:rsid w:val="00A67C31"/>
    <w:rsid w:val="00A67D22"/>
    <w:rsid w:val="00A700C7"/>
    <w:rsid w:val="00A70314"/>
    <w:rsid w:val="00A709EF"/>
    <w:rsid w:val="00A70A34"/>
    <w:rsid w:val="00A70EF1"/>
    <w:rsid w:val="00A71939"/>
    <w:rsid w:val="00A71F71"/>
    <w:rsid w:val="00A737F6"/>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D2D"/>
    <w:rsid w:val="00AA7681"/>
    <w:rsid w:val="00AB0760"/>
    <w:rsid w:val="00AB0E77"/>
    <w:rsid w:val="00AB16A6"/>
    <w:rsid w:val="00AB2E5B"/>
    <w:rsid w:val="00AB2F07"/>
    <w:rsid w:val="00AB595E"/>
    <w:rsid w:val="00AB5A53"/>
    <w:rsid w:val="00AC2262"/>
    <w:rsid w:val="00AC3085"/>
    <w:rsid w:val="00AC4CF3"/>
    <w:rsid w:val="00AC4E88"/>
    <w:rsid w:val="00AC5625"/>
    <w:rsid w:val="00AC6948"/>
    <w:rsid w:val="00AD0C9A"/>
    <w:rsid w:val="00AD0E4D"/>
    <w:rsid w:val="00AD3961"/>
    <w:rsid w:val="00AD3B04"/>
    <w:rsid w:val="00AD3CA3"/>
    <w:rsid w:val="00AD5245"/>
    <w:rsid w:val="00AD57F0"/>
    <w:rsid w:val="00AD7478"/>
    <w:rsid w:val="00AD75F9"/>
    <w:rsid w:val="00AE14C4"/>
    <w:rsid w:val="00AE3BDC"/>
    <w:rsid w:val="00AE5258"/>
    <w:rsid w:val="00AE589D"/>
    <w:rsid w:val="00AE5D5D"/>
    <w:rsid w:val="00AE6FBB"/>
    <w:rsid w:val="00AE7DDD"/>
    <w:rsid w:val="00AF0EED"/>
    <w:rsid w:val="00AF15FA"/>
    <w:rsid w:val="00AF1784"/>
    <w:rsid w:val="00AF454F"/>
    <w:rsid w:val="00AF5973"/>
    <w:rsid w:val="00AF638E"/>
    <w:rsid w:val="00AF643F"/>
    <w:rsid w:val="00B001C3"/>
    <w:rsid w:val="00B00DB3"/>
    <w:rsid w:val="00B010C4"/>
    <w:rsid w:val="00B02DE2"/>
    <w:rsid w:val="00B03821"/>
    <w:rsid w:val="00B04F3D"/>
    <w:rsid w:val="00B0627D"/>
    <w:rsid w:val="00B07700"/>
    <w:rsid w:val="00B0777A"/>
    <w:rsid w:val="00B142E9"/>
    <w:rsid w:val="00B1475A"/>
    <w:rsid w:val="00B15824"/>
    <w:rsid w:val="00B16274"/>
    <w:rsid w:val="00B17250"/>
    <w:rsid w:val="00B2022D"/>
    <w:rsid w:val="00B21317"/>
    <w:rsid w:val="00B231F0"/>
    <w:rsid w:val="00B2333B"/>
    <w:rsid w:val="00B25792"/>
    <w:rsid w:val="00B261AA"/>
    <w:rsid w:val="00B3122D"/>
    <w:rsid w:val="00B32D74"/>
    <w:rsid w:val="00B33550"/>
    <w:rsid w:val="00B3377C"/>
    <w:rsid w:val="00B33D1C"/>
    <w:rsid w:val="00B33FBE"/>
    <w:rsid w:val="00B34EE0"/>
    <w:rsid w:val="00B37B40"/>
    <w:rsid w:val="00B37EF0"/>
    <w:rsid w:val="00B402C3"/>
    <w:rsid w:val="00B41C42"/>
    <w:rsid w:val="00B41CBE"/>
    <w:rsid w:val="00B46BF3"/>
    <w:rsid w:val="00B47636"/>
    <w:rsid w:val="00B525F8"/>
    <w:rsid w:val="00B52916"/>
    <w:rsid w:val="00B53A96"/>
    <w:rsid w:val="00B56E96"/>
    <w:rsid w:val="00B600F9"/>
    <w:rsid w:val="00B620FD"/>
    <w:rsid w:val="00B623D6"/>
    <w:rsid w:val="00B63CD6"/>
    <w:rsid w:val="00B67CE4"/>
    <w:rsid w:val="00B67D7F"/>
    <w:rsid w:val="00B7192E"/>
    <w:rsid w:val="00B71985"/>
    <w:rsid w:val="00B71EDB"/>
    <w:rsid w:val="00B7240A"/>
    <w:rsid w:val="00B73692"/>
    <w:rsid w:val="00B74282"/>
    <w:rsid w:val="00B743C3"/>
    <w:rsid w:val="00B749AF"/>
    <w:rsid w:val="00B753C1"/>
    <w:rsid w:val="00B770AB"/>
    <w:rsid w:val="00B80E14"/>
    <w:rsid w:val="00B81396"/>
    <w:rsid w:val="00B8241A"/>
    <w:rsid w:val="00B82A71"/>
    <w:rsid w:val="00B86B3E"/>
    <w:rsid w:val="00B871DC"/>
    <w:rsid w:val="00B87E89"/>
    <w:rsid w:val="00BA4515"/>
    <w:rsid w:val="00BA49B2"/>
    <w:rsid w:val="00BA51DD"/>
    <w:rsid w:val="00BA5555"/>
    <w:rsid w:val="00BA70BC"/>
    <w:rsid w:val="00BA7FB2"/>
    <w:rsid w:val="00BB0685"/>
    <w:rsid w:val="00BB1967"/>
    <w:rsid w:val="00BB1E9D"/>
    <w:rsid w:val="00BB315C"/>
    <w:rsid w:val="00BB5476"/>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4808"/>
    <w:rsid w:val="00BD6F07"/>
    <w:rsid w:val="00BE03E8"/>
    <w:rsid w:val="00BE1D43"/>
    <w:rsid w:val="00BE2A25"/>
    <w:rsid w:val="00BE48CD"/>
    <w:rsid w:val="00BE5905"/>
    <w:rsid w:val="00BE62A7"/>
    <w:rsid w:val="00BE7C6E"/>
    <w:rsid w:val="00BF1FAA"/>
    <w:rsid w:val="00BF45CB"/>
    <w:rsid w:val="00BF46FC"/>
    <w:rsid w:val="00BF52CD"/>
    <w:rsid w:val="00BF5518"/>
    <w:rsid w:val="00BF5560"/>
    <w:rsid w:val="00BF5D3E"/>
    <w:rsid w:val="00BF7922"/>
    <w:rsid w:val="00BF7BD8"/>
    <w:rsid w:val="00C0233A"/>
    <w:rsid w:val="00C02507"/>
    <w:rsid w:val="00C02BEA"/>
    <w:rsid w:val="00C03B79"/>
    <w:rsid w:val="00C10D2F"/>
    <w:rsid w:val="00C11F9D"/>
    <w:rsid w:val="00C1459E"/>
    <w:rsid w:val="00C154A5"/>
    <w:rsid w:val="00C17B13"/>
    <w:rsid w:val="00C2732D"/>
    <w:rsid w:val="00C27551"/>
    <w:rsid w:val="00C3224F"/>
    <w:rsid w:val="00C32280"/>
    <w:rsid w:val="00C33096"/>
    <w:rsid w:val="00C359AF"/>
    <w:rsid w:val="00C36A70"/>
    <w:rsid w:val="00C37343"/>
    <w:rsid w:val="00C37DA8"/>
    <w:rsid w:val="00C407B2"/>
    <w:rsid w:val="00C43B28"/>
    <w:rsid w:val="00C440FE"/>
    <w:rsid w:val="00C44661"/>
    <w:rsid w:val="00C47A73"/>
    <w:rsid w:val="00C500A8"/>
    <w:rsid w:val="00C519EC"/>
    <w:rsid w:val="00C52987"/>
    <w:rsid w:val="00C529E8"/>
    <w:rsid w:val="00C53D7C"/>
    <w:rsid w:val="00C579ED"/>
    <w:rsid w:val="00C623B8"/>
    <w:rsid w:val="00C62F2B"/>
    <w:rsid w:val="00C63460"/>
    <w:rsid w:val="00C64C3F"/>
    <w:rsid w:val="00C64CBA"/>
    <w:rsid w:val="00C651DA"/>
    <w:rsid w:val="00C660D7"/>
    <w:rsid w:val="00C7112D"/>
    <w:rsid w:val="00C71822"/>
    <w:rsid w:val="00C72950"/>
    <w:rsid w:val="00C775FD"/>
    <w:rsid w:val="00C77EDA"/>
    <w:rsid w:val="00C8087D"/>
    <w:rsid w:val="00C82C8C"/>
    <w:rsid w:val="00C83A07"/>
    <w:rsid w:val="00C84450"/>
    <w:rsid w:val="00C8506E"/>
    <w:rsid w:val="00C85160"/>
    <w:rsid w:val="00C85677"/>
    <w:rsid w:val="00C91AC6"/>
    <w:rsid w:val="00C9208B"/>
    <w:rsid w:val="00C921B7"/>
    <w:rsid w:val="00C926A1"/>
    <w:rsid w:val="00C93168"/>
    <w:rsid w:val="00C94617"/>
    <w:rsid w:val="00C946DB"/>
    <w:rsid w:val="00C947BB"/>
    <w:rsid w:val="00C94C5B"/>
    <w:rsid w:val="00C95561"/>
    <w:rsid w:val="00C95E8D"/>
    <w:rsid w:val="00C96507"/>
    <w:rsid w:val="00C967EB"/>
    <w:rsid w:val="00CA0D93"/>
    <w:rsid w:val="00CA2CEB"/>
    <w:rsid w:val="00CA3DDF"/>
    <w:rsid w:val="00CA6C89"/>
    <w:rsid w:val="00CA7690"/>
    <w:rsid w:val="00CB6696"/>
    <w:rsid w:val="00CC0F97"/>
    <w:rsid w:val="00CC222C"/>
    <w:rsid w:val="00CC2983"/>
    <w:rsid w:val="00CC58AA"/>
    <w:rsid w:val="00CC65DC"/>
    <w:rsid w:val="00CC668C"/>
    <w:rsid w:val="00CC7934"/>
    <w:rsid w:val="00CD68D4"/>
    <w:rsid w:val="00CE219C"/>
    <w:rsid w:val="00CE2E9E"/>
    <w:rsid w:val="00CE4CB0"/>
    <w:rsid w:val="00CE5303"/>
    <w:rsid w:val="00CF1311"/>
    <w:rsid w:val="00CF37A7"/>
    <w:rsid w:val="00CF4623"/>
    <w:rsid w:val="00D00083"/>
    <w:rsid w:val="00D00FC7"/>
    <w:rsid w:val="00D05656"/>
    <w:rsid w:val="00D07126"/>
    <w:rsid w:val="00D107DD"/>
    <w:rsid w:val="00D1100D"/>
    <w:rsid w:val="00D11F35"/>
    <w:rsid w:val="00D152FE"/>
    <w:rsid w:val="00D16D4E"/>
    <w:rsid w:val="00D2058A"/>
    <w:rsid w:val="00D22908"/>
    <w:rsid w:val="00D24B01"/>
    <w:rsid w:val="00D253CC"/>
    <w:rsid w:val="00D268D8"/>
    <w:rsid w:val="00D2779C"/>
    <w:rsid w:val="00D30448"/>
    <w:rsid w:val="00D3203B"/>
    <w:rsid w:val="00D326FD"/>
    <w:rsid w:val="00D34E10"/>
    <w:rsid w:val="00D36DC2"/>
    <w:rsid w:val="00D375DF"/>
    <w:rsid w:val="00D37619"/>
    <w:rsid w:val="00D41175"/>
    <w:rsid w:val="00D41824"/>
    <w:rsid w:val="00D441DC"/>
    <w:rsid w:val="00D44DB1"/>
    <w:rsid w:val="00D4575A"/>
    <w:rsid w:val="00D45FC8"/>
    <w:rsid w:val="00D46CA8"/>
    <w:rsid w:val="00D476E2"/>
    <w:rsid w:val="00D47878"/>
    <w:rsid w:val="00D515F1"/>
    <w:rsid w:val="00D51F7B"/>
    <w:rsid w:val="00D52340"/>
    <w:rsid w:val="00D543C9"/>
    <w:rsid w:val="00D609CE"/>
    <w:rsid w:val="00D610AD"/>
    <w:rsid w:val="00D61F1F"/>
    <w:rsid w:val="00D64D0D"/>
    <w:rsid w:val="00D66941"/>
    <w:rsid w:val="00D66ABE"/>
    <w:rsid w:val="00D724DC"/>
    <w:rsid w:val="00D7580C"/>
    <w:rsid w:val="00D77694"/>
    <w:rsid w:val="00D82CE0"/>
    <w:rsid w:val="00D84145"/>
    <w:rsid w:val="00D85391"/>
    <w:rsid w:val="00D87532"/>
    <w:rsid w:val="00D90EE9"/>
    <w:rsid w:val="00D90FC4"/>
    <w:rsid w:val="00D9242A"/>
    <w:rsid w:val="00D9349A"/>
    <w:rsid w:val="00D94537"/>
    <w:rsid w:val="00D95C75"/>
    <w:rsid w:val="00D97171"/>
    <w:rsid w:val="00D9719F"/>
    <w:rsid w:val="00DA0B50"/>
    <w:rsid w:val="00DA0E46"/>
    <w:rsid w:val="00DA0FE2"/>
    <w:rsid w:val="00DA19F8"/>
    <w:rsid w:val="00DA4A4C"/>
    <w:rsid w:val="00DA68FB"/>
    <w:rsid w:val="00DA7167"/>
    <w:rsid w:val="00DA79AB"/>
    <w:rsid w:val="00DB18E6"/>
    <w:rsid w:val="00DB2E0F"/>
    <w:rsid w:val="00DC05DE"/>
    <w:rsid w:val="00DC12A9"/>
    <w:rsid w:val="00DC2412"/>
    <w:rsid w:val="00DC2587"/>
    <w:rsid w:val="00DC271F"/>
    <w:rsid w:val="00DC2AC7"/>
    <w:rsid w:val="00DC43B9"/>
    <w:rsid w:val="00DC4E4C"/>
    <w:rsid w:val="00DC6662"/>
    <w:rsid w:val="00DC6AF6"/>
    <w:rsid w:val="00DC6EB4"/>
    <w:rsid w:val="00DC7942"/>
    <w:rsid w:val="00DD09E0"/>
    <w:rsid w:val="00DD132C"/>
    <w:rsid w:val="00DD1583"/>
    <w:rsid w:val="00DD34AF"/>
    <w:rsid w:val="00DD4E0B"/>
    <w:rsid w:val="00DD5C8C"/>
    <w:rsid w:val="00DD5E75"/>
    <w:rsid w:val="00DE146D"/>
    <w:rsid w:val="00DE1D4E"/>
    <w:rsid w:val="00DE210A"/>
    <w:rsid w:val="00DE2EB7"/>
    <w:rsid w:val="00DE4939"/>
    <w:rsid w:val="00DE4C1D"/>
    <w:rsid w:val="00DF1370"/>
    <w:rsid w:val="00DF1485"/>
    <w:rsid w:val="00DF3BD4"/>
    <w:rsid w:val="00DF4755"/>
    <w:rsid w:val="00DF6DA3"/>
    <w:rsid w:val="00E009F3"/>
    <w:rsid w:val="00E0413F"/>
    <w:rsid w:val="00E06361"/>
    <w:rsid w:val="00E07126"/>
    <w:rsid w:val="00E07FA7"/>
    <w:rsid w:val="00E17A03"/>
    <w:rsid w:val="00E17D70"/>
    <w:rsid w:val="00E210EB"/>
    <w:rsid w:val="00E23A11"/>
    <w:rsid w:val="00E24C8A"/>
    <w:rsid w:val="00E24EA7"/>
    <w:rsid w:val="00E26602"/>
    <w:rsid w:val="00E27402"/>
    <w:rsid w:val="00E32052"/>
    <w:rsid w:val="00E32D11"/>
    <w:rsid w:val="00E32E25"/>
    <w:rsid w:val="00E33F1A"/>
    <w:rsid w:val="00E3452C"/>
    <w:rsid w:val="00E34A24"/>
    <w:rsid w:val="00E34DAB"/>
    <w:rsid w:val="00E36980"/>
    <w:rsid w:val="00E40E7C"/>
    <w:rsid w:val="00E41378"/>
    <w:rsid w:val="00E414B0"/>
    <w:rsid w:val="00E41683"/>
    <w:rsid w:val="00E43C30"/>
    <w:rsid w:val="00E444E8"/>
    <w:rsid w:val="00E46736"/>
    <w:rsid w:val="00E53622"/>
    <w:rsid w:val="00E54B78"/>
    <w:rsid w:val="00E55918"/>
    <w:rsid w:val="00E56C93"/>
    <w:rsid w:val="00E56CED"/>
    <w:rsid w:val="00E572C8"/>
    <w:rsid w:val="00E57B1F"/>
    <w:rsid w:val="00E6320C"/>
    <w:rsid w:val="00E632A7"/>
    <w:rsid w:val="00E63906"/>
    <w:rsid w:val="00E63F65"/>
    <w:rsid w:val="00E64076"/>
    <w:rsid w:val="00E64186"/>
    <w:rsid w:val="00E65076"/>
    <w:rsid w:val="00E6520A"/>
    <w:rsid w:val="00E65C36"/>
    <w:rsid w:val="00E66B36"/>
    <w:rsid w:val="00E705BD"/>
    <w:rsid w:val="00E70F3C"/>
    <w:rsid w:val="00E70F5D"/>
    <w:rsid w:val="00E723CB"/>
    <w:rsid w:val="00E73075"/>
    <w:rsid w:val="00E73A95"/>
    <w:rsid w:val="00E74778"/>
    <w:rsid w:val="00E74967"/>
    <w:rsid w:val="00E763FF"/>
    <w:rsid w:val="00E7697D"/>
    <w:rsid w:val="00E77549"/>
    <w:rsid w:val="00E77694"/>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1A81"/>
    <w:rsid w:val="00EB5906"/>
    <w:rsid w:val="00EB6D13"/>
    <w:rsid w:val="00EB73DC"/>
    <w:rsid w:val="00EC0691"/>
    <w:rsid w:val="00EC63D6"/>
    <w:rsid w:val="00EC6F4A"/>
    <w:rsid w:val="00ED01CD"/>
    <w:rsid w:val="00ED24B3"/>
    <w:rsid w:val="00ED34BC"/>
    <w:rsid w:val="00ED6443"/>
    <w:rsid w:val="00ED683F"/>
    <w:rsid w:val="00ED717E"/>
    <w:rsid w:val="00EE03AB"/>
    <w:rsid w:val="00EE142D"/>
    <w:rsid w:val="00EE2525"/>
    <w:rsid w:val="00EE47F6"/>
    <w:rsid w:val="00EE6E8D"/>
    <w:rsid w:val="00EE7081"/>
    <w:rsid w:val="00EE718B"/>
    <w:rsid w:val="00EE7443"/>
    <w:rsid w:val="00EE75F1"/>
    <w:rsid w:val="00EF0259"/>
    <w:rsid w:val="00EF06A6"/>
    <w:rsid w:val="00EF262B"/>
    <w:rsid w:val="00EF2F0F"/>
    <w:rsid w:val="00EF3615"/>
    <w:rsid w:val="00EF5318"/>
    <w:rsid w:val="00EF597A"/>
    <w:rsid w:val="00F00AD8"/>
    <w:rsid w:val="00F04BF4"/>
    <w:rsid w:val="00F064A6"/>
    <w:rsid w:val="00F1119C"/>
    <w:rsid w:val="00F11344"/>
    <w:rsid w:val="00F13EC7"/>
    <w:rsid w:val="00F15167"/>
    <w:rsid w:val="00F16E7B"/>
    <w:rsid w:val="00F203FA"/>
    <w:rsid w:val="00F20E53"/>
    <w:rsid w:val="00F24406"/>
    <w:rsid w:val="00F250E9"/>
    <w:rsid w:val="00F251DA"/>
    <w:rsid w:val="00F25594"/>
    <w:rsid w:val="00F312D6"/>
    <w:rsid w:val="00F331A4"/>
    <w:rsid w:val="00F335A5"/>
    <w:rsid w:val="00F34693"/>
    <w:rsid w:val="00F34DF8"/>
    <w:rsid w:val="00F34F7E"/>
    <w:rsid w:val="00F37DC9"/>
    <w:rsid w:val="00F41A94"/>
    <w:rsid w:val="00F41D25"/>
    <w:rsid w:val="00F43C11"/>
    <w:rsid w:val="00F440B5"/>
    <w:rsid w:val="00F441BC"/>
    <w:rsid w:val="00F45A55"/>
    <w:rsid w:val="00F50C5C"/>
    <w:rsid w:val="00F50E65"/>
    <w:rsid w:val="00F533CD"/>
    <w:rsid w:val="00F53FCD"/>
    <w:rsid w:val="00F549C9"/>
    <w:rsid w:val="00F62FA8"/>
    <w:rsid w:val="00F6466E"/>
    <w:rsid w:val="00F66850"/>
    <w:rsid w:val="00F670DC"/>
    <w:rsid w:val="00F7004B"/>
    <w:rsid w:val="00F72492"/>
    <w:rsid w:val="00F726BC"/>
    <w:rsid w:val="00F732DF"/>
    <w:rsid w:val="00F73366"/>
    <w:rsid w:val="00F756E6"/>
    <w:rsid w:val="00F762EA"/>
    <w:rsid w:val="00F814AC"/>
    <w:rsid w:val="00F86E3B"/>
    <w:rsid w:val="00F87195"/>
    <w:rsid w:val="00F87611"/>
    <w:rsid w:val="00F8788A"/>
    <w:rsid w:val="00F87E01"/>
    <w:rsid w:val="00F9084B"/>
    <w:rsid w:val="00F9374C"/>
    <w:rsid w:val="00F94F38"/>
    <w:rsid w:val="00F9580B"/>
    <w:rsid w:val="00F9656C"/>
    <w:rsid w:val="00F96E71"/>
    <w:rsid w:val="00FA2081"/>
    <w:rsid w:val="00FA3234"/>
    <w:rsid w:val="00FA4956"/>
    <w:rsid w:val="00FA6254"/>
    <w:rsid w:val="00FB2B16"/>
    <w:rsid w:val="00FB2D5F"/>
    <w:rsid w:val="00FB30B8"/>
    <w:rsid w:val="00FB465B"/>
    <w:rsid w:val="00FB5263"/>
    <w:rsid w:val="00FB5EDC"/>
    <w:rsid w:val="00FC1A22"/>
    <w:rsid w:val="00FC1FF6"/>
    <w:rsid w:val="00FC5800"/>
    <w:rsid w:val="00FC5ED2"/>
    <w:rsid w:val="00FC6BEE"/>
    <w:rsid w:val="00FC750D"/>
    <w:rsid w:val="00FC79FB"/>
    <w:rsid w:val="00FD0AD1"/>
    <w:rsid w:val="00FD142D"/>
    <w:rsid w:val="00FD2E57"/>
    <w:rsid w:val="00FE1258"/>
    <w:rsid w:val="00FE1569"/>
    <w:rsid w:val="00FE17C1"/>
    <w:rsid w:val="00FE28E9"/>
    <w:rsid w:val="00FE3EE8"/>
    <w:rsid w:val="00FE4525"/>
    <w:rsid w:val="00FE645E"/>
    <w:rsid w:val="00FE6999"/>
    <w:rsid w:val="00FF0A44"/>
    <w:rsid w:val="00FF0CC7"/>
    <w:rsid w:val="00FF14C2"/>
    <w:rsid w:val="00FF5B9A"/>
    <w:rsid w:val="00FF7DDC"/>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link w:val="Heading1Char"/>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rsid w:val="00603F86"/>
    <w:rPr>
      <w:sz w:val="16"/>
      <w:szCs w:val="16"/>
    </w:rPr>
  </w:style>
  <w:style w:type="paragraph" w:styleId="CommentText">
    <w:name w:val="annotation text"/>
    <w:basedOn w:val="Normal"/>
    <w:link w:val="CommentTextChar"/>
    <w:rsid w:val="00603F86"/>
  </w:style>
  <w:style w:type="character" w:customStyle="1" w:styleId="CommentTextChar">
    <w:name w:val="Comment Text Char"/>
    <w:basedOn w:val="DefaultParagraphFont"/>
    <w:link w:val="CommentText"/>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uiPriority w:val="99"/>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msonormal0">
    <w:name w:val="msonormal"/>
    <w:basedOn w:val="Normal"/>
    <w:rsid w:val="00C7112D"/>
    <w:pPr>
      <w:spacing w:before="100" w:beforeAutospacing="1" w:after="100" w:afterAutospacing="1"/>
    </w:pPr>
    <w:rPr>
      <w:szCs w:val="24"/>
    </w:rPr>
  </w:style>
  <w:style w:type="paragraph" w:customStyle="1" w:styleId="xl99">
    <w:name w:val="xl99"/>
    <w:basedOn w:val="Normal"/>
    <w:rsid w:val="00C7112D"/>
    <w:pPr>
      <w:pBdr>
        <w:bottom w:val="single" w:sz="4" w:space="0" w:color="auto"/>
        <w:right w:val="single" w:sz="8" w:space="0" w:color="auto"/>
      </w:pBdr>
      <w:spacing w:before="100" w:beforeAutospacing="1" w:after="100" w:afterAutospacing="1"/>
      <w:jc w:val="center"/>
    </w:pPr>
    <w:rPr>
      <w:szCs w:val="24"/>
    </w:rPr>
  </w:style>
  <w:style w:type="paragraph" w:customStyle="1" w:styleId="xl100">
    <w:name w:val="xl100"/>
    <w:basedOn w:val="Normal"/>
    <w:rsid w:val="00C7112D"/>
    <w:pPr>
      <w:pBdr>
        <w:top w:val="single" w:sz="4" w:space="0" w:color="auto"/>
        <w:bottom w:val="single" w:sz="8" w:space="0" w:color="auto"/>
        <w:right w:val="single" w:sz="8" w:space="0" w:color="auto"/>
      </w:pBdr>
      <w:spacing w:before="100" w:beforeAutospacing="1" w:after="100" w:afterAutospacing="1"/>
      <w:jc w:val="center"/>
    </w:pPr>
    <w:rPr>
      <w:szCs w:val="24"/>
    </w:rPr>
  </w:style>
  <w:style w:type="paragraph" w:customStyle="1" w:styleId="xl101">
    <w:name w:val="xl101"/>
    <w:basedOn w:val="Normal"/>
    <w:rsid w:val="00C7112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2">
    <w:name w:val="xl102"/>
    <w:basedOn w:val="Normal"/>
    <w:rsid w:val="00C7112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03">
    <w:name w:val="xl103"/>
    <w:basedOn w:val="Normal"/>
    <w:rsid w:val="00C7112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104">
    <w:name w:val="xl104"/>
    <w:basedOn w:val="Normal"/>
    <w:rsid w:val="00C7112D"/>
    <w:pPr>
      <w:pBdr>
        <w:left w:val="single" w:sz="8"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5">
    <w:name w:val="xl105"/>
    <w:basedOn w:val="Normal"/>
    <w:rsid w:val="00C7112D"/>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06">
    <w:name w:val="xl106"/>
    <w:basedOn w:val="Normal"/>
    <w:rsid w:val="00C7112D"/>
    <w:pPr>
      <w:pBdr>
        <w:right w:val="single" w:sz="4" w:space="0" w:color="auto"/>
      </w:pBdr>
      <w:spacing w:before="100" w:beforeAutospacing="1" w:after="100" w:afterAutospacing="1"/>
      <w:jc w:val="center"/>
    </w:pPr>
    <w:rPr>
      <w:rFonts w:ascii="Arial" w:hAnsi="Arial" w:cs="Arial"/>
      <w:b/>
      <w:bCs/>
      <w:szCs w:val="24"/>
    </w:rPr>
  </w:style>
  <w:style w:type="paragraph" w:customStyle="1" w:styleId="xl107">
    <w:name w:val="xl107"/>
    <w:basedOn w:val="Normal"/>
    <w:rsid w:val="00C7112D"/>
    <w:pPr>
      <w:pBdr>
        <w:left w:val="single" w:sz="4" w:space="0" w:color="auto"/>
        <w:right w:val="single" w:sz="8" w:space="0" w:color="auto"/>
      </w:pBdr>
      <w:spacing w:before="100" w:beforeAutospacing="1" w:after="100" w:afterAutospacing="1"/>
      <w:jc w:val="center"/>
    </w:pPr>
    <w:rPr>
      <w:rFonts w:ascii="Arial" w:hAnsi="Arial" w:cs="Arial"/>
      <w:b/>
      <w:bCs/>
      <w:szCs w:val="24"/>
    </w:rPr>
  </w:style>
  <w:style w:type="paragraph" w:customStyle="1" w:styleId="xl108">
    <w:name w:val="xl108"/>
    <w:basedOn w:val="Normal"/>
    <w:rsid w:val="00C7112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109">
    <w:name w:val="xl109"/>
    <w:basedOn w:val="Normal"/>
    <w:rsid w:val="00C7112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Cs w:val="24"/>
    </w:rPr>
  </w:style>
  <w:style w:type="character" w:customStyle="1" w:styleId="Heading1Char">
    <w:name w:val="Heading 1 Char"/>
    <w:aliases w:val="FPP-Heading1 Char"/>
    <w:basedOn w:val="DefaultParagraphFont"/>
    <w:link w:val="Heading1"/>
    <w:uiPriority w:val="99"/>
    <w:rsid w:val="00C7112D"/>
    <w:rPr>
      <w:rFonts w:cs="Arial"/>
      <w:b/>
      <w:bCs/>
      <w:kern w:val="32"/>
      <w:sz w:val="24"/>
      <w:szCs w:val="32"/>
    </w:rPr>
  </w:style>
  <w:style w:type="character" w:styleId="UnresolvedMention">
    <w:name w:val="Unresolved Mention"/>
    <w:basedOn w:val="DefaultParagraphFont"/>
    <w:uiPriority w:val="99"/>
    <w:semiHidden/>
    <w:unhideWhenUsed/>
    <w:rsid w:val="00D7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26288597">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392898804">
      <w:bodyDiv w:val="1"/>
      <w:marLeft w:val="0"/>
      <w:marRight w:val="0"/>
      <w:marTop w:val="0"/>
      <w:marBottom w:val="0"/>
      <w:divBdr>
        <w:top w:val="none" w:sz="0" w:space="0" w:color="auto"/>
        <w:left w:val="none" w:sz="0" w:space="0" w:color="auto"/>
        <w:bottom w:val="none" w:sz="0" w:space="0" w:color="auto"/>
        <w:right w:val="none" w:sz="0" w:space="0" w:color="auto"/>
      </w:divBdr>
    </w:div>
    <w:div w:id="451167986">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124426515">
      <w:bodyDiv w:val="1"/>
      <w:marLeft w:val="0"/>
      <w:marRight w:val="0"/>
      <w:marTop w:val="0"/>
      <w:marBottom w:val="0"/>
      <w:divBdr>
        <w:top w:val="none" w:sz="0" w:space="0" w:color="auto"/>
        <w:left w:val="none" w:sz="0" w:space="0" w:color="auto"/>
        <w:bottom w:val="none" w:sz="0" w:space="0" w:color="auto"/>
        <w:right w:val="none" w:sz="0" w:space="0" w:color="auto"/>
      </w:divBdr>
    </w:div>
    <w:div w:id="1293367550">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378309763">
      <w:bodyDiv w:val="1"/>
      <w:marLeft w:val="0"/>
      <w:marRight w:val="0"/>
      <w:marTop w:val="0"/>
      <w:marBottom w:val="0"/>
      <w:divBdr>
        <w:top w:val="none" w:sz="0" w:space="0" w:color="auto"/>
        <w:left w:val="none" w:sz="0" w:space="0" w:color="auto"/>
        <w:bottom w:val="none" w:sz="0" w:space="0" w:color="auto"/>
        <w:right w:val="none" w:sz="0" w:space="0" w:color="auto"/>
      </w:divBdr>
    </w:div>
    <w:div w:id="17085292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38895567">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comments" Target="comment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w.usace.army.mil/Locations/District-Locks-and-Dams/McNary-Lock-and-D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pc.org/" TargetMode="External"/><Relationship Id="rId23" Type="http://schemas.microsoft.com/office/2011/relationships/people" Target="peop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wmp/" TargetMode="External"/><Relationship Id="rId7" Type="http://schemas.openxmlformats.org/officeDocument/2006/relationships/hyperlink" Target="http://pweb.crohms.org/tmt/documents/FPOM/2010/"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s://www.fpc.org/smolt/smolt_queries/Q_ladderwatertempgraphv2.php" TargetMode="External"/><Relationship Id="rId5" Type="http://schemas.openxmlformats.org/officeDocument/2006/relationships/hyperlink" Target="https://forecast.weather.gov/MapClick.php?lat=45.917680000000075&amp;lon=-119.34202999999997"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C4B38-0899-4228-B2D6-715122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50</Pages>
  <Words>16968</Words>
  <Characters>96724</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113466</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Wright, Lisa S CIV USARMY CENWD (USA)</cp:lastModifiedBy>
  <cp:revision>29</cp:revision>
  <cp:lastPrinted>2013-03-07T00:13:00Z</cp:lastPrinted>
  <dcterms:created xsi:type="dcterms:W3CDTF">2021-10-14T20:40:00Z</dcterms:created>
  <dcterms:modified xsi:type="dcterms:W3CDTF">2022-02-16T01:55:00Z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72249-b237-48b0-8d5a-d23d2e227996_Enabled">
    <vt:lpwstr>true</vt:lpwstr>
  </property>
  <property fmtid="{D5CDD505-2E9C-101B-9397-08002B2CF9AE}" pid="3" name="MSIP_Label_fad72249-b237-48b0-8d5a-d23d2e227996_SetDate">
    <vt:lpwstr>2022-01-19T16:21:50Z</vt:lpwstr>
  </property>
  <property fmtid="{D5CDD505-2E9C-101B-9397-08002B2CF9AE}" pid="4" name="MSIP_Label_fad72249-b237-48b0-8d5a-d23d2e227996_Method">
    <vt:lpwstr>Privileged</vt:lpwstr>
  </property>
  <property fmtid="{D5CDD505-2E9C-101B-9397-08002B2CF9AE}" pid="5" name="MSIP_Label_fad72249-b237-48b0-8d5a-d23d2e227996_Name">
    <vt:lpwstr>None</vt:lpwstr>
  </property>
  <property fmtid="{D5CDD505-2E9C-101B-9397-08002B2CF9AE}" pid="6" name="MSIP_Label_fad72249-b237-48b0-8d5a-d23d2e227996_SiteId">
    <vt:lpwstr>fc4d76ba-f17c-4c50-b9a7-8f3163d27582</vt:lpwstr>
  </property>
  <property fmtid="{D5CDD505-2E9C-101B-9397-08002B2CF9AE}" pid="7" name="MSIP_Label_fad72249-b237-48b0-8d5a-d23d2e227996_ActionId">
    <vt:lpwstr>9dfb848a-2d6e-45a3-b088-761ed6138329</vt:lpwstr>
  </property>
  <property fmtid="{D5CDD505-2E9C-101B-9397-08002B2CF9AE}" pid="8" name="MSIP_Label_fad72249-b237-48b0-8d5a-d23d2e227996_ContentBits">
    <vt:lpwstr>0</vt:lpwstr>
  </property>
</Properties>
</file>