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3E11E" w14:textId="305EADC8" w:rsidR="00597518" w:rsidRDefault="00597518" w:rsidP="00EB0969">
      <w:pPr>
        <w:spacing w:after="0"/>
        <w:jc w:val="center"/>
        <w:rPr>
          <w:b/>
          <w:bCs/>
        </w:rPr>
      </w:pPr>
      <w:r>
        <w:rPr>
          <w:b/>
          <w:bCs/>
        </w:rPr>
        <w:t>U.S. Army Corps of Engineers, Portland District</w:t>
      </w:r>
    </w:p>
    <w:p w14:paraId="3B3DA07B" w14:textId="667B3C0F" w:rsidR="00597518" w:rsidRDefault="00597518" w:rsidP="00EB0969">
      <w:pPr>
        <w:spacing w:after="0"/>
        <w:jc w:val="center"/>
        <w:rPr>
          <w:b/>
          <w:bCs/>
        </w:rPr>
      </w:pPr>
      <w:r>
        <w:rPr>
          <w:b/>
          <w:bCs/>
        </w:rPr>
        <w:t>Willamette Action Team for Ecosystem Restoration (WATER)</w:t>
      </w:r>
    </w:p>
    <w:p w14:paraId="33B9C335" w14:textId="5EA188EB" w:rsidR="00677488" w:rsidRPr="00FF6BD0" w:rsidRDefault="00FF6BD0" w:rsidP="00FF6BD0">
      <w:pPr>
        <w:jc w:val="center"/>
        <w:rPr>
          <w:b/>
          <w:bCs/>
        </w:rPr>
      </w:pPr>
      <w:r w:rsidRPr="00FF6BD0">
        <w:rPr>
          <w:b/>
          <w:bCs/>
        </w:rPr>
        <w:t xml:space="preserve">RM&amp;E Concept Paper </w:t>
      </w:r>
    </w:p>
    <w:p w14:paraId="78828FCF" w14:textId="1FEF3326" w:rsidR="00293F92" w:rsidRPr="0047772F" w:rsidRDefault="00293F92" w:rsidP="00293F92">
      <w:pPr>
        <w:spacing w:line="240" w:lineRule="auto"/>
        <w:rPr>
          <w:rFonts w:asciiTheme="minorHAnsi" w:hAnsiTheme="minorHAnsi" w:cstheme="minorHAnsi"/>
        </w:rPr>
      </w:pPr>
      <w:r w:rsidRPr="0047772F">
        <w:rPr>
          <w:rFonts w:asciiTheme="minorHAnsi" w:hAnsiTheme="minorHAnsi" w:cstheme="minorHAnsi"/>
          <w:b/>
        </w:rPr>
        <w:t>STUDY CODE:</w:t>
      </w:r>
      <w:r w:rsidRPr="0047772F">
        <w:rPr>
          <w:rFonts w:asciiTheme="minorHAnsi" w:hAnsiTheme="minorHAnsi" w:cstheme="minorHAnsi"/>
        </w:rPr>
        <w:t xml:space="preserve"> </w:t>
      </w:r>
      <w:r w:rsidR="00426C16">
        <w:rPr>
          <w:rFonts w:asciiTheme="minorHAnsi" w:hAnsiTheme="minorHAnsi" w:cstheme="minorHAnsi"/>
        </w:rPr>
        <w:t>JPL-XX-21-DET</w:t>
      </w:r>
    </w:p>
    <w:p w14:paraId="2624C877" w14:textId="12DABAE5" w:rsidR="00426C16" w:rsidRDefault="00293F92" w:rsidP="00293F92">
      <w:pPr>
        <w:spacing w:after="0" w:line="240" w:lineRule="auto"/>
        <w:rPr>
          <w:rFonts w:asciiTheme="minorHAnsi" w:hAnsiTheme="minorHAnsi" w:cstheme="minorHAnsi"/>
          <w:color w:val="0070C0"/>
        </w:rPr>
      </w:pPr>
      <w:r w:rsidRPr="009C13C5">
        <w:rPr>
          <w:rFonts w:asciiTheme="minorHAnsi" w:hAnsiTheme="minorHAnsi" w:cstheme="minorHAnsi"/>
          <w:b/>
        </w:rPr>
        <w:t>TITLE:</w:t>
      </w:r>
      <w:r w:rsidRPr="009C13C5">
        <w:rPr>
          <w:rFonts w:asciiTheme="minorHAnsi" w:hAnsiTheme="minorHAnsi" w:cstheme="minorHAnsi"/>
        </w:rPr>
        <w:t xml:space="preserve"> </w:t>
      </w:r>
      <w:r w:rsidR="00214C52" w:rsidRPr="00214C52">
        <w:rPr>
          <w:rFonts w:asciiTheme="minorHAnsi" w:hAnsiTheme="minorHAnsi" w:cstheme="minorHAnsi"/>
          <w:b/>
          <w:bCs/>
          <w:i/>
          <w:iCs/>
        </w:rPr>
        <w:t xml:space="preserve">Juvenile Chinook </w:t>
      </w:r>
      <w:r w:rsidR="00472F07">
        <w:rPr>
          <w:rFonts w:asciiTheme="minorHAnsi" w:hAnsiTheme="minorHAnsi" w:cstheme="minorHAnsi"/>
          <w:b/>
          <w:bCs/>
          <w:i/>
          <w:iCs/>
        </w:rPr>
        <w:t xml:space="preserve">Salmon </w:t>
      </w:r>
      <w:r w:rsidR="00214C52" w:rsidRPr="00214C52">
        <w:rPr>
          <w:rFonts w:asciiTheme="minorHAnsi" w:hAnsiTheme="minorHAnsi" w:cstheme="minorHAnsi"/>
          <w:b/>
          <w:bCs/>
          <w:i/>
          <w:iCs/>
        </w:rPr>
        <w:t xml:space="preserve">Behavior, Passage, and Survival During </w:t>
      </w:r>
      <w:r w:rsidR="00426C16" w:rsidRPr="009C13C5">
        <w:rPr>
          <w:rFonts w:asciiTheme="minorHAnsi" w:hAnsiTheme="minorHAnsi" w:cstheme="minorHAnsi"/>
          <w:b/>
          <w:bCs/>
          <w:i/>
        </w:rPr>
        <w:t xml:space="preserve">Detroit </w:t>
      </w:r>
      <w:r w:rsidR="00942D24">
        <w:rPr>
          <w:rFonts w:asciiTheme="minorHAnsi" w:hAnsiTheme="minorHAnsi" w:cstheme="minorHAnsi"/>
          <w:b/>
          <w:bCs/>
          <w:i/>
        </w:rPr>
        <w:t xml:space="preserve">Dam </w:t>
      </w:r>
      <w:r w:rsidR="00426C16" w:rsidRPr="009C13C5">
        <w:rPr>
          <w:rFonts w:asciiTheme="minorHAnsi" w:hAnsiTheme="minorHAnsi" w:cstheme="minorHAnsi"/>
          <w:b/>
          <w:bCs/>
          <w:i/>
        </w:rPr>
        <w:t xml:space="preserve">Interim </w:t>
      </w:r>
      <w:r w:rsidR="00426C16" w:rsidRPr="00426C16">
        <w:rPr>
          <w:rFonts w:asciiTheme="minorHAnsi" w:hAnsiTheme="minorHAnsi" w:cstheme="minorHAnsi"/>
          <w:b/>
          <w:bCs/>
          <w:i/>
        </w:rPr>
        <w:t>Downstream Fish Passage Operation</w:t>
      </w:r>
      <w:r w:rsidR="00214C52">
        <w:rPr>
          <w:rFonts w:asciiTheme="minorHAnsi" w:hAnsiTheme="minorHAnsi" w:cstheme="minorHAnsi"/>
          <w:b/>
          <w:bCs/>
          <w:i/>
        </w:rPr>
        <w:t>s</w:t>
      </w:r>
      <w:r w:rsidR="00426C16" w:rsidRPr="00426C16">
        <w:rPr>
          <w:rFonts w:asciiTheme="minorHAnsi" w:hAnsiTheme="minorHAnsi" w:cstheme="minorHAnsi"/>
          <w:b/>
          <w:bCs/>
          <w:i/>
        </w:rPr>
        <w:t xml:space="preserve">: Interim Measure #5 &amp; </w:t>
      </w:r>
      <w:r w:rsidR="00943A14">
        <w:rPr>
          <w:rFonts w:asciiTheme="minorHAnsi" w:hAnsiTheme="minorHAnsi" w:cstheme="minorHAnsi"/>
          <w:b/>
          <w:bCs/>
          <w:i/>
        </w:rPr>
        <w:t>#</w:t>
      </w:r>
      <w:r w:rsidR="00426C16" w:rsidRPr="00426C16">
        <w:rPr>
          <w:rFonts w:asciiTheme="minorHAnsi" w:hAnsiTheme="minorHAnsi" w:cstheme="minorHAnsi"/>
          <w:b/>
          <w:bCs/>
          <w:i/>
        </w:rPr>
        <w:t>7.</w:t>
      </w:r>
    </w:p>
    <w:p w14:paraId="32DC9C8C" w14:textId="77777777" w:rsidR="00293F92" w:rsidRPr="00426C16" w:rsidRDefault="00293F92" w:rsidP="00293F92">
      <w:pPr>
        <w:spacing w:after="0" w:line="240" w:lineRule="auto"/>
        <w:rPr>
          <w:rFonts w:asciiTheme="minorHAnsi" w:hAnsiTheme="minorHAnsi" w:cstheme="minorHAnsi"/>
          <w:color w:val="0070C0"/>
        </w:rPr>
      </w:pPr>
      <w:r w:rsidRPr="00426C16">
        <w:rPr>
          <w:rFonts w:asciiTheme="minorHAnsi" w:hAnsiTheme="minorHAnsi" w:cstheme="minorHAnsi"/>
          <w:color w:val="0070C0"/>
        </w:rPr>
        <w:tab/>
      </w:r>
      <w:r w:rsidRPr="00426C16">
        <w:rPr>
          <w:rFonts w:asciiTheme="minorHAnsi" w:hAnsiTheme="minorHAnsi" w:cstheme="minorHAnsi"/>
          <w:color w:val="0070C0"/>
        </w:rPr>
        <w:tab/>
      </w:r>
      <w:r w:rsidRPr="00426C16">
        <w:rPr>
          <w:rFonts w:asciiTheme="minorHAnsi" w:hAnsiTheme="minorHAnsi" w:cstheme="minorHAnsi"/>
          <w:color w:val="0070C0"/>
        </w:rPr>
        <w:tab/>
      </w:r>
      <w:r w:rsidRPr="00426C16">
        <w:rPr>
          <w:rFonts w:asciiTheme="minorHAnsi" w:hAnsiTheme="minorHAnsi" w:cstheme="minorHAnsi"/>
          <w:color w:val="0070C0"/>
        </w:rPr>
        <w:tab/>
      </w:r>
    </w:p>
    <w:p w14:paraId="0CCFF5A6" w14:textId="3B4B70A3" w:rsidR="009C13C5" w:rsidRDefault="00361901" w:rsidP="00293F92">
      <w:pPr>
        <w:spacing w:line="240" w:lineRule="auto"/>
        <w:rPr>
          <w:rFonts w:asciiTheme="minorHAnsi" w:hAnsiTheme="minorHAnsi" w:cstheme="minorHAnsi"/>
          <w:color w:val="0070C0"/>
        </w:rPr>
      </w:pPr>
      <w:r w:rsidRPr="009603B7">
        <w:rPr>
          <w:rFonts w:asciiTheme="minorHAnsi" w:hAnsiTheme="minorHAnsi" w:cstheme="minorHAnsi"/>
          <w:b/>
        </w:rPr>
        <w:t>BIOLOGICAL OPINION ACTION:</w:t>
      </w:r>
      <w:r w:rsidRPr="009603B7">
        <w:rPr>
          <w:rFonts w:asciiTheme="minorHAnsi" w:hAnsiTheme="minorHAnsi" w:cstheme="minorHAnsi"/>
        </w:rPr>
        <w:t xml:space="preserve">  </w:t>
      </w:r>
      <w:r w:rsidR="009C13C5" w:rsidRPr="003F69B8">
        <w:rPr>
          <w:rFonts w:asciiTheme="minorHAnsi" w:hAnsiTheme="minorHAnsi" w:cstheme="minorHAnsi"/>
          <w:bCs/>
        </w:rPr>
        <w:t>RPA</w:t>
      </w:r>
      <w:r w:rsidR="009C13C5">
        <w:rPr>
          <w:rFonts w:asciiTheme="minorHAnsi" w:hAnsiTheme="minorHAnsi" w:cstheme="minorHAnsi"/>
          <w:bCs/>
        </w:rPr>
        <w:t xml:space="preserve"> </w:t>
      </w:r>
      <w:r w:rsidR="00180368">
        <w:rPr>
          <w:rFonts w:asciiTheme="minorHAnsi" w:hAnsiTheme="minorHAnsi" w:cstheme="minorHAnsi"/>
          <w:bCs/>
        </w:rPr>
        <w:t xml:space="preserve">4.3, </w:t>
      </w:r>
      <w:r w:rsidR="009C13C5" w:rsidRPr="003F69B8">
        <w:rPr>
          <w:rFonts w:asciiTheme="minorHAnsi" w:hAnsiTheme="minorHAnsi" w:cstheme="minorHAnsi"/>
        </w:rPr>
        <w:t>4.8, 4.11</w:t>
      </w:r>
      <w:r w:rsidR="006F7430">
        <w:rPr>
          <w:rFonts w:asciiTheme="minorHAnsi" w:hAnsiTheme="minorHAnsi" w:cstheme="minorHAnsi"/>
        </w:rPr>
        <w:t>.</w:t>
      </w:r>
    </w:p>
    <w:p w14:paraId="7F2580AE" w14:textId="428B6007" w:rsidR="00117ECF" w:rsidRPr="00BF6E08" w:rsidRDefault="00293F92" w:rsidP="00293F92">
      <w:pPr>
        <w:spacing w:line="240" w:lineRule="auto"/>
        <w:rPr>
          <w:rFonts w:asciiTheme="minorHAnsi" w:hAnsiTheme="minorHAnsi" w:cstheme="minorHAnsi"/>
        </w:rPr>
      </w:pPr>
      <w:r w:rsidRPr="009603B7">
        <w:rPr>
          <w:rFonts w:asciiTheme="minorHAnsi" w:hAnsiTheme="minorHAnsi" w:cstheme="minorHAnsi"/>
          <w:b/>
        </w:rPr>
        <w:t xml:space="preserve">MANAGEMENT </w:t>
      </w:r>
      <w:r w:rsidRPr="00BF6E08">
        <w:rPr>
          <w:rFonts w:asciiTheme="minorHAnsi" w:hAnsiTheme="minorHAnsi" w:cstheme="minorHAnsi"/>
          <w:b/>
        </w:rPr>
        <w:t>PURPOSE:</w:t>
      </w:r>
      <w:r w:rsidRPr="00BF6E08">
        <w:rPr>
          <w:rFonts w:asciiTheme="minorHAnsi" w:hAnsiTheme="minorHAnsi" w:cstheme="minorHAnsi"/>
        </w:rPr>
        <w:t xml:space="preserve">  </w:t>
      </w:r>
      <w:r w:rsidR="00117ECF" w:rsidRPr="00BF6E08">
        <w:rPr>
          <w:rFonts w:asciiTheme="minorHAnsi" w:hAnsiTheme="minorHAnsi" w:cstheme="minorHAnsi"/>
        </w:rPr>
        <w:t>P</w:t>
      </w:r>
      <w:r w:rsidR="00214C52" w:rsidRPr="00BF6E08">
        <w:rPr>
          <w:rFonts w:asciiTheme="minorHAnsi" w:hAnsiTheme="minorHAnsi" w:cstheme="minorHAnsi"/>
        </w:rPr>
        <w:t xml:space="preserve">rovide </w:t>
      </w:r>
      <w:r w:rsidR="00110F12" w:rsidRPr="00BF6E08">
        <w:rPr>
          <w:rFonts w:asciiTheme="minorHAnsi" w:hAnsiTheme="minorHAnsi" w:cstheme="minorHAnsi"/>
        </w:rPr>
        <w:t xml:space="preserve">information </w:t>
      </w:r>
      <w:r w:rsidR="00117ECF" w:rsidRPr="00BF6E08">
        <w:rPr>
          <w:rFonts w:asciiTheme="minorHAnsi" w:hAnsiTheme="minorHAnsi" w:cstheme="minorHAnsi"/>
        </w:rPr>
        <w:t xml:space="preserve">to support the evaluation of interim operations to determine if interim operations provide a benefit </w:t>
      </w:r>
      <w:r w:rsidR="000E2896" w:rsidRPr="00BF6E08">
        <w:rPr>
          <w:rFonts w:asciiTheme="minorHAnsi" w:hAnsiTheme="minorHAnsi" w:cstheme="minorHAnsi"/>
        </w:rPr>
        <w:t xml:space="preserve">to </w:t>
      </w:r>
      <w:r w:rsidR="000E2896" w:rsidRPr="00BF6E08">
        <w:rPr>
          <w:rFonts w:asciiTheme="minorHAnsi" w:hAnsiTheme="minorHAnsi" w:cstheme="minorHAnsi"/>
          <w:bCs/>
        </w:rPr>
        <w:t>downstream-migrating juvenile Chinook</w:t>
      </w:r>
      <w:r w:rsidR="000E2896" w:rsidRPr="00BF6E08">
        <w:rPr>
          <w:rFonts w:asciiTheme="minorHAnsi" w:hAnsiTheme="minorHAnsi" w:cstheme="minorHAnsi"/>
        </w:rPr>
        <w:t xml:space="preserve"> </w:t>
      </w:r>
      <w:r w:rsidR="00120376" w:rsidRPr="00BF6E08">
        <w:rPr>
          <w:rFonts w:asciiTheme="minorHAnsi" w:hAnsiTheme="minorHAnsi" w:cstheme="minorHAnsi"/>
        </w:rPr>
        <w:t xml:space="preserve">salmon </w:t>
      </w:r>
      <w:r w:rsidR="00117ECF" w:rsidRPr="00BF6E08">
        <w:rPr>
          <w:rFonts w:asciiTheme="minorHAnsi" w:hAnsiTheme="minorHAnsi" w:cstheme="minorHAnsi"/>
        </w:rPr>
        <w:t xml:space="preserve">compared to existing operations. Study </w:t>
      </w:r>
      <w:r w:rsidR="00120376" w:rsidRPr="00BF6E08">
        <w:rPr>
          <w:rFonts w:asciiTheme="minorHAnsi" w:hAnsiTheme="minorHAnsi" w:cstheme="minorHAnsi"/>
        </w:rPr>
        <w:t>results</w:t>
      </w:r>
      <w:r w:rsidR="00117ECF" w:rsidRPr="00BF6E08">
        <w:rPr>
          <w:rFonts w:asciiTheme="minorHAnsi" w:hAnsiTheme="minorHAnsi" w:cstheme="minorHAnsi"/>
        </w:rPr>
        <w:t xml:space="preserve"> will be used </w:t>
      </w:r>
      <w:r w:rsidR="00222BE0" w:rsidRPr="00BF6E08">
        <w:rPr>
          <w:rFonts w:asciiTheme="minorHAnsi" w:hAnsiTheme="minorHAnsi" w:cstheme="minorHAnsi"/>
        </w:rPr>
        <w:t>by the Action Agencies</w:t>
      </w:r>
      <w:r w:rsidR="00F33D93" w:rsidRPr="00BF6E08">
        <w:rPr>
          <w:rFonts w:asciiTheme="minorHAnsi" w:hAnsiTheme="minorHAnsi" w:cstheme="minorHAnsi"/>
        </w:rPr>
        <w:t xml:space="preserve">, WATER, and WATER subcommittees through the </w:t>
      </w:r>
      <w:r w:rsidR="003D50AF" w:rsidRPr="00BF6E08">
        <w:rPr>
          <w:rFonts w:asciiTheme="minorHAnsi" w:hAnsiTheme="minorHAnsi" w:cstheme="minorHAnsi"/>
        </w:rPr>
        <w:t>decision-making</w:t>
      </w:r>
      <w:r w:rsidR="00F33D93" w:rsidRPr="00BF6E08">
        <w:rPr>
          <w:rFonts w:asciiTheme="minorHAnsi" w:hAnsiTheme="minorHAnsi" w:cstheme="minorHAnsi"/>
        </w:rPr>
        <w:t xml:space="preserve"> process</w:t>
      </w:r>
      <w:r w:rsidR="00222BE0" w:rsidRPr="00BF6E08">
        <w:rPr>
          <w:rFonts w:asciiTheme="minorHAnsi" w:hAnsiTheme="minorHAnsi" w:cstheme="minorHAnsi"/>
        </w:rPr>
        <w:t xml:space="preserve"> </w:t>
      </w:r>
      <w:r w:rsidR="00117ECF" w:rsidRPr="00BF6E08">
        <w:rPr>
          <w:rFonts w:asciiTheme="minorHAnsi" w:hAnsiTheme="minorHAnsi" w:cstheme="minorHAnsi"/>
        </w:rPr>
        <w:t xml:space="preserve">to determine if </w:t>
      </w:r>
      <w:r w:rsidR="00222BE0" w:rsidRPr="00BF6E08">
        <w:rPr>
          <w:rFonts w:asciiTheme="minorHAnsi" w:hAnsiTheme="minorHAnsi" w:cstheme="minorHAnsi"/>
        </w:rPr>
        <w:t xml:space="preserve">and how </w:t>
      </w:r>
      <w:r w:rsidR="00117ECF" w:rsidRPr="00BF6E08">
        <w:rPr>
          <w:rFonts w:asciiTheme="minorHAnsi" w:hAnsiTheme="minorHAnsi" w:cstheme="minorHAnsi"/>
        </w:rPr>
        <w:t xml:space="preserve">interim operations </w:t>
      </w:r>
      <w:r w:rsidR="00F33D93" w:rsidRPr="00BF6E08">
        <w:rPr>
          <w:rFonts w:asciiTheme="minorHAnsi" w:hAnsiTheme="minorHAnsi" w:cstheme="minorHAnsi"/>
        </w:rPr>
        <w:t>sh</w:t>
      </w:r>
      <w:r w:rsidR="00222BE0" w:rsidRPr="00BF6E08">
        <w:rPr>
          <w:rFonts w:asciiTheme="minorHAnsi" w:hAnsiTheme="minorHAnsi" w:cstheme="minorHAnsi"/>
        </w:rPr>
        <w:t>ould</w:t>
      </w:r>
      <w:r w:rsidR="00117ECF" w:rsidRPr="00BF6E08">
        <w:rPr>
          <w:rFonts w:asciiTheme="minorHAnsi" w:hAnsiTheme="minorHAnsi" w:cstheme="minorHAnsi"/>
        </w:rPr>
        <w:t xml:space="preserve"> be modified to</w:t>
      </w:r>
      <w:r w:rsidR="00110F12" w:rsidRPr="00BF6E08">
        <w:rPr>
          <w:rFonts w:asciiTheme="minorHAnsi" w:hAnsiTheme="minorHAnsi" w:cstheme="minorHAnsi"/>
        </w:rPr>
        <w:t xml:space="preserve"> optimiz</w:t>
      </w:r>
      <w:r w:rsidR="00117ECF" w:rsidRPr="00BF6E08">
        <w:rPr>
          <w:rFonts w:asciiTheme="minorHAnsi" w:hAnsiTheme="minorHAnsi" w:cstheme="minorHAnsi"/>
        </w:rPr>
        <w:t>e</w:t>
      </w:r>
      <w:r w:rsidR="00110F12" w:rsidRPr="00BF6E08">
        <w:rPr>
          <w:rFonts w:asciiTheme="minorHAnsi" w:hAnsiTheme="minorHAnsi" w:cstheme="minorHAnsi"/>
        </w:rPr>
        <w:t xml:space="preserve"> operational downstream passage </w:t>
      </w:r>
      <w:r w:rsidR="003D50AF" w:rsidRPr="00BF6E08">
        <w:rPr>
          <w:rFonts w:asciiTheme="minorHAnsi" w:hAnsiTheme="minorHAnsi" w:cstheme="minorHAnsi"/>
        </w:rPr>
        <w:t>strategies</w:t>
      </w:r>
      <w:r w:rsidR="00110F12" w:rsidRPr="00BF6E08">
        <w:rPr>
          <w:rFonts w:asciiTheme="minorHAnsi" w:hAnsiTheme="minorHAnsi" w:cstheme="minorHAnsi"/>
        </w:rPr>
        <w:t xml:space="preserve"> at Detroit </w:t>
      </w:r>
      <w:r w:rsidR="0037395A" w:rsidRPr="00BF6E08">
        <w:rPr>
          <w:rFonts w:asciiTheme="minorHAnsi" w:hAnsiTheme="minorHAnsi" w:cstheme="minorHAnsi"/>
        </w:rPr>
        <w:t xml:space="preserve">and Big Cliff </w:t>
      </w:r>
      <w:r w:rsidR="00110F12" w:rsidRPr="00BF6E08">
        <w:rPr>
          <w:rFonts w:asciiTheme="minorHAnsi" w:hAnsiTheme="minorHAnsi" w:cstheme="minorHAnsi"/>
        </w:rPr>
        <w:t>Dam</w:t>
      </w:r>
      <w:r w:rsidR="0037395A" w:rsidRPr="00BF6E08">
        <w:rPr>
          <w:rFonts w:asciiTheme="minorHAnsi" w:hAnsiTheme="minorHAnsi" w:cstheme="minorHAnsi"/>
        </w:rPr>
        <w:t>s</w:t>
      </w:r>
      <w:r w:rsidR="00110F12" w:rsidRPr="00BF6E08">
        <w:rPr>
          <w:rFonts w:asciiTheme="minorHAnsi" w:hAnsiTheme="minorHAnsi" w:cstheme="minorHAnsi"/>
        </w:rPr>
        <w:t xml:space="preserve">. Inform </w:t>
      </w:r>
      <w:r w:rsidR="00117ECF" w:rsidRPr="00BF6E08">
        <w:t>decisions regarding safe and efficient downstream passage and associated operations</w:t>
      </w:r>
      <w:r w:rsidR="00120376" w:rsidRPr="00BF6E08">
        <w:t xml:space="preserve"> at Detroit </w:t>
      </w:r>
      <w:r w:rsidR="0037395A" w:rsidRPr="00BF6E08">
        <w:t xml:space="preserve">and Big Cliff </w:t>
      </w:r>
      <w:r w:rsidR="00120376" w:rsidRPr="00BF6E08">
        <w:t>Dam</w:t>
      </w:r>
      <w:r w:rsidR="0037395A" w:rsidRPr="00BF6E08">
        <w:t>s</w:t>
      </w:r>
      <w:r w:rsidR="00117ECF" w:rsidRPr="00BF6E08">
        <w:t>.</w:t>
      </w:r>
      <w:r w:rsidR="00117ECF" w:rsidRPr="00BF6E08">
        <w:rPr>
          <w:rFonts w:asciiTheme="minorHAnsi" w:hAnsiTheme="minorHAnsi" w:cstheme="minorHAnsi"/>
        </w:rPr>
        <w:t xml:space="preserve"> </w:t>
      </w:r>
    </w:p>
    <w:p w14:paraId="768895F2" w14:textId="2A113706" w:rsidR="00293F92" w:rsidRPr="00BF6E08" w:rsidRDefault="00293F92" w:rsidP="00293F92">
      <w:pPr>
        <w:spacing w:line="240" w:lineRule="auto"/>
        <w:rPr>
          <w:rFonts w:asciiTheme="minorHAnsi" w:hAnsiTheme="minorHAnsi" w:cstheme="minorHAnsi"/>
        </w:rPr>
      </w:pPr>
      <w:r w:rsidRPr="00BF6E08">
        <w:rPr>
          <w:rFonts w:asciiTheme="minorHAnsi" w:hAnsiTheme="minorHAnsi" w:cstheme="minorHAnsi"/>
          <w:b/>
        </w:rPr>
        <w:t>FUNDING SOURCE:</w:t>
      </w:r>
      <w:r w:rsidRPr="00BF6E08">
        <w:rPr>
          <w:rFonts w:asciiTheme="minorHAnsi" w:hAnsiTheme="minorHAnsi" w:cstheme="minorHAnsi"/>
        </w:rPr>
        <w:t xml:space="preserve">  CRFM</w:t>
      </w:r>
      <w:r w:rsidRPr="00BF6E08">
        <w:rPr>
          <w:rFonts w:asciiTheme="minorHAnsi" w:hAnsiTheme="minorHAnsi" w:cstheme="minorHAnsi"/>
        </w:rPr>
        <w:tab/>
      </w:r>
      <w:r w:rsidRPr="00BF6E08">
        <w:rPr>
          <w:rFonts w:asciiTheme="minorHAnsi" w:hAnsiTheme="minorHAnsi" w:cstheme="minorHAnsi"/>
        </w:rPr>
        <w:tab/>
      </w:r>
    </w:p>
    <w:p w14:paraId="2764D33C" w14:textId="2A5AB0B5" w:rsidR="00320E01" w:rsidRPr="00BF6E08" w:rsidRDefault="00293F92" w:rsidP="00471C21">
      <w:pPr>
        <w:spacing w:line="240" w:lineRule="auto"/>
        <w:rPr>
          <w:rFonts w:asciiTheme="minorHAnsi" w:hAnsiTheme="minorHAnsi" w:cstheme="minorHAnsi"/>
        </w:rPr>
      </w:pPr>
      <w:r w:rsidRPr="00BF6E08">
        <w:rPr>
          <w:rFonts w:asciiTheme="minorHAnsi" w:hAnsiTheme="minorHAnsi" w:cstheme="minorHAnsi"/>
          <w:b/>
        </w:rPr>
        <w:t>BACKGROUND:</w:t>
      </w:r>
      <w:r w:rsidRPr="00BF6E08">
        <w:rPr>
          <w:rFonts w:asciiTheme="minorHAnsi" w:hAnsiTheme="minorHAnsi" w:cstheme="minorHAnsi"/>
        </w:rPr>
        <w:t xml:space="preserve">  </w:t>
      </w:r>
      <w:r w:rsidR="00E80EF9" w:rsidRPr="00BF6E08">
        <w:rPr>
          <w:rFonts w:asciiTheme="minorHAnsi" w:hAnsiTheme="minorHAnsi" w:cstheme="minorHAnsi"/>
        </w:rPr>
        <w:t>Passage timing and distribution, fish behavior in the forebay, and survival need to be evaluated to determine if interim operations #5 and #7 are providing a benefit to juvenile Chinook</w:t>
      </w:r>
      <w:r w:rsidR="00120376" w:rsidRPr="00BF6E08">
        <w:rPr>
          <w:rFonts w:asciiTheme="minorHAnsi" w:hAnsiTheme="minorHAnsi" w:cstheme="minorHAnsi"/>
        </w:rPr>
        <w:t xml:space="preserve"> salmon</w:t>
      </w:r>
      <w:r w:rsidR="00E80EF9" w:rsidRPr="00BF6E08">
        <w:rPr>
          <w:rFonts w:asciiTheme="minorHAnsi" w:hAnsiTheme="minorHAnsi" w:cstheme="minorHAnsi"/>
        </w:rPr>
        <w:t xml:space="preserve"> passage and survival</w:t>
      </w:r>
      <w:r w:rsidR="00120376" w:rsidRPr="00BF6E08">
        <w:rPr>
          <w:rFonts w:asciiTheme="minorHAnsi" w:hAnsiTheme="minorHAnsi" w:cstheme="minorHAnsi"/>
        </w:rPr>
        <w:t xml:space="preserve"> at Detroit </w:t>
      </w:r>
      <w:r w:rsidR="002F51B5" w:rsidRPr="00BF6E08">
        <w:rPr>
          <w:rFonts w:asciiTheme="minorHAnsi" w:hAnsiTheme="minorHAnsi" w:cstheme="minorHAnsi"/>
        </w:rPr>
        <w:t xml:space="preserve">and Big Cliff </w:t>
      </w:r>
      <w:r w:rsidR="00120376" w:rsidRPr="00BF6E08">
        <w:rPr>
          <w:rFonts w:asciiTheme="minorHAnsi" w:hAnsiTheme="minorHAnsi" w:cstheme="minorHAnsi"/>
        </w:rPr>
        <w:t>Dam</w:t>
      </w:r>
      <w:r w:rsidR="002F51B5" w:rsidRPr="00BF6E08">
        <w:rPr>
          <w:rFonts w:asciiTheme="minorHAnsi" w:hAnsiTheme="minorHAnsi" w:cstheme="minorHAnsi"/>
        </w:rPr>
        <w:t>s</w:t>
      </w:r>
      <w:r w:rsidR="00E80EF9" w:rsidRPr="00BF6E08">
        <w:rPr>
          <w:rFonts w:asciiTheme="minorHAnsi" w:hAnsiTheme="minorHAnsi" w:cstheme="minorHAnsi"/>
        </w:rPr>
        <w:t xml:space="preserve">. </w:t>
      </w:r>
    </w:p>
    <w:p w14:paraId="77C51171" w14:textId="3204324B" w:rsidR="009B7AB6" w:rsidRDefault="009B7AB6" w:rsidP="00471C21">
      <w:pPr>
        <w:spacing w:line="240" w:lineRule="auto"/>
        <w:rPr>
          <w:rFonts w:asciiTheme="minorHAnsi" w:hAnsiTheme="minorHAnsi" w:cstheme="minorHAnsi"/>
        </w:rPr>
      </w:pPr>
      <w:r w:rsidRPr="00BF6E08">
        <w:rPr>
          <w:rFonts w:asciiTheme="minorHAnsi" w:hAnsiTheme="minorHAnsi" w:cstheme="minorHAnsi"/>
        </w:rPr>
        <w:t xml:space="preserve">A rotary screw trap was placed below Detroit Dam in </w:t>
      </w:r>
      <w:r w:rsidR="002C406A" w:rsidRPr="00BF6E08">
        <w:rPr>
          <w:rFonts w:asciiTheme="minorHAnsi" w:hAnsiTheme="minorHAnsi" w:cstheme="minorHAnsi"/>
        </w:rPr>
        <w:t xml:space="preserve">2011, </w:t>
      </w:r>
      <w:r w:rsidRPr="00BF6E08">
        <w:rPr>
          <w:rFonts w:asciiTheme="minorHAnsi" w:hAnsiTheme="minorHAnsi" w:cstheme="minorHAnsi"/>
        </w:rPr>
        <w:t>2012</w:t>
      </w:r>
      <w:r w:rsidR="00D81FB5" w:rsidRPr="00BF6E08">
        <w:rPr>
          <w:rFonts w:asciiTheme="minorHAnsi" w:hAnsiTheme="minorHAnsi" w:cstheme="minorHAnsi"/>
        </w:rPr>
        <w:t>, 2013, and 2014</w:t>
      </w:r>
      <w:r w:rsidRPr="00BF6E08">
        <w:rPr>
          <w:rFonts w:asciiTheme="minorHAnsi" w:hAnsiTheme="minorHAnsi" w:cstheme="minorHAnsi"/>
        </w:rPr>
        <w:t xml:space="preserve"> to estimate weekly abundance of </w:t>
      </w:r>
      <w:proofErr w:type="spellStart"/>
      <w:r w:rsidRPr="00BF6E08">
        <w:rPr>
          <w:rFonts w:asciiTheme="minorHAnsi" w:hAnsiTheme="minorHAnsi" w:cstheme="minorHAnsi"/>
        </w:rPr>
        <w:t>subyearling</w:t>
      </w:r>
      <w:proofErr w:type="spellEnd"/>
      <w:r w:rsidRPr="00BF6E08">
        <w:rPr>
          <w:rFonts w:asciiTheme="minorHAnsi" w:hAnsiTheme="minorHAnsi" w:cstheme="minorHAnsi"/>
        </w:rPr>
        <w:t xml:space="preserve"> and yearling Chinook. </w:t>
      </w:r>
      <w:r w:rsidR="00D81FB5" w:rsidRPr="00BF6E08">
        <w:rPr>
          <w:rFonts w:asciiTheme="minorHAnsi" w:hAnsiTheme="minorHAnsi" w:cstheme="minorHAnsi"/>
        </w:rPr>
        <w:t>From</w:t>
      </w:r>
      <w:r w:rsidR="002C406A" w:rsidRPr="00BF6E08">
        <w:rPr>
          <w:rFonts w:asciiTheme="minorHAnsi" w:hAnsiTheme="minorHAnsi" w:cstheme="minorHAnsi"/>
        </w:rPr>
        <w:t xml:space="preserve"> 2011</w:t>
      </w:r>
      <w:r w:rsidR="00D81FB5" w:rsidRPr="00BF6E08">
        <w:rPr>
          <w:rFonts w:asciiTheme="minorHAnsi" w:hAnsiTheme="minorHAnsi" w:cstheme="minorHAnsi"/>
        </w:rPr>
        <w:t>-2014</w:t>
      </w:r>
      <w:r w:rsidR="002C406A" w:rsidRPr="00BF6E08">
        <w:rPr>
          <w:rFonts w:asciiTheme="minorHAnsi" w:hAnsiTheme="minorHAnsi" w:cstheme="minorHAnsi"/>
        </w:rPr>
        <w:t xml:space="preserve">, </w:t>
      </w:r>
      <w:r w:rsidR="002C406A" w:rsidRPr="00BF6E08">
        <w:t>water levels at this site were highly variable, making trap operation difficult.</w:t>
      </w:r>
      <w:r w:rsidRPr="00BF6E08">
        <w:rPr>
          <w:rFonts w:asciiTheme="minorHAnsi" w:hAnsiTheme="minorHAnsi" w:cstheme="minorHAnsi"/>
        </w:rPr>
        <w:t xml:space="preserve"> </w:t>
      </w:r>
      <w:r w:rsidR="00D81FB5" w:rsidRPr="00BF6E08">
        <w:rPr>
          <w:rFonts w:asciiTheme="minorHAnsi" w:hAnsiTheme="minorHAnsi" w:cstheme="minorHAnsi"/>
        </w:rPr>
        <w:t>For example, d</w:t>
      </w:r>
      <w:r w:rsidR="002C406A" w:rsidRPr="00BF6E08">
        <w:t xml:space="preserve">ue to </w:t>
      </w:r>
      <w:r w:rsidR="002C406A" w:rsidRPr="002C406A">
        <w:t>the dynamic reservoir elevations at the site, the trap only operated 67% (181/272) of the days that were available for fishing</w:t>
      </w:r>
      <w:r w:rsidR="00D81FB5">
        <w:t xml:space="preserve"> in 2011 and 63 days in 2014</w:t>
      </w:r>
      <w:r w:rsidR="00942D24">
        <w:t xml:space="preserve"> </w:t>
      </w:r>
      <w:r w:rsidR="00D81FB5">
        <w:t>(trap removed March 6)</w:t>
      </w:r>
      <w:r w:rsidR="002C406A" w:rsidRPr="002C406A">
        <w:t>, resulting in limited catch information.</w:t>
      </w:r>
      <w:r w:rsidR="002C406A">
        <w:rPr>
          <w:sz w:val="23"/>
          <w:szCs w:val="23"/>
        </w:rPr>
        <w:t xml:space="preserve"> </w:t>
      </w:r>
      <w:r>
        <w:rPr>
          <w:rFonts w:asciiTheme="minorHAnsi" w:hAnsiTheme="minorHAnsi" w:cstheme="minorHAnsi"/>
        </w:rPr>
        <w:t>Due to safety modifications and inadequate flow to operate the trap, fish were not collected from approx. mid-January to early May and late June</w:t>
      </w:r>
      <w:r w:rsidR="009B1146">
        <w:rPr>
          <w:rFonts w:asciiTheme="minorHAnsi" w:hAnsiTheme="minorHAnsi" w:cstheme="minorHAnsi"/>
        </w:rPr>
        <w:t xml:space="preserve"> to</w:t>
      </w:r>
      <w:r>
        <w:rPr>
          <w:rFonts w:asciiTheme="minorHAnsi" w:hAnsiTheme="minorHAnsi" w:cstheme="minorHAnsi"/>
        </w:rPr>
        <w:t xml:space="preserve"> late </w:t>
      </w:r>
      <w:r w:rsidR="002C406A">
        <w:rPr>
          <w:rFonts w:asciiTheme="minorHAnsi" w:hAnsiTheme="minorHAnsi" w:cstheme="minorHAnsi"/>
        </w:rPr>
        <w:t>Aug. 2012.</w:t>
      </w:r>
      <w:r>
        <w:rPr>
          <w:rFonts w:asciiTheme="minorHAnsi" w:hAnsiTheme="minorHAnsi" w:cstheme="minorHAnsi"/>
        </w:rPr>
        <w:t xml:space="preserve"> Yearling Chinook passed in January and</w:t>
      </w:r>
      <w:r w:rsidR="004236AB">
        <w:rPr>
          <w:rFonts w:asciiTheme="minorHAnsi" w:hAnsiTheme="minorHAnsi" w:cstheme="minorHAnsi"/>
        </w:rPr>
        <w:t xml:space="preserve"> passed </w:t>
      </w:r>
      <w:r w:rsidR="008C4F28">
        <w:rPr>
          <w:rFonts w:asciiTheme="minorHAnsi" w:hAnsiTheme="minorHAnsi" w:cstheme="minorHAnsi"/>
        </w:rPr>
        <w:t xml:space="preserve">starting </w:t>
      </w:r>
      <w:r w:rsidR="004236AB">
        <w:rPr>
          <w:rFonts w:asciiTheme="minorHAnsi" w:hAnsiTheme="minorHAnsi" w:cstheme="minorHAnsi"/>
        </w:rPr>
        <w:t>in May with the start of spring spill operation</w:t>
      </w:r>
      <w:r>
        <w:rPr>
          <w:rFonts w:asciiTheme="minorHAnsi" w:hAnsiTheme="minorHAnsi" w:cstheme="minorHAnsi"/>
        </w:rPr>
        <w:t xml:space="preserve"> while </w:t>
      </w:r>
      <w:proofErr w:type="spellStart"/>
      <w:r>
        <w:rPr>
          <w:rFonts w:asciiTheme="minorHAnsi" w:hAnsiTheme="minorHAnsi" w:cstheme="minorHAnsi"/>
        </w:rPr>
        <w:t>subyearling</w:t>
      </w:r>
      <w:proofErr w:type="spellEnd"/>
      <w:r>
        <w:rPr>
          <w:rFonts w:asciiTheme="minorHAnsi" w:hAnsiTheme="minorHAnsi" w:cstheme="minorHAnsi"/>
        </w:rPr>
        <w:t xml:space="preserve"> </w:t>
      </w:r>
      <w:r w:rsidR="009B1146">
        <w:rPr>
          <w:rFonts w:asciiTheme="minorHAnsi" w:hAnsiTheme="minorHAnsi" w:cstheme="minorHAnsi"/>
        </w:rPr>
        <w:t xml:space="preserve">Chinook </w:t>
      </w:r>
      <w:r>
        <w:rPr>
          <w:rFonts w:asciiTheme="minorHAnsi" w:hAnsiTheme="minorHAnsi" w:cstheme="minorHAnsi"/>
        </w:rPr>
        <w:t xml:space="preserve">passed in late spring and fall/winter (Romer, 2013). </w:t>
      </w:r>
      <w:r w:rsidR="00D301AA" w:rsidRPr="00405266">
        <w:t>Khan, Royer, and others (2012)</w:t>
      </w:r>
      <w:r w:rsidR="004432E7">
        <w:t>,</w:t>
      </w:r>
      <w:r w:rsidR="00D301AA" w:rsidRPr="00405266">
        <w:t xml:space="preserve"> using fixed location </w:t>
      </w:r>
      <w:proofErr w:type="spellStart"/>
      <w:r w:rsidR="00D301AA" w:rsidRPr="00405266">
        <w:t>hydroacoustics</w:t>
      </w:r>
      <w:proofErr w:type="spellEnd"/>
      <w:r w:rsidR="004432E7">
        <w:t>,</w:t>
      </w:r>
      <w:r w:rsidR="00D301AA" w:rsidRPr="00405266">
        <w:t xml:space="preserve"> evaluated passage timing of smolt sized targets over the yearlong study period.</w:t>
      </w:r>
      <w:r w:rsidR="00BF74E4" w:rsidRPr="00BF74E4">
        <w:t xml:space="preserve"> </w:t>
      </w:r>
      <w:r w:rsidR="00BF74E4" w:rsidRPr="00405266">
        <w:t>Run timing peaked in the winter months</w:t>
      </w:r>
      <w:r w:rsidR="00BF74E4">
        <w:t>.</w:t>
      </w:r>
      <w:r w:rsidR="00D301AA" w:rsidRPr="00405266">
        <w:t xml:space="preserve"> </w:t>
      </w:r>
      <w:r w:rsidR="0088571A">
        <w:t xml:space="preserve">Fish passed the turbines and ROs during all hours of the day. </w:t>
      </w:r>
      <w:r w:rsidR="00D301AA" w:rsidRPr="00405266">
        <w:t xml:space="preserve">Turbine passage rates were highest during late fall, winter, and early spring months with </w:t>
      </w:r>
      <w:r w:rsidR="00405266" w:rsidRPr="00405266">
        <w:t xml:space="preserve">passage lowest during the summer months. Daily passage was low at the spillway during June through August and increased in September. Diel </w:t>
      </w:r>
      <w:r w:rsidR="00405266" w:rsidRPr="004236AB">
        <w:t xml:space="preserve">distribution at the spillway showed a distinct peak in passage between mid-morning and mid-afternoon and low passage at night. </w:t>
      </w:r>
      <w:r w:rsidR="00BB1DE7" w:rsidRPr="004236AB">
        <w:t>In the spring and summer when the spillway is available, downstream passage occurs primarily through the spillway (</w:t>
      </w:r>
      <w:r w:rsidR="004236AB" w:rsidRPr="004236AB">
        <w:t>Khan, Royer, and others 2012, Beeman, Hansel and others, 2014a).</w:t>
      </w:r>
      <w:r w:rsidR="004236AB">
        <w:rPr>
          <w:sz w:val="23"/>
          <w:szCs w:val="23"/>
        </w:rPr>
        <w:t xml:space="preserve"> </w:t>
      </w:r>
      <w:r w:rsidR="008C4F28">
        <w:rPr>
          <w:rFonts w:asciiTheme="minorHAnsi" w:hAnsiTheme="minorHAnsi" w:cstheme="minorHAnsi"/>
        </w:rPr>
        <w:t xml:space="preserve">Beeman and Adams (2015) evaluated hourly </w:t>
      </w:r>
      <w:r w:rsidR="008C4F28" w:rsidRPr="0068370F">
        <w:rPr>
          <w:rFonts w:asciiTheme="minorHAnsi" w:hAnsiTheme="minorHAnsi" w:cstheme="minorHAnsi"/>
        </w:rPr>
        <w:t xml:space="preserve">passage. </w:t>
      </w:r>
      <w:r w:rsidR="008C4F28" w:rsidRPr="0068370F">
        <w:t xml:space="preserve">The daily timing of passage events varied primarily by season. Most dam passage of fish with known passage routes was at night during the spring </w:t>
      </w:r>
      <w:r w:rsidR="008C4F28" w:rsidRPr="00405266">
        <w:t>study period. There was a greater predominance of night passage during the fall study period compared to the spring period, with 95.1 percent of the Chinook salmon passing the dam at night during this period.</w:t>
      </w:r>
      <w:r w:rsidR="008C4F28">
        <w:t xml:space="preserve"> </w:t>
      </w:r>
      <w:r w:rsidR="008C4F28" w:rsidRPr="00320E01">
        <w:rPr>
          <w:b/>
          <w:bCs/>
        </w:rPr>
        <w:t xml:space="preserve">These studies have identified </w:t>
      </w:r>
      <w:r w:rsidR="00722080">
        <w:rPr>
          <w:b/>
          <w:bCs/>
        </w:rPr>
        <w:t>challenges in</w:t>
      </w:r>
      <w:r w:rsidR="00D81FB5">
        <w:rPr>
          <w:b/>
          <w:bCs/>
        </w:rPr>
        <w:t xml:space="preserve"> rotary screw</w:t>
      </w:r>
      <w:r w:rsidR="00722080">
        <w:rPr>
          <w:b/>
          <w:bCs/>
        </w:rPr>
        <w:t xml:space="preserve"> trap operations </w:t>
      </w:r>
      <w:r w:rsidR="00942D24">
        <w:rPr>
          <w:b/>
          <w:bCs/>
        </w:rPr>
        <w:t xml:space="preserve">resulting in </w:t>
      </w:r>
      <w:r w:rsidR="004402B4">
        <w:rPr>
          <w:b/>
          <w:bCs/>
        </w:rPr>
        <w:t xml:space="preserve">interrupted fish collection as well as </w:t>
      </w:r>
      <w:r w:rsidR="008C4F28" w:rsidRPr="00320E01">
        <w:rPr>
          <w:b/>
          <w:bCs/>
        </w:rPr>
        <w:t>different results in diel passage patterns</w:t>
      </w:r>
      <w:r w:rsidR="00D81FB5">
        <w:rPr>
          <w:b/>
          <w:bCs/>
        </w:rPr>
        <w:t xml:space="preserve"> using other </w:t>
      </w:r>
      <w:r w:rsidR="00942D24">
        <w:rPr>
          <w:b/>
          <w:bCs/>
        </w:rPr>
        <w:t xml:space="preserve">evaluation </w:t>
      </w:r>
      <w:r w:rsidR="00D81FB5">
        <w:rPr>
          <w:b/>
          <w:bCs/>
        </w:rPr>
        <w:t>methods</w:t>
      </w:r>
      <w:r w:rsidR="008C4F28" w:rsidRPr="00320E01">
        <w:rPr>
          <w:b/>
          <w:bCs/>
        </w:rPr>
        <w:t>.</w:t>
      </w:r>
      <w:r w:rsidR="008C4F28">
        <w:t xml:space="preserve"> </w:t>
      </w:r>
    </w:p>
    <w:p w14:paraId="3DA188F8" w14:textId="2B245CCF" w:rsidR="00B23917" w:rsidRDefault="00AE7B87" w:rsidP="00471C21">
      <w:pPr>
        <w:spacing w:line="240" w:lineRule="auto"/>
      </w:pPr>
      <w:r>
        <w:rPr>
          <w:rFonts w:asciiTheme="minorHAnsi" w:hAnsiTheme="minorHAnsi" w:cstheme="minorHAnsi"/>
        </w:rPr>
        <w:lastRenderedPageBreak/>
        <w:t>Comparison</w:t>
      </w:r>
      <w:r w:rsidR="00523B15">
        <w:rPr>
          <w:rFonts w:asciiTheme="minorHAnsi" w:hAnsiTheme="minorHAnsi" w:cstheme="minorHAnsi"/>
        </w:rPr>
        <w:t>s</w:t>
      </w:r>
      <w:r>
        <w:rPr>
          <w:rFonts w:asciiTheme="minorHAnsi" w:hAnsiTheme="minorHAnsi" w:cstheme="minorHAnsi"/>
        </w:rPr>
        <w:t xml:space="preserve"> of direct</w:t>
      </w:r>
      <w:r w:rsidR="009B7AB6">
        <w:rPr>
          <w:rFonts w:asciiTheme="minorHAnsi" w:hAnsiTheme="minorHAnsi" w:cstheme="minorHAnsi"/>
        </w:rPr>
        <w:t xml:space="preserve"> survival</w:t>
      </w:r>
      <w:r>
        <w:rPr>
          <w:rFonts w:asciiTheme="minorHAnsi" w:hAnsiTheme="minorHAnsi" w:cstheme="minorHAnsi"/>
        </w:rPr>
        <w:t xml:space="preserve"> (48hrs) of juvenile salmon passing through the spillway, turbine, and RO</w:t>
      </w:r>
      <w:r w:rsidR="009B7AB6">
        <w:rPr>
          <w:rFonts w:asciiTheme="minorHAnsi" w:hAnsiTheme="minorHAnsi" w:cstheme="minorHAnsi"/>
        </w:rPr>
        <w:t xml:space="preserve"> </w:t>
      </w:r>
      <w:r>
        <w:rPr>
          <w:rFonts w:asciiTheme="minorHAnsi" w:hAnsiTheme="minorHAnsi" w:cstheme="minorHAnsi"/>
        </w:rPr>
        <w:t>were conducted in 2009 with sensor and live fish tests.</w:t>
      </w:r>
      <w:r w:rsidR="00B41BF9" w:rsidRPr="00B41BF9">
        <w:t xml:space="preserve"> </w:t>
      </w:r>
      <w:r w:rsidR="00D522A9">
        <w:t>Comparisons we</w:t>
      </w:r>
      <w:r w:rsidR="00641DD9">
        <w:t>re</w:t>
      </w:r>
      <w:r w:rsidR="00D522A9">
        <w:t xml:space="preserve"> made at the spillway with 1.5 </w:t>
      </w:r>
      <w:r w:rsidR="00D522A9" w:rsidRPr="00155BF1">
        <w:rPr>
          <w:rFonts w:asciiTheme="minorHAnsi" w:hAnsiTheme="minorHAnsi"/>
        </w:rPr>
        <w:t xml:space="preserve">and 3.5 ft gate opening. Comparison at the RO were with 1 ft and 5 ft gates opening. </w:t>
      </w:r>
      <w:r w:rsidR="00B41BF9" w:rsidRPr="00155BF1">
        <w:rPr>
          <w:rFonts w:asciiTheme="minorHAnsi" w:hAnsiTheme="minorHAnsi"/>
        </w:rPr>
        <w:t>Sensor</w:t>
      </w:r>
      <w:r w:rsidR="00B41BF9" w:rsidRPr="00155BF1">
        <w:rPr>
          <w:rFonts w:asciiTheme="minorHAnsi" w:hAnsiTheme="minorHAnsi"/>
          <w:spacing w:val="-6"/>
        </w:rPr>
        <w:t xml:space="preserve"> </w:t>
      </w:r>
      <w:r w:rsidR="00B41BF9" w:rsidRPr="00155BF1">
        <w:rPr>
          <w:rFonts w:asciiTheme="minorHAnsi" w:hAnsiTheme="minorHAnsi"/>
        </w:rPr>
        <w:t>fish</w:t>
      </w:r>
      <w:r w:rsidR="00B41BF9" w:rsidRPr="00155BF1">
        <w:rPr>
          <w:rFonts w:asciiTheme="minorHAnsi" w:hAnsiTheme="minorHAnsi"/>
          <w:spacing w:val="-5"/>
        </w:rPr>
        <w:t xml:space="preserve"> </w:t>
      </w:r>
      <w:r w:rsidR="00B41BF9" w:rsidRPr="00155BF1">
        <w:rPr>
          <w:rFonts w:asciiTheme="minorHAnsi" w:hAnsiTheme="minorHAnsi"/>
          <w:spacing w:val="-1"/>
        </w:rPr>
        <w:t>comparison</w:t>
      </w:r>
      <w:r w:rsidR="00641DD9" w:rsidRPr="00155BF1">
        <w:rPr>
          <w:rFonts w:asciiTheme="minorHAnsi" w:hAnsiTheme="minorHAnsi"/>
          <w:spacing w:val="-1"/>
        </w:rPr>
        <w:t>s</w:t>
      </w:r>
      <w:r w:rsidR="00B41BF9" w:rsidRPr="00155BF1">
        <w:rPr>
          <w:rFonts w:asciiTheme="minorHAnsi" w:hAnsiTheme="minorHAnsi"/>
          <w:spacing w:val="-5"/>
        </w:rPr>
        <w:t xml:space="preserve"> </w:t>
      </w:r>
      <w:r w:rsidR="00B41BF9" w:rsidRPr="00155BF1">
        <w:rPr>
          <w:rFonts w:asciiTheme="minorHAnsi" w:hAnsiTheme="minorHAnsi"/>
        </w:rPr>
        <w:t>indicate</w:t>
      </w:r>
      <w:r w:rsidR="00B41BF9" w:rsidRPr="00155BF1">
        <w:rPr>
          <w:rFonts w:asciiTheme="minorHAnsi" w:hAnsiTheme="minorHAnsi"/>
          <w:spacing w:val="-6"/>
        </w:rPr>
        <w:t xml:space="preserve"> </w:t>
      </w:r>
      <w:r w:rsidR="00B41BF9" w:rsidRPr="00155BF1">
        <w:rPr>
          <w:rFonts w:asciiTheme="minorHAnsi" w:hAnsiTheme="minorHAnsi"/>
        </w:rPr>
        <w:t>that</w:t>
      </w:r>
      <w:r w:rsidR="00B41BF9" w:rsidRPr="00155BF1">
        <w:rPr>
          <w:rFonts w:asciiTheme="minorHAnsi" w:hAnsiTheme="minorHAnsi"/>
          <w:spacing w:val="-5"/>
        </w:rPr>
        <w:t xml:space="preserve"> </w:t>
      </w:r>
      <w:r w:rsidR="00B41BF9" w:rsidRPr="00155BF1">
        <w:rPr>
          <w:rFonts w:asciiTheme="minorHAnsi" w:hAnsiTheme="minorHAnsi"/>
        </w:rPr>
        <w:t>passing</w:t>
      </w:r>
      <w:r w:rsidR="00B41BF9" w:rsidRPr="00155BF1">
        <w:rPr>
          <w:rFonts w:asciiTheme="minorHAnsi" w:hAnsiTheme="minorHAnsi"/>
          <w:spacing w:val="-5"/>
        </w:rPr>
        <w:t xml:space="preserve"> </w:t>
      </w:r>
      <w:r w:rsidR="00B41BF9" w:rsidRPr="00155BF1">
        <w:rPr>
          <w:rFonts w:asciiTheme="minorHAnsi" w:hAnsiTheme="minorHAnsi"/>
        </w:rPr>
        <w:t>the</w:t>
      </w:r>
      <w:r w:rsidR="00B41BF9" w:rsidRPr="00155BF1">
        <w:rPr>
          <w:rFonts w:asciiTheme="minorHAnsi" w:hAnsiTheme="minorHAnsi"/>
          <w:spacing w:val="-5"/>
        </w:rPr>
        <w:t xml:space="preserve"> </w:t>
      </w:r>
      <w:r w:rsidR="00B41BF9" w:rsidRPr="00155BF1">
        <w:rPr>
          <w:rFonts w:asciiTheme="minorHAnsi" w:hAnsiTheme="minorHAnsi"/>
        </w:rPr>
        <w:t>RO</w:t>
      </w:r>
      <w:r w:rsidR="00B41BF9" w:rsidRPr="00155BF1">
        <w:rPr>
          <w:rFonts w:asciiTheme="minorHAnsi" w:hAnsiTheme="minorHAnsi"/>
          <w:spacing w:val="-7"/>
        </w:rPr>
        <w:t xml:space="preserve"> </w:t>
      </w:r>
      <w:r w:rsidR="00B41BF9" w:rsidRPr="00155BF1">
        <w:rPr>
          <w:rFonts w:asciiTheme="minorHAnsi" w:hAnsiTheme="minorHAnsi"/>
        </w:rPr>
        <w:t>through</w:t>
      </w:r>
      <w:r w:rsidR="00B41BF9" w:rsidRPr="00155BF1">
        <w:rPr>
          <w:rFonts w:asciiTheme="minorHAnsi" w:hAnsiTheme="minorHAnsi"/>
          <w:spacing w:val="-5"/>
        </w:rPr>
        <w:t xml:space="preserve"> </w:t>
      </w:r>
      <w:r w:rsidR="00B41BF9" w:rsidRPr="00155BF1">
        <w:rPr>
          <w:rFonts w:asciiTheme="minorHAnsi" w:hAnsiTheme="minorHAnsi"/>
        </w:rPr>
        <w:t>the</w:t>
      </w:r>
      <w:r w:rsidR="00B41BF9" w:rsidRPr="00155BF1">
        <w:rPr>
          <w:rFonts w:asciiTheme="minorHAnsi" w:hAnsiTheme="minorHAnsi"/>
          <w:spacing w:val="-7"/>
        </w:rPr>
        <w:t xml:space="preserve"> </w:t>
      </w:r>
      <w:r w:rsidR="00B41BF9" w:rsidRPr="00155BF1">
        <w:rPr>
          <w:rFonts w:asciiTheme="minorHAnsi" w:hAnsiTheme="minorHAnsi"/>
        </w:rPr>
        <w:t>5-foot</w:t>
      </w:r>
      <w:r w:rsidR="00B41BF9" w:rsidRPr="00155BF1">
        <w:rPr>
          <w:rFonts w:asciiTheme="minorHAnsi" w:hAnsiTheme="minorHAnsi"/>
          <w:spacing w:val="-6"/>
        </w:rPr>
        <w:t xml:space="preserve"> </w:t>
      </w:r>
      <w:r w:rsidR="00B41BF9" w:rsidRPr="00155BF1">
        <w:rPr>
          <w:rFonts w:asciiTheme="minorHAnsi" w:hAnsiTheme="minorHAnsi"/>
        </w:rPr>
        <w:t>gate</w:t>
      </w:r>
      <w:r w:rsidR="00B41BF9" w:rsidRPr="00155BF1">
        <w:rPr>
          <w:rFonts w:asciiTheme="minorHAnsi" w:hAnsiTheme="minorHAnsi"/>
          <w:spacing w:val="-5"/>
        </w:rPr>
        <w:t xml:space="preserve"> </w:t>
      </w:r>
      <w:r w:rsidR="00B41BF9" w:rsidRPr="00155BF1">
        <w:rPr>
          <w:rFonts w:asciiTheme="minorHAnsi" w:hAnsiTheme="minorHAnsi"/>
        </w:rPr>
        <w:t>opening</w:t>
      </w:r>
      <w:r w:rsidR="00B41BF9" w:rsidRPr="00155BF1">
        <w:rPr>
          <w:rFonts w:asciiTheme="minorHAnsi" w:hAnsiTheme="minorHAnsi"/>
          <w:spacing w:val="-6"/>
        </w:rPr>
        <w:t xml:space="preserve"> </w:t>
      </w:r>
      <w:r w:rsidR="00B41BF9" w:rsidRPr="00155BF1">
        <w:rPr>
          <w:rFonts w:asciiTheme="minorHAnsi" w:hAnsiTheme="minorHAnsi"/>
        </w:rPr>
        <w:t>was</w:t>
      </w:r>
      <w:r w:rsidR="00B41BF9" w:rsidRPr="00155BF1">
        <w:rPr>
          <w:rFonts w:asciiTheme="minorHAnsi" w:hAnsiTheme="minorHAnsi"/>
          <w:spacing w:val="-5"/>
        </w:rPr>
        <w:t xml:space="preserve"> </w:t>
      </w:r>
      <w:r w:rsidR="00B41BF9" w:rsidRPr="00155BF1">
        <w:rPr>
          <w:rFonts w:asciiTheme="minorHAnsi" w:hAnsiTheme="minorHAnsi"/>
        </w:rPr>
        <w:t>the</w:t>
      </w:r>
      <w:r w:rsidR="00B41BF9" w:rsidRPr="00155BF1">
        <w:rPr>
          <w:rFonts w:asciiTheme="minorHAnsi" w:hAnsiTheme="minorHAnsi"/>
          <w:spacing w:val="-5"/>
        </w:rPr>
        <w:t xml:space="preserve"> </w:t>
      </w:r>
      <w:r w:rsidR="00B41BF9" w:rsidRPr="00155BF1">
        <w:rPr>
          <w:rFonts w:asciiTheme="minorHAnsi" w:hAnsiTheme="minorHAnsi"/>
        </w:rPr>
        <w:t>least</w:t>
      </w:r>
      <w:r w:rsidR="00B41BF9" w:rsidRPr="00155BF1">
        <w:rPr>
          <w:rFonts w:asciiTheme="minorHAnsi" w:hAnsiTheme="minorHAnsi"/>
          <w:spacing w:val="28"/>
          <w:w w:val="99"/>
        </w:rPr>
        <w:t xml:space="preserve"> </w:t>
      </w:r>
      <w:r w:rsidR="00B41BF9" w:rsidRPr="00155BF1">
        <w:rPr>
          <w:rFonts w:asciiTheme="minorHAnsi" w:hAnsiTheme="minorHAnsi"/>
        </w:rPr>
        <w:t>deleterious</w:t>
      </w:r>
      <w:r w:rsidR="00B41BF9" w:rsidRPr="00155BF1">
        <w:rPr>
          <w:rFonts w:asciiTheme="minorHAnsi" w:hAnsiTheme="minorHAnsi"/>
          <w:spacing w:val="-6"/>
        </w:rPr>
        <w:t xml:space="preserve"> </w:t>
      </w:r>
      <w:r w:rsidR="00B41BF9" w:rsidRPr="00155BF1">
        <w:rPr>
          <w:rFonts w:asciiTheme="minorHAnsi" w:hAnsiTheme="minorHAnsi"/>
        </w:rPr>
        <w:t>route</w:t>
      </w:r>
      <w:r w:rsidR="00B41BF9" w:rsidRPr="00155BF1">
        <w:rPr>
          <w:rFonts w:asciiTheme="minorHAnsi" w:hAnsiTheme="minorHAnsi"/>
          <w:spacing w:val="-6"/>
        </w:rPr>
        <w:t xml:space="preserve"> </w:t>
      </w:r>
      <w:r w:rsidR="00B41BF9" w:rsidRPr="00155BF1">
        <w:rPr>
          <w:rFonts w:asciiTheme="minorHAnsi" w:hAnsiTheme="minorHAnsi"/>
        </w:rPr>
        <w:t>for</w:t>
      </w:r>
      <w:r w:rsidR="00B41BF9" w:rsidRPr="00155BF1">
        <w:rPr>
          <w:rFonts w:asciiTheme="minorHAnsi" w:hAnsiTheme="minorHAnsi"/>
          <w:spacing w:val="-5"/>
        </w:rPr>
        <w:t xml:space="preserve"> </w:t>
      </w:r>
      <w:r w:rsidR="00B41BF9" w:rsidRPr="00155BF1">
        <w:rPr>
          <w:rFonts w:asciiTheme="minorHAnsi" w:hAnsiTheme="minorHAnsi"/>
        </w:rPr>
        <w:t>fish</w:t>
      </w:r>
      <w:r w:rsidR="00B41BF9" w:rsidRPr="00155BF1">
        <w:rPr>
          <w:rFonts w:asciiTheme="minorHAnsi" w:hAnsiTheme="minorHAnsi"/>
          <w:spacing w:val="-6"/>
        </w:rPr>
        <w:t xml:space="preserve"> </w:t>
      </w:r>
      <w:r w:rsidR="00B41BF9" w:rsidRPr="00155BF1">
        <w:rPr>
          <w:rFonts w:asciiTheme="minorHAnsi" w:hAnsiTheme="minorHAnsi"/>
          <w:spacing w:val="-1"/>
        </w:rPr>
        <w:t>passage</w:t>
      </w:r>
      <w:r w:rsidR="00B41BF9" w:rsidRPr="00155BF1">
        <w:rPr>
          <w:rFonts w:asciiTheme="minorHAnsi" w:hAnsiTheme="minorHAnsi"/>
          <w:spacing w:val="-6"/>
        </w:rPr>
        <w:t xml:space="preserve"> </w:t>
      </w:r>
      <w:r w:rsidR="00B41BF9" w:rsidRPr="00155BF1">
        <w:rPr>
          <w:rFonts w:asciiTheme="minorHAnsi" w:hAnsiTheme="minorHAnsi"/>
        </w:rPr>
        <w:t>at</w:t>
      </w:r>
      <w:r w:rsidR="00B41BF9" w:rsidRPr="00155BF1">
        <w:rPr>
          <w:rFonts w:asciiTheme="minorHAnsi" w:hAnsiTheme="minorHAnsi"/>
          <w:spacing w:val="-5"/>
        </w:rPr>
        <w:t xml:space="preserve"> </w:t>
      </w:r>
      <w:r w:rsidR="00B41BF9" w:rsidRPr="00155BF1">
        <w:rPr>
          <w:rFonts w:asciiTheme="minorHAnsi" w:hAnsiTheme="minorHAnsi"/>
        </w:rPr>
        <w:t>Detroit</w:t>
      </w:r>
      <w:r w:rsidR="00B41BF9" w:rsidRPr="00155BF1">
        <w:rPr>
          <w:rFonts w:asciiTheme="minorHAnsi" w:hAnsiTheme="minorHAnsi"/>
          <w:spacing w:val="-6"/>
        </w:rPr>
        <w:t xml:space="preserve"> </w:t>
      </w:r>
      <w:r w:rsidR="00B41BF9" w:rsidRPr="00155BF1">
        <w:rPr>
          <w:rFonts w:asciiTheme="minorHAnsi" w:hAnsiTheme="minorHAnsi"/>
          <w:spacing w:val="-1"/>
        </w:rPr>
        <w:t>Dam</w:t>
      </w:r>
      <w:r w:rsidR="001D5E68" w:rsidRPr="00155BF1">
        <w:rPr>
          <w:rFonts w:asciiTheme="minorHAnsi" w:hAnsiTheme="minorHAnsi"/>
          <w:spacing w:val="-1"/>
        </w:rPr>
        <w:t xml:space="preserve"> and t</w:t>
      </w:r>
      <w:r w:rsidR="00B41BF9" w:rsidRPr="00155BF1">
        <w:rPr>
          <w:rFonts w:asciiTheme="minorHAnsi" w:hAnsiTheme="minorHAnsi"/>
        </w:rPr>
        <w:t>urbine</w:t>
      </w:r>
      <w:r w:rsidR="00B41BF9" w:rsidRPr="00155BF1">
        <w:rPr>
          <w:rFonts w:asciiTheme="minorHAnsi" w:hAnsiTheme="minorHAnsi"/>
          <w:spacing w:val="-5"/>
        </w:rPr>
        <w:t xml:space="preserve"> </w:t>
      </w:r>
      <w:r w:rsidR="00B41BF9" w:rsidRPr="00155BF1">
        <w:rPr>
          <w:rFonts w:asciiTheme="minorHAnsi" w:hAnsiTheme="minorHAnsi"/>
        </w:rPr>
        <w:t>passage</w:t>
      </w:r>
      <w:r w:rsidR="00B41BF9" w:rsidRPr="00155BF1">
        <w:rPr>
          <w:rFonts w:asciiTheme="minorHAnsi" w:hAnsiTheme="minorHAnsi"/>
          <w:spacing w:val="-6"/>
        </w:rPr>
        <w:t xml:space="preserve"> </w:t>
      </w:r>
      <w:r w:rsidR="00B41BF9" w:rsidRPr="00155BF1">
        <w:rPr>
          <w:rFonts w:asciiTheme="minorHAnsi" w:hAnsiTheme="minorHAnsi"/>
        </w:rPr>
        <w:t>was</w:t>
      </w:r>
      <w:r w:rsidR="00B41BF9" w:rsidRPr="00155BF1">
        <w:rPr>
          <w:rFonts w:asciiTheme="minorHAnsi" w:hAnsiTheme="minorHAnsi"/>
          <w:spacing w:val="-5"/>
        </w:rPr>
        <w:t xml:space="preserve"> </w:t>
      </w:r>
      <w:r w:rsidR="00B41BF9" w:rsidRPr="00155BF1">
        <w:rPr>
          <w:rFonts w:asciiTheme="minorHAnsi" w:hAnsiTheme="minorHAnsi"/>
        </w:rPr>
        <w:t>the</w:t>
      </w:r>
      <w:r w:rsidR="00B41BF9" w:rsidRPr="00155BF1">
        <w:rPr>
          <w:rFonts w:asciiTheme="minorHAnsi" w:hAnsiTheme="minorHAnsi"/>
          <w:spacing w:val="-5"/>
        </w:rPr>
        <w:t xml:space="preserve"> </w:t>
      </w:r>
      <w:r w:rsidR="00B41BF9" w:rsidRPr="00155BF1">
        <w:rPr>
          <w:rFonts w:asciiTheme="minorHAnsi" w:hAnsiTheme="minorHAnsi"/>
          <w:spacing w:val="-1"/>
        </w:rPr>
        <w:t>most</w:t>
      </w:r>
      <w:r w:rsidR="00B41BF9" w:rsidRPr="00155BF1">
        <w:rPr>
          <w:rFonts w:asciiTheme="minorHAnsi" w:hAnsiTheme="minorHAnsi"/>
          <w:spacing w:val="-6"/>
        </w:rPr>
        <w:t xml:space="preserve"> </w:t>
      </w:r>
      <w:r w:rsidR="00B41BF9" w:rsidRPr="00155BF1">
        <w:rPr>
          <w:rFonts w:asciiTheme="minorHAnsi" w:hAnsiTheme="minorHAnsi"/>
        </w:rPr>
        <w:t>deleterious</w:t>
      </w:r>
      <w:r w:rsidR="00B41BF9" w:rsidRPr="00155BF1">
        <w:rPr>
          <w:rFonts w:asciiTheme="minorHAnsi" w:hAnsiTheme="minorHAnsi"/>
          <w:spacing w:val="-5"/>
        </w:rPr>
        <w:t xml:space="preserve"> </w:t>
      </w:r>
      <w:r w:rsidR="00B41BF9" w:rsidRPr="00155BF1">
        <w:rPr>
          <w:rFonts w:asciiTheme="minorHAnsi" w:hAnsiTheme="minorHAnsi"/>
        </w:rPr>
        <w:t>passage</w:t>
      </w:r>
      <w:r w:rsidR="00B41BF9" w:rsidRPr="00155BF1">
        <w:rPr>
          <w:rFonts w:asciiTheme="minorHAnsi" w:hAnsiTheme="minorHAnsi"/>
          <w:spacing w:val="-6"/>
        </w:rPr>
        <w:t xml:space="preserve"> </w:t>
      </w:r>
      <w:r w:rsidR="00B41BF9" w:rsidRPr="00155BF1">
        <w:rPr>
          <w:rFonts w:asciiTheme="minorHAnsi" w:hAnsiTheme="minorHAnsi"/>
        </w:rPr>
        <w:t>route</w:t>
      </w:r>
      <w:r w:rsidR="001D5E68" w:rsidRPr="00155BF1">
        <w:rPr>
          <w:rFonts w:asciiTheme="minorHAnsi" w:hAnsiTheme="minorHAnsi"/>
        </w:rPr>
        <w:t xml:space="preserve"> (Duncan, 2009)</w:t>
      </w:r>
      <w:r w:rsidR="00B41BF9" w:rsidRPr="00155BF1">
        <w:rPr>
          <w:rFonts w:asciiTheme="minorHAnsi" w:hAnsiTheme="minorHAnsi"/>
        </w:rPr>
        <w:t>.</w:t>
      </w:r>
      <w:r w:rsidR="00B41BF9" w:rsidRPr="00155BF1">
        <w:rPr>
          <w:rFonts w:asciiTheme="minorHAnsi" w:hAnsiTheme="minorHAnsi"/>
          <w:spacing w:val="26"/>
          <w:w w:val="99"/>
        </w:rPr>
        <w:t xml:space="preserve"> </w:t>
      </w:r>
      <w:r w:rsidR="00B41BF9" w:rsidRPr="00155BF1">
        <w:rPr>
          <w:rFonts w:asciiTheme="minorHAnsi" w:hAnsiTheme="minorHAnsi"/>
        </w:rPr>
        <w:t>These</w:t>
      </w:r>
      <w:r w:rsidR="00B41BF9" w:rsidRPr="00155BF1">
        <w:rPr>
          <w:rFonts w:asciiTheme="minorHAnsi" w:hAnsiTheme="minorHAnsi"/>
          <w:spacing w:val="-6"/>
        </w:rPr>
        <w:t xml:space="preserve"> </w:t>
      </w:r>
      <w:r w:rsidR="00B41BF9" w:rsidRPr="00155BF1">
        <w:rPr>
          <w:rFonts w:asciiTheme="minorHAnsi" w:hAnsiTheme="minorHAnsi"/>
        </w:rPr>
        <w:t>data</w:t>
      </w:r>
      <w:r w:rsidR="00B41BF9" w:rsidRPr="00155BF1">
        <w:rPr>
          <w:rFonts w:asciiTheme="minorHAnsi" w:hAnsiTheme="minorHAnsi"/>
          <w:spacing w:val="-6"/>
        </w:rPr>
        <w:t xml:space="preserve"> </w:t>
      </w:r>
      <w:r w:rsidR="00B41BF9" w:rsidRPr="00155BF1">
        <w:rPr>
          <w:rFonts w:asciiTheme="minorHAnsi" w:hAnsiTheme="minorHAnsi"/>
        </w:rPr>
        <w:t>are</w:t>
      </w:r>
      <w:r w:rsidR="00B41BF9" w:rsidRPr="00155BF1">
        <w:rPr>
          <w:rFonts w:asciiTheme="minorHAnsi" w:hAnsiTheme="minorHAnsi"/>
          <w:spacing w:val="-6"/>
        </w:rPr>
        <w:t xml:space="preserve"> </w:t>
      </w:r>
      <w:r w:rsidR="00B41BF9" w:rsidRPr="00155BF1">
        <w:rPr>
          <w:rFonts w:asciiTheme="minorHAnsi" w:hAnsiTheme="minorHAnsi"/>
        </w:rPr>
        <w:t>supported</w:t>
      </w:r>
      <w:r w:rsidR="00B41BF9" w:rsidRPr="00155BF1">
        <w:rPr>
          <w:rFonts w:asciiTheme="minorHAnsi" w:hAnsiTheme="minorHAnsi"/>
          <w:spacing w:val="-5"/>
        </w:rPr>
        <w:t xml:space="preserve"> </w:t>
      </w:r>
      <w:r w:rsidR="00B41BF9" w:rsidRPr="00155BF1">
        <w:rPr>
          <w:rFonts w:asciiTheme="minorHAnsi" w:hAnsiTheme="minorHAnsi"/>
        </w:rPr>
        <w:t>by</w:t>
      </w:r>
      <w:r w:rsidR="00B41BF9" w:rsidRPr="00155BF1">
        <w:rPr>
          <w:rFonts w:asciiTheme="minorHAnsi" w:hAnsiTheme="minorHAnsi"/>
          <w:spacing w:val="-6"/>
        </w:rPr>
        <w:t xml:space="preserve"> </w:t>
      </w:r>
      <w:r w:rsidR="00B41BF9" w:rsidRPr="00155BF1">
        <w:rPr>
          <w:rFonts w:asciiTheme="minorHAnsi" w:hAnsiTheme="minorHAnsi"/>
        </w:rPr>
        <w:t>the</w:t>
      </w:r>
      <w:r w:rsidR="00B41BF9" w:rsidRPr="00155BF1">
        <w:rPr>
          <w:rFonts w:asciiTheme="minorHAnsi" w:hAnsiTheme="minorHAnsi"/>
          <w:spacing w:val="-6"/>
        </w:rPr>
        <w:t xml:space="preserve"> </w:t>
      </w:r>
      <w:r w:rsidR="00B41BF9" w:rsidRPr="00155BF1">
        <w:rPr>
          <w:rFonts w:asciiTheme="minorHAnsi" w:hAnsiTheme="minorHAnsi"/>
        </w:rPr>
        <w:t>survival</w:t>
      </w:r>
      <w:r w:rsidR="00B41BF9" w:rsidRPr="00155BF1">
        <w:rPr>
          <w:rFonts w:asciiTheme="minorHAnsi" w:hAnsiTheme="minorHAnsi"/>
          <w:spacing w:val="-6"/>
        </w:rPr>
        <w:t xml:space="preserve"> </w:t>
      </w:r>
      <w:r w:rsidR="00B41BF9" w:rsidRPr="00155BF1">
        <w:rPr>
          <w:rFonts w:asciiTheme="minorHAnsi" w:hAnsiTheme="minorHAnsi"/>
        </w:rPr>
        <w:t>and</w:t>
      </w:r>
      <w:r w:rsidR="00B41BF9" w:rsidRPr="00155BF1">
        <w:rPr>
          <w:rFonts w:asciiTheme="minorHAnsi" w:hAnsiTheme="minorHAnsi"/>
          <w:spacing w:val="-6"/>
        </w:rPr>
        <w:t xml:space="preserve"> </w:t>
      </w:r>
      <w:r w:rsidR="00B41BF9" w:rsidRPr="00155BF1">
        <w:rPr>
          <w:rFonts w:asciiTheme="minorHAnsi" w:hAnsiTheme="minorHAnsi"/>
          <w:spacing w:val="-1"/>
        </w:rPr>
        <w:t>malady</w:t>
      </w:r>
      <w:r w:rsidR="00B41BF9" w:rsidRPr="00155BF1">
        <w:rPr>
          <w:rFonts w:asciiTheme="minorHAnsi" w:hAnsiTheme="minorHAnsi"/>
          <w:spacing w:val="-4"/>
        </w:rPr>
        <w:t xml:space="preserve"> </w:t>
      </w:r>
      <w:r w:rsidR="00B41BF9" w:rsidRPr="00155BF1">
        <w:rPr>
          <w:rFonts w:asciiTheme="minorHAnsi" w:hAnsiTheme="minorHAnsi"/>
          <w:spacing w:val="-1"/>
        </w:rPr>
        <w:t>estimates</w:t>
      </w:r>
      <w:r w:rsidR="00B41BF9" w:rsidRPr="00155BF1">
        <w:rPr>
          <w:rFonts w:asciiTheme="minorHAnsi" w:hAnsiTheme="minorHAnsi"/>
          <w:spacing w:val="-5"/>
        </w:rPr>
        <w:t xml:space="preserve"> </w:t>
      </w:r>
      <w:r w:rsidR="00B41BF9" w:rsidRPr="00155BF1">
        <w:rPr>
          <w:rFonts w:asciiTheme="minorHAnsi" w:hAnsiTheme="minorHAnsi"/>
        </w:rPr>
        <w:t>obtained</w:t>
      </w:r>
      <w:r w:rsidR="00B41BF9" w:rsidRPr="00155BF1">
        <w:rPr>
          <w:rFonts w:asciiTheme="minorHAnsi" w:hAnsiTheme="minorHAnsi"/>
          <w:spacing w:val="-6"/>
        </w:rPr>
        <w:t xml:space="preserve"> </w:t>
      </w:r>
      <w:r w:rsidR="00B41BF9" w:rsidRPr="00155BF1">
        <w:rPr>
          <w:rFonts w:asciiTheme="minorHAnsi" w:hAnsiTheme="minorHAnsi"/>
        </w:rPr>
        <w:t>from</w:t>
      </w:r>
      <w:r w:rsidR="00B41BF9" w:rsidRPr="00155BF1">
        <w:rPr>
          <w:rFonts w:asciiTheme="minorHAnsi" w:hAnsiTheme="minorHAnsi"/>
          <w:spacing w:val="-7"/>
        </w:rPr>
        <w:t xml:space="preserve"> </w:t>
      </w:r>
      <w:r w:rsidR="00B41BF9" w:rsidRPr="00155BF1">
        <w:rPr>
          <w:rFonts w:asciiTheme="minorHAnsi" w:hAnsiTheme="minorHAnsi"/>
        </w:rPr>
        <w:t>live-fish</w:t>
      </w:r>
      <w:r w:rsidR="00B41BF9" w:rsidRPr="00155BF1">
        <w:rPr>
          <w:rFonts w:asciiTheme="minorHAnsi" w:hAnsiTheme="minorHAnsi"/>
          <w:spacing w:val="-6"/>
        </w:rPr>
        <w:t xml:space="preserve"> </w:t>
      </w:r>
      <w:r w:rsidR="00B41BF9" w:rsidRPr="00155BF1">
        <w:rPr>
          <w:rFonts w:asciiTheme="minorHAnsi" w:hAnsiTheme="minorHAnsi"/>
        </w:rPr>
        <w:t>testing.</w:t>
      </w:r>
      <w:r w:rsidR="00B41BF9" w:rsidRPr="00155BF1">
        <w:rPr>
          <w:rFonts w:asciiTheme="minorHAnsi" w:hAnsiTheme="minorHAnsi"/>
          <w:spacing w:val="-6"/>
        </w:rPr>
        <w:t xml:space="preserve"> </w:t>
      </w:r>
      <w:r w:rsidR="00B41BF9" w:rsidRPr="00155BF1">
        <w:rPr>
          <w:rFonts w:asciiTheme="minorHAnsi" w:hAnsiTheme="minorHAnsi"/>
          <w:spacing w:val="-1"/>
        </w:rPr>
        <w:t>Injury</w:t>
      </w:r>
      <w:r w:rsidR="00B41BF9" w:rsidRPr="00155BF1">
        <w:rPr>
          <w:rFonts w:asciiTheme="minorHAnsi" w:hAnsiTheme="minorHAnsi"/>
          <w:spacing w:val="-4"/>
        </w:rPr>
        <w:t xml:space="preserve"> </w:t>
      </w:r>
      <w:r w:rsidR="00B41BF9" w:rsidRPr="00155BF1">
        <w:rPr>
          <w:rFonts w:asciiTheme="minorHAnsi" w:hAnsiTheme="minorHAnsi"/>
        </w:rPr>
        <w:t>rates</w:t>
      </w:r>
      <w:r w:rsidR="00B41BF9" w:rsidRPr="00155BF1">
        <w:rPr>
          <w:rFonts w:asciiTheme="minorHAnsi" w:hAnsiTheme="minorHAnsi"/>
          <w:spacing w:val="23"/>
          <w:w w:val="99"/>
        </w:rPr>
        <w:t xml:space="preserve"> </w:t>
      </w:r>
      <w:r w:rsidR="00B41BF9" w:rsidRPr="00155BF1">
        <w:rPr>
          <w:rFonts w:asciiTheme="minorHAnsi" w:hAnsiTheme="minorHAnsi"/>
        </w:rPr>
        <w:t>were</w:t>
      </w:r>
      <w:r w:rsidR="00B41BF9" w:rsidRPr="00155BF1">
        <w:rPr>
          <w:rFonts w:asciiTheme="minorHAnsi" w:hAnsiTheme="minorHAnsi"/>
          <w:spacing w:val="-5"/>
        </w:rPr>
        <w:t xml:space="preserve"> </w:t>
      </w:r>
      <w:r w:rsidR="00B41BF9" w:rsidRPr="00155BF1">
        <w:rPr>
          <w:rFonts w:asciiTheme="minorHAnsi" w:hAnsiTheme="minorHAnsi"/>
        </w:rPr>
        <w:t>highest</w:t>
      </w:r>
      <w:r w:rsidR="00B41BF9" w:rsidRPr="00155BF1">
        <w:rPr>
          <w:rFonts w:asciiTheme="minorHAnsi" w:hAnsiTheme="minorHAnsi"/>
          <w:spacing w:val="-5"/>
        </w:rPr>
        <w:t xml:space="preserve"> </w:t>
      </w:r>
      <w:r w:rsidR="00B41BF9" w:rsidRPr="00155BF1">
        <w:rPr>
          <w:rFonts w:asciiTheme="minorHAnsi" w:hAnsiTheme="minorHAnsi"/>
        </w:rPr>
        <w:t>for</w:t>
      </w:r>
      <w:r w:rsidR="00B41BF9" w:rsidRPr="00155BF1">
        <w:rPr>
          <w:rFonts w:asciiTheme="minorHAnsi" w:hAnsiTheme="minorHAnsi"/>
          <w:spacing w:val="-5"/>
        </w:rPr>
        <w:t xml:space="preserve"> </w:t>
      </w:r>
      <w:r w:rsidR="00B41BF9" w:rsidRPr="00155BF1">
        <w:rPr>
          <w:rFonts w:asciiTheme="minorHAnsi" w:hAnsiTheme="minorHAnsi"/>
          <w:spacing w:val="-1"/>
        </w:rPr>
        <w:t>turbine</w:t>
      </w:r>
      <w:r w:rsidR="00B41BF9" w:rsidRPr="00155BF1">
        <w:rPr>
          <w:rFonts w:asciiTheme="minorHAnsi" w:hAnsiTheme="minorHAnsi"/>
          <w:spacing w:val="-5"/>
        </w:rPr>
        <w:t xml:space="preserve"> </w:t>
      </w:r>
      <w:r w:rsidR="00B41BF9" w:rsidRPr="00155BF1">
        <w:rPr>
          <w:rFonts w:asciiTheme="minorHAnsi" w:hAnsiTheme="minorHAnsi"/>
        </w:rPr>
        <w:t>and</w:t>
      </w:r>
      <w:r w:rsidR="00B41BF9" w:rsidRPr="00155BF1">
        <w:rPr>
          <w:rFonts w:asciiTheme="minorHAnsi" w:hAnsiTheme="minorHAnsi"/>
          <w:spacing w:val="-5"/>
        </w:rPr>
        <w:t xml:space="preserve"> </w:t>
      </w:r>
      <w:r w:rsidR="00B41BF9" w:rsidRPr="00155BF1">
        <w:rPr>
          <w:rFonts w:asciiTheme="minorHAnsi" w:hAnsiTheme="minorHAnsi"/>
        </w:rPr>
        <w:t>spillway</w:t>
      </w:r>
      <w:r w:rsidR="00B41BF9" w:rsidRPr="00155BF1">
        <w:rPr>
          <w:rFonts w:asciiTheme="minorHAnsi" w:hAnsiTheme="minorHAnsi"/>
          <w:spacing w:val="-5"/>
        </w:rPr>
        <w:t xml:space="preserve"> </w:t>
      </w:r>
      <w:r w:rsidR="00B41BF9" w:rsidRPr="00155BF1">
        <w:rPr>
          <w:rFonts w:asciiTheme="minorHAnsi" w:hAnsiTheme="minorHAnsi"/>
        </w:rPr>
        <w:t>passage</w:t>
      </w:r>
      <w:r w:rsidR="00B41BF9" w:rsidRPr="00155BF1">
        <w:rPr>
          <w:rFonts w:asciiTheme="minorHAnsi" w:hAnsiTheme="minorHAnsi"/>
          <w:spacing w:val="-5"/>
        </w:rPr>
        <w:t xml:space="preserve"> </w:t>
      </w:r>
      <w:r w:rsidR="00B41BF9" w:rsidRPr="00155BF1">
        <w:rPr>
          <w:rFonts w:asciiTheme="minorHAnsi" w:hAnsiTheme="minorHAnsi"/>
        </w:rPr>
        <w:t>through</w:t>
      </w:r>
      <w:r w:rsidR="00B41BF9" w:rsidRPr="00155BF1">
        <w:rPr>
          <w:rFonts w:asciiTheme="minorHAnsi" w:hAnsiTheme="minorHAnsi"/>
          <w:spacing w:val="-5"/>
        </w:rPr>
        <w:t xml:space="preserve"> </w:t>
      </w:r>
      <w:r w:rsidR="00B41BF9" w:rsidRPr="00155BF1">
        <w:rPr>
          <w:rFonts w:asciiTheme="minorHAnsi" w:hAnsiTheme="minorHAnsi"/>
        </w:rPr>
        <w:t>the</w:t>
      </w:r>
      <w:r w:rsidR="00B41BF9" w:rsidRPr="00155BF1">
        <w:rPr>
          <w:rFonts w:asciiTheme="minorHAnsi" w:hAnsiTheme="minorHAnsi"/>
          <w:spacing w:val="-4"/>
        </w:rPr>
        <w:t xml:space="preserve"> </w:t>
      </w:r>
      <w:r w:rsidR="00B41BF9" w:rsidRPr="00155BF1">
        <w:rPr>
          <w:rFonts w:asciiTheme="minorHAnsi" w:hAnsiTheme="minorHAnsi"/>
        </w:rPr>
        <w:t>3.5-foot</w:t>
      </w:r>
      <w:r w:rsidR="00B41BF9" w:rsidRPr="00155BF1">
        <w:rPr>
          <w:rFonts w:asciiTheme="minorHAnsi" w:hAnsiTheme="minorHAnsi"/>
          <w:spacing w:val="-6"/>
        </w:rPr>
        <w:t xml:space="preserve"> </w:t>
      </w:r>
      <w:r w:rsidR="00B41BF9" w:rsidRPr="00155BF1">
        <w:rPr>
          <w:rFonts w:asciiTheme="minorHAnsi" w:hAnsiTheme="minorHAnsi"/>
        </w:rPr>
        <w:t>gate</w:t>
      </w:r>
      <w:r w:rsidR="00B41BF9" w:rsidRPr="00155BF1">
        <w:rPr>
          <w:rFonts w:asciiTheme="minorHAnsi" w:hAnsiTheme="minorHAnsi"/>
          <w:spacing w:val="-5"/>
        </w:rPr>
        <w:t xml:space="preserve"> </w:t>
      </w:r>
      <w:r w:rsidR="00B41BF9" w:rsidRPr="00155BF1">
        <w:rPr>
          <w:rFonts w:asciiTheme="minorHAnsi" w:hAnsiTheme="minorHAnsi"/>
        </w:rPr>
        <w:t>opening.</w:t>
      </w:r>
      <w:r w:rsidR="00B41BF9" w:rsidRPr="00155BF1">
        <w:rPr>
          <w:rFonts w:asciiTheme="minorHAnsi" w:hAnsiTheme="minorHAnsi"/>
          <w:spacing w:val="44"/>
        </w:rPr>
        <w:t xml:space="preserve"> </w:t>
      </w:r>
      <w:r w:rsidR="00B41BF9" w:rsidRPr="00155BF1">
        <w:rPr>
          <w:rFonts w:asciiTheme="minorHAnsi" w:hAnsiTheme="minorHAnsi"/>
        </w:rPr>
        <w:t>Live</w:t>
      </w:r>
      <w:r w:rsidR="00B41BF9" w:rsidRPr="00155BF1">
        <w:rPr>
          <w:rFonts w:asciiTheme="minorHAnsi" w:hAnsiTheme="minorHAnsi"/>
          <w:spacing w:val="-5"/>
        </w:rPr>
        <w:t xml:space="preserve"> </w:t>
      </w:r>
      <w:r w:rsidR="0008088C" w:rsidRPr="00155BF1">
        <w:rPr>
          <w:rFonts w:asciiTheme="minorHAnsi" w:hAnsiTheme="minorHAnsi"/>
        </w:rPr>
        <w:t xml:space="preserve">rainbow trout </w:t>
      </w:r>
      <w:r w:rsidR="00B41BF9" w:rsidRPr="00155BF1">
        <w:rPr>
          <w:rFonts w:asciiTheme="minorHAnsi" w:hAnsiTheme="minorHAnsi"/>
          <w:spacing w:val="-1"/>
        </w:rPr>
        <w:t>used</w:t>
      </w:r>
      <w:r w:rsidR="00B41BF9" w:rsidRPr="00155BF1">
        <w:rPr>
          <w:rFonts w:asciiTheme="minorHAnsi" w:hAnsiTheme="minorHAnsi"/>
          <w:spacing w:val="-4"/>
        </w:rPr>
        <w:t xml:space="preserve"> </w:t>
      </w:r>
      <w:r w:rsidR="00B41BF9" w:rsidRPr="00155BF1">
        <w:rPr>
          <w:rFonts w:asciiTheme="minorHAnsi" w:hAnsiTheme="minorHAnsi"/>
        </w:rPr>
        <w:t>in</w:t>
      </w:r>
      <w:r w:rsidR="00B41BF9" w:rsidRPr="00155BF1">
        <w:rPr>
          <w:rFonts w:asciiTheme="minorHAnsi" w:hAnsiTheme="minorHAnsi"/>
          <w:spacing w:val="-5"/>
        </w:rPr>
        <w:t xml:space="preserve"> </w:t>
      </w:r>
      <w:r w:rsidR="00B41BF9" w:rsidRPr="00155BF1">
        <w:rPr>
          <w:rFonts w:asciiTheme="minorHAnsi" w:hAnsiTheme="minorHAnsi"/>
        </w:rPr>
        <w:t>direct</w:t>
      </w:r>
      <w:r w:rsidR="00B41BF9" w:rsidRPr="00155BF1">
        <w:rPr>
          <w:rFonts w:asciiTheme="minorHAnsi" w:hAnsiTheme="minorHAnsi"/>
          <w:spacing w:val="28"/>
          <w:w w:val="99"/>
        </w:rPr>
        <w:t xml:space="preserve"> </w:t>
      </w:r>
      <w:r w:rsidR="00B41BF9" w:rsidRPr="00155BF1">
        <w:rPr>
          <w:rFonts w:asciiTheme="minorHAnsi" w:hAnsiTheme="minorHAnsi"/>
          <w:spacing w:val="-1"/>
        </w:rPr>
        <w:t>injury</w:t>
      </w:r>
      <w:r w:rsidR="00B41BF9" w:rsidRPr="00155BF1">
        <w:rPr>
          <w:rFonts w:asciiTheme="minorHAnsi" w:hAnsiTheme="minorHAnsi"/>
          <w:spacing w:val="-4"/>
        </w:rPr>
        <w:t xml:space="preserve"> </w:t>
      </w:r>
      <w:r w:rsidR="00B41BF9" w:rsidRPr="00155BF1">
        <w:rPr>
          <w:rFonts w:asciiTheme="minorHAnsi" w:hAnsiTheme="minorHAnsi"/>
        </w:rPr>
        <w:t>and</w:t>
      </w:r>
      <w:r w:rsidR="00B41BF9" w:rsidRPr="00155BF1">
        <w:rPr>
          <w:rFonts w:asciiTheme="minorHAnsi" w:hAnsiTheme="minorHAnsi"/>
          <w:spacing w:val="-5"/>
        </w:rPr>
        <w:t xml:space="preserve"> </w:t>
      </w:r>
      <w:r w:rsidR="00B41BF9" w:rsidRPr="00155BF1">
        <w:rPr>
          <w:rFonts w:asciiTheme="minorHAnsi" w:hAnsiTheme="minorHAnsi"/>
          <w:spacing w:val="-1"/>
        </w:rPr>
        <w:t>survival</w:t>
      </w:r>
      <w:r w:rsidR="00B41BF9" w:rsidRPr="00155BF1">
        <w:rPr>
          <w:rFonts w:asciiTheme="minorHAnsi" w:hAnsiTheme="minorHAnsi"/>
          <w:spacing w:val="-5"/>
        </w:rPr>
        <w:t xml:space="preserve"> </w:t>
      </w:r>
      <w:r w:rsidR="00B41BF9" w:rsidRPr="00155BF1">
        <w:rPr>
          <w:rFonts w:asciiTheme="minorHAnsi" w:hAnsiTheme="minorHAnsi"/>
        </w:rPr>
        <w:t>studies</w:t>
      </w:r>
      <w:r w:rsidR="00B41BF9" w:rsidRPr="00155BF1">
        <w:rPr>
          <w:rFonts w:asciiTheme="minorHAnsi" w:hAnsiTheme="minorHAnsi"/>
          <w:spacing w:val="-6"/>
        </w:rPr>
        <w:t xml:space="preserve"> </w:t>
      </w:r>
      <w:r w:rsidR="00B41BF9" w:rsidRPr="00155BF1">
        <w:rPr>
          <w:rFonts w:asciiTheme="minorHAnsi" w:hAnsiTheme="minorHAnsi"/>
          <w:spacing w:val="-1"/>
        </w:rPr>
        <w:t>showed</w:t>
      </w:r>
      <w:r w:rsidR="00B41BF9" w:rsidRPr="00155BF1">
        <w:rPr>
          <w:rFonts w:asciiTheme="minorHAnsi" w:hAnsiTheme="minorHAnsi"/>
          <w:spacing w:val="-5"/>
        </w:rPr>
        <w:t xml:space="preserve"> </w:t>
      </w:r>
      <w:r w:rsidR="00B41BF9" w:rsidRPr="00155BF1">
        <w:rPr>
          <w:rFonts w:asciiTheme="minorHAnsi" w:hAnsiTheme="minorHAnsi"/>
        </w:rPr>
        <w:t>high</w:t>
      </w:r>
      <w:r w:rsidR="00B41BF9" w:rsidRPr="00155BF1">
        <w:rPr>
          <w:rFonts w:asciiTheme="minorHAnsi" w:hAnsiTheme="minorHAnsi"/>
          <w:spacing w:val="-5"/>
        </w:rPr>
        <w:t xml:space="preserve"> </w:t>
      </w:r>
      <w:r w:rsidR="00B41BF9" w:rsidRPr="00155BF1">
        <w:rPr>
          <w:rFonts w:asciiTheme="minorHAnsi" w:hAnsiTheme="minorHAnsi"/>
          <w:spacing w:val="-1"/>
        </w:rPr>
        <w:t>mortality</w:t>
      </w:r>
      <w:r w:rsidR="00B41BF9" w:rsidRPr="00155BF1">
        <w:rPr>
          <w:rFonts w:asciiTheme="minorHAnsi" w:hAnsiTheme="minorHAnsi"/>
          <w:spacing w:val="-4"/>
        </w:rPr>
        <w:t xml:space="preserve"> </w:t>
      </w:r>
      <w:r w:rsidR="00B41BF9" w:rsidRPr="00155BF1">
        <w:rPr>
          <w:rFonts w:asciiTheme="minorHAnsi" w:hAnsiTheme="minorHAnsi"/>
        </w:rPr>
        <w:t>through</w:t>
      </w:r>
      <w:r w:rsidR="00B41BF9" w:rsidRPr="00155BF1">
        <w:rPr>
          <w:rFonts w:asciiTheme="minorHAnsi" w:hAnsiTheme="minorHAnsi"/>
          <w:spacing w:val="-5"/>
        </w:rPr>
        <w:t xml:space="preserve"> </w:t>
      </w:r>
      <w:r w:rsidR="00B41BF9" w:rsidRPr="00155BF1">
        <w:rPr>
          <w:rFonts w:asciiTheme="minorHAnsi" w:hAnsiTheme="minorHAnsi"/>
        </w:rPr>
        <w:t>the</w:t>
      </w:r>
      <w:r w:rsidR="00B41BF9" w:rsidRPr="00155BF1">
        <w:rPr>
          <w:rFonts w:asciiTheme="minorHAnsi" w:hAnsiTheme="minorHAnsi"/>
          <w:spacing w:val="-5"/>
        </w:rPr>
        <w:t xml:space="preserve"> </w:t>
      </w:r>
      <w:r w:rsidR="00B41BF9" w:rsidRPr="00155BF1">
        <w:rPr>
          <w:rFonts w:asciiTheme="minorHAnsi" w:hAnsiTheme="minorHAnsi"/>
        </w:rPr>
        <w:t>spillways</w:t>
      </w:r>
      <w:r w:rsidR="00B41BF9" w:rsidRPr="00155BF1">
        <w:rPr>
          <w:rFonts w:asciiTheme="minorHAnsi" w:hAnsiTheme="minorHAnsi"/>
          <w:spacing w:val="-5"/>
        </w:rPr>
        <w:t xml:space="preserve"> </w:t>
      </w:r>
      <w:r w:rsidR="00B41BF9" w:rsidRPr="00155BF1">
        <w:rPr>
          <w:rFonts w:asciiTheme="minorHAnsi" w:hAnsiTheme="minorHAnsi"/>
        </w:rPr>
        <w:t>(16%</w:t>
      </w:r>
      <w:r w:rsidR="00B41BF9" w:rsidRPr="00155BF1">
        <w:rPr>
          <w:rFonts w:asciiTheme="minorHAnsi" w:hAnsiTheme="minorHAnsi"/>
          <w:spacing w:val="-5"/>
        </w:rPr>
        <w:t xml:space="preserve"> </w:t>
      </w:r>
      <w:r w:rsidR="00B41BF9" w:rsidRPr="00155BF1">
        <w:rPr>
          <w:rFonts w:asciiTheme="minorHAnsi" w:hAnsiTheme="minorHAnsi"/>
        </w:rPr>
        <w:t>to</w:t>
      </w:r>
      <w:r w:rsidR="00D522A9" w:rsidRPr="00155BF1">
        <w:rPr>
          <w:rFonts w:asciiTheme="minorHAnsi" w:hAnsiTheme="minorHAnsi"/>
          <w:spacing w:val="47"/>
          <w:w w:val="99"/>
        </w:rPr>
        <w:t xml:space="preserve"> </w:t>
      </w:r>
      <w:r w:rsidR="00B41BF9" w:rsidRPr="00155BF1">
        <w:rPr>
          <w:rFonts w:asciiTheme="minorHAnsi" w:hAnsiTheme="minorHAnsi"/>
        </w:rPr>
        <w:t>40%</w:t>
      </w:r>
      <w:r w:rsidR="00B41BF9" w:rsidRPr="00155BF1">
        <w:rPr>
          <w:rFonts w:asciiTheme="minorHAnsi" w:hAnsiTheme="minorHAnsi"/>
          <w:spacing w:val="-5"/>
        </w:rPr>
        <w:t xml:space="preserve"> </w:t>
      </w:r>
      <w:r w:rsidR="00B41BF9" w:rsidRPr="00155BF1">
        <w:rPr>
          <w:rFonts w:asciiTheme="minorHAnsi" w:hAnsiTheme="minorHAnsi"/>
        </w:rPr>
        <w:t>with</w:t>
      </w:r>
      <w:r w:rsidR="00B41BF9" w:rsidRPr="00155BF1">
        <w:rPr>
          <w:rFonts w:asciiTheme="minorHAnsi" w:hAnsiTheme="minorHAnsi"/>
          <w:spacing w:val="-5"/>
        </w:rPr>
        <w:t xml:space="preserve"> </w:t>
      </w:r>
      <w:r w:rsidR="00B41BF9" w:rsidRPr="00155BF1">
        <w:rPr>
          <w:rFonts w:asciiTheme="minorHAnsi" w:hAnsiTheme="minorHAnsi"/>
          <w:spacing w:val="-1"/>
        </w:rPr>
        <w:t>about</w:t>
      </w:r>
      <w:r w:rsidR="00B41BF9" w:rsidRPr="00155BF1">
        <w:rPr>
          <w:rFonts w:asciiTheme="minorHAnsi" w:hAnsiTheme="minorHAnsi"/>
          <w:spacing w:val="-4"/>
        </w:rPr>
        <w:t xml:space="preserve"> </w:t>
      </w:r>
      <w:r w:rsidR="00B41BF9" w:rsidRPr="00155BF1">
        <w:rPr>
          <w:rFonts w:asciiTheme="minorHAnsi" w:hAnsiTheme="minorHAnsi"/>
        </w:rPr>
        <w:t>50%</w:t>
      </w:r>
      <w:r w:rsidR="00B41BF9" w:rsidRPr="00155BF1">
        <w:rPr>
          <w:rFonts w:asciiTheme="minorHAnsi" w:hAnsiTheme="minorHAnsi"/>
          <w:spacing w:val="-5"/>
        </w:rPr>
        <w:t xml:space="preserve"> </w:t>
      </w:r>
      <w:r w:rsidR="00B41BF9" w:rsidRPr="00155BF1">
        <w:rPr>
          <w:rFonts w:asciiTheme="minorHAnsi" w:hAnsiTheme="minorHAnsi"/>
          <w:spacing w:val="-1"/>
        </w:rPr>
        <w:t>injury)</w:t>
      </w:r>
      <w:r w:rsidR="00B41BF9" w:rsidRPr="00155BF1">
        <w:rPr>
          <w:rFonts w:asciiTheme="minorHAnsi" w:hAnsiTheme="minorHAnsi"/>
          <w:spacing w:val="-5"/>
        </w:rPr>
        <w:t xml:space="preserve"> </w:t>
      </w:r>
      <w:r w:rsidR="00B41BF9" w:rsidRPr="00155BF1">
        <w:rPr>
          <w:rFonts w:asciiTheme="minorHAnsi" w:hAnsiTheme="minorHAnsi"/>
        </w:rPr>
        <w:t>and</w:t>
      </w:r>
      <w:r w:rsidR="00B41BF9" w:rsidRPr="00155BF1">
        <w:rPr>
          <w:rFonts w:asciiTheme="minorHAnsi" w:hAnsiTheme="minorHAnsi"/>
          <w:spacing w:val="-4"/>
        </w:rPr>
        <w:t xml:space="preserve"> </w:t>
      </w:r>
      <w:r w:rsidR="00B41BF9" w:rsidRPr="00155BF1">
        <w:rPr>
          <w:rFonts w:asciiTheme="minorHAnsi" w:hAnsiTheme="minorHAnsi"/>
        </w:rPr>
        <w:t>the</w:t>
      </w:r>
      <w:r w:rsidR="00B41BF9" w:rsidRPr="00155BF1">
        <w:rPr>
          <w:rFonts w:asciiTheme="minorHAnsi" w:hAnsiTheme="minorHAnsi"/>
          <w:spacing w:val="-5"/>
        </w:rPr>
        <w:t xml:space="preserve"> </w:t>
      </w:r>
      <w:r w:rsidR="00B41BF9" w:rsidRPr="00155BF1">
        <w:rPr>
          <w:rFonts w:asciiTheme="minorHAnsi" w:hAnsiTheme="minorHAnsi"/>
          <w:spacing w:val="-1"/>
        </w:rPr>
        <w:t>turbines</w:t>
      </w:r>
      <w:r w:rsidR="00B41BF9" w:rsidRPr="00155BF1">
        <w:rPr>
          <w:rFonts w:asciiTheme="minorHAnsi" w:hAnsiTheme="minorHAnsi"/>
          <w:spacing w:val="-5"/>
        </w:rPr>
        <w:t xml:space="preserve"> </w:t>
      </w:r>
      <w:r w:rsidR="00B41BF9" w:rsidRPr="00155BF1">
        <w:rPr>
          <w:rFonts w:asciiTheme="minorHAnsi" w:hAnsiTheme="minorHAnsi"/>
        </w:rPr>
        <w:t>(46%</w:t>
      </w:r>
      <w:r w:rsidR="00B41BF9" w:rsidRPr="00155BF1">
        <w:rPr>
          <w:rFonts w:asciiTheme="minorHAnsi" w:hAnsiTheme="minorHAnsi"/>
          <w:spacing w:val="-4"/>
        </w:rPr>
        <w:t xml:space="preserve"> </w:t>
      </w:r>
      <w:r w:rsidR="00B41BF9" w:rsidRPr="00155BF1">
        <w:rPr>
          <w:rFonts w:asciiTheme="minorHAnsi" w:hAnsiTheme="minorHAnsi"/>
        </w:rPr>
        <w:t>with</w:t>
      </w:r>
      <w:r w:rsidR="00B41BF9" w:rsidRPr="00155BF1">
        <w:rPr>
          <w:rFonts w:asciiTheme="minorHAnsi" w:hAnsiTheme="minorHAnsi"/>
          <w:spacing w:val="-5"/>
        </w:rPr>
        <w:t xml:space="preserve"> </w:t>
      </w:r>
      <w:r w:rsidR="00B41BF9" w:rsidRPr="00155BF1">
        <w:rPr>
          <w:rFonts w:asciiTheme="minorHAnsi" w:hAnsiTheme="minorHAnsi"/>
        </w:rPr>
        <w:t>about</w:t>
      </w:r>
      <w:r w:rsidR="00B41BF9" w:rsidRPr="00155BF1">
        <w:rPr>
          <w:rFonts w:asciiTheme="minorHAnsi" w:hAnsiTheme="minorHAnsi"/>
          <w:spacing w:val="-5"/>
        </w:rPr>
        <w:t xml:space="preserve"> </w:t>
      </w:r>
      <w:r w:rsidR="00B41BF9" w:rsidRPr="00155BF1">
        <w:rPr>
          <w:rFonts w:asciiTheme="minorHAnsi" w:hAnsiTheme="minorHAnsi"/>
        </w:rPr>
        <w:t>50%</w:t>
      </w:r>
      <w:r w:rsidR="00B41BF9" w:rsidRPr="00155BF1">
        <w:rPr>
          <w:rFonts w:asciiTheme="minorHAnsi" w:hAnsiTheme="minorHAnsi"/>
          <w:spacing w:val="-5"/>
        </w:rPr>
        <w:t xml:space="preserve"> </w:t>
      </w:r>
      <w:r w:rsidR="00B41BF9" w:rsidRPr="00155BF1">
        <w:rPr>
          <w:rFonts w:asciiTheme="minorHAnsi" w:hAnsiTheme="minorHAnsi"/>
        </w:rPr>
        <w:t>injury;</w:t>
      </w:r>
      <w:r w:rsidR="00B41BF9" w:rsidRPr="00155BF1">
        <w:rPr>
          <w:rFonts w:asciiTheme="minorHAnsi" w:hAnsiTheme="minorHAnsi"/>
          <w:spacing w:val="-5"/>
        </w:rPr>
        <w:t xml:space="preserve"> </w:t>
      </w:r>
      <w:r w:rsidR="00C65BBA" w:rsidRPr="00155BF1">
        <w:rPr>
          <w:rFonts w:asciiTheme="minorHAnsi" w:eastAsiaTheme="minorHAnsi" w:hAnsiTheme="minorHAnsi" w:cs="TimesNewRoman"/>
        </w:rPr>
        <w:t>Normandeau Associates, Inc., 2011</w:t>
      </w:r>
      <w:r w:rsidR="00B41BF9" w:rsidRPr="00155BF1">
        <w:rPr>
          <w:rFonts w:asciiTheme="minorHAnsi" w:hAnsiTheme="minorHAnsi"/>
        </w:rPr>
        <w:t>).</w:t>
      </w:r>
      <w:r w:rsidR="00B41BF9" w:rsidRPr="00155BF1">
        <w:rPr>
          <w:rFonts w:asciiTheme="minorHAnsi" w:hAnsiTheme="minorHAnsi"/>
          <w:spacing w:val="45"/>
        </w:rPr>
        <w:t xml:space="preserve"> </w:t>
      </w:r>
      <w:r w:rsidR="00B41BF9" w:rsidRPr="00155BF1">
        <w:rPr>
          <w:rFonts w:asciiTheme="minorHAnsi" w:hAnsiTheme="minorHAnsi"/>
        </w:rPr>
        <w:t>At</w:t>
      </w:r>
      <w:r w:rsidR="00B41BF9" w:rsidRPr="00155BF1">
        <w:rPr>
          <w:rFonts w:asciiTheme="minorHAnsi" w:hAnsiTheme="minorHAnsi"/>
          <w:spacing w:val="41"/>
          <w:w w:val="99"/>
        </w:rPr>
        <w:t xml:space="preserve"> </w:t>
      </w:r>
      <w:r w:rsidR="00B41BF9" w:rsidRPr="00155BF1">
        <w:rPr>
          <w:rFonts w:asciiTheme="minorHAnsi" w:hAnsiTheme="minorHAnsi"/>
        </w:rPr>
        <w:t>the</w:t>
      </w:r>
      <w:r w:rsidR="00B41BF9" w:rsidRPr="00155BF1">
        <w:rPr>
          <w:rFonts w:asciiTheme="minorHAnsi" w:hAnsiTheme="minorHAnsi"/>
          <w:spacing w:val="-5"/>
        </w:rPr>
        <w:t xml:space="preserve"> </w:t>
      </w:r>
      <w:r w:rsidR="00B41BF9" w:rsidRPr="00155BF1">
        <w:rPr>
          <w:rFonts w:asciiTheme="minorHAnsi" w:hAnsiTheme="minorHAnsi"/>
        </w:rPr>
        <w:t>RO,</w:t>
      </w:r>
      <w:r w:rsidR="00B41BF9" w:rsidRPr="00155BF1">
        <w:rPr>
          <w:rFonts w:asciiTheme="minorHAnsi" w:hAnsiTheme="minorHAnsi"/>
          <w:spacing w:val="-5"/>
        </w:rPr>
        <w:t xml:space="preserve"> </w:t>
      </w:r>
      <w:r w:rsidR="00B41BF9" w:rsidRPr="00155BF1">
        <w:rPr>
          <w:rFonts w:asciiTheme="minorHAnsi" w:hAnsiTheme="minorHAnsi"/>
        </w:rPr>
        <w:t>survival</w:t>
      </w:r>
      <w:r w:rsidR="00B41BF9" w:rsidRPr="00155BF1">
        <w:rPr>
          <w:rFonts w:asciiTheme="minorHAnsi" w:hAnsiTheme="minorHAnsi"/>
          <w:spacing w:val="-5"/>
        </w:rPr>
        <w:t xml:space="preserve"> </w:t>
      </w:r>
      <w:r w:rsidR="00B41BF9" w:rsidRPr="00155BF1">
        <w:rPr>
          <w:rFonts w:asciiTheme="minorHAnsi" w:hAnsiTheme="minorHAnsi"/>
        </w:rPr>
        <w:t>was</w:t>
      </w:r>
      <w:r w:rsidR="00B41BF9" w:rsidRPr="00155BF1">
        <w:rPr>
          <w:rFonts w:asciiTheme="minorHAnsi" w:hAnsiTheme="minorHAnsi"/>
          <w:spacing w:val="-5"/>
        </w:rPr>
        <w:t xml:space="preserve"> </w:t>
      </w:r>
      <w:r w:rsidR="00B41BF9" w:rsidRPr="00155BF1">
        <w:rPr>
          <w:rFonts w:asciiTheme="minorHAnsi" w:hAnsiTheme="minorHAnsi"/>
        </w:rPr>
        <w:t>high</w:t>
      </w:r>
      <w:r w:rsidR="00B41BF9" w:rsidRPr="00155BF1">
        <w:rPr>
          <w:rFonts w:asciiTheme="minorHAnsi" w:hAnsiTheme="minorHAnsi"/>
          <w:spacing w:val="-5"/>
        </w:rPr>
        <w:t xml:space="preserve"> </w:t>
      </w:r>
      <w:r w:rsidR="00B41BF9" w:rsidRPr="00155BF1">
        <w:rPr>
          <w:rFonts w:asciiTheme="minorHAnsi" w:hAnsiTheme="minorHAnsi"/>
        </w:rPr>
        <w:t>through</w:t>
      </w:r>
      <w:r w:rsidR="00B41BF9" w:rsidRPr="00155BF1">
        <w:rPr>
          <w:rFonts w:asciiTheme="minorHAnsi" w:hAnsiTheme="minorHAnsi"/>
          <w:spacing w:val="-5"/>
        </w:rPr>
        <w:t xml:space="preserve"> </w:t>
      </w:r>
      <w:r w:rsidR="00B41BF9" w:rsidRPr="00155BF1">
        <w:rPr>
          <w:rFonts w:asciiTheme="minorHAnsi" w:hAnsiTheme="minorHAnsi"/>
        </w:rPr>
        <w:t>the</w:t>
      </w:r>
      <w:r w:rsidR="00B41BF9" w:rsidRPr="00155BF1">
        <w:rPr>
          <w:rFonts w:asciiTheme="minorHAnsi" w:hAnsiTheme="minorHAnsi"/>
          <w:spacing w:val="-4"/>
        </w:rPr>
        <w:t xml:space="preserve"> </w:t>
      </w:r>
      <w:r w:rsidR="00B41BF9" w:rsidRPr="00155BF1">
        <w:rPr>
          <w:rFonts w:asciiTheme="minorHAnsi" w:hAnsiTheme="minorHAnsi"/>
        </w:rPr>
        <w:t>upper</w:t>
      </w:r>
      <w:r w:rsidR="00B41BF9" w:rsidRPr="00155BF1">
        <w:rPr>
          <w:rFonts w:asciiTheme="minorHAnsi" w:hAnsiTheme="minorHAnsi"/>
          <w:spacing w:val="-5"/>
        </w:rPr>
        <w:t xml:space="preserve"> </w:t>
      </w:r>
      <w:r w:rsidR="00B41BF9" w:rsidRPr="00155BF1">
        <w:rPr>
          <w:rFonts w:asciiTheme="minorHAnsi" w:hAnsiTheme="minorHAnsi"/>
        </w:rPr>
        <w:t>RO</w:t>
      </w:r>
      <w:r w:rsidR="00B41BF9" w:rsidRPr="00155BF1">
        <w:rPr>
          <w:rFonts w:asciiTheme="minorHAnsi" w:hAnsiTheme="minorHAnsi"/>
          <w:spacing w:val="-5"/>
        </w:rPr>
        <w:t xml:space="preserve"> </w:t>
      </w:r>
      <w:r w:rsidR="00455E25" w:rsidRPr="00155BF1">
        <w:rPr>
          <w:rFonts w:asciiTheme="minorHAnsi" w:hAnsiTheme="minorHAnsi"/>
          <w:spacing w:val="-5"/>
        </w:rPr>
        <w:t xml:space="preserve">with the 5 ft gate opening </w:t>
      </w:r>
      <w:r w:rsidR="00B41BF9" w:rsidRPr="00155BF1">
        <w:rPr>
          <w:rFonts w:asciiTheme="minorHAnsi" w:hAnsiTheme="minorHAnsi"/>
        </w:rPr>
        <w:t>(ca.</w:t>
      </w:r>
      <w:r w:rsidR="00B41BF9" w:rsidRPr="00155BF1">
        <w:rPr>
          <w:rFonts w:asciiTheme="minorHAnsi" w:hAnsiTheme="minorHAnsi"/>
          <w:spacing w:val="-6"/>
        </w:rPr>
        <w:t xml:space="preserve"> </w:t>
      </w:r>
      <w:r w:rsidR="00B41BF9" w:rsidRPr="00155BF1">
        <w:rPr>
          <w:rFonts w:asciiTheme="minorHAnsi" w:hAnsiTheme="minorHAnsi"/>
        </w:rPr>
        <w:t>94%</w:t>
      </w:r>
      <w:r w:rsidR="00B41BF9" w:rsidRPr="00155BF1">
        <w:rPr>
          <w:rFonts w:asciiTheme="minorHAnsi" w:hAnsiTheme="minorHAnsi"/>
          <w:spacing w:val="-5"/>
        </w:rPr>
        <w:t xml:space="preserve"> </w:t>
      </w:r>
      <w:r w:rsidR="00B41BF9" w:rsidRPr="00155BF1">
        <w:rPr>
          <w:rFonts w:asciiTheme="minorHAnsi" w:hAnsiTheme="minorHAnsi"/>
        </w:rPr>
        <w:t>survival).</w:t>
      </w:r>
      <w:r w:rsidR="00B41BF9" w:rsidRPr="00155BF1">
        <w:rPr>
          <w:rFonts w:asciiTheme="minorHAnsi" w:hAnsiTheme="minorHAnsi"/>
          <w:spacing w:val="43"/>
        </w:rPr>
        <w:t xml:space="preserve"> </w:t>
      </w:r>
      <w:r w:rsidR="00B41BF9" w:rsidRPr="00155BF1">
        <w:rPr>
          <w:rFonts w:asciiTheme="minorHAnsi" w:hAnsiTheme="minorHAnsi"/>
          <w:b/>
          <w:bCs/>
        </w:rPr>
        <w:t>These</w:t>
      </w:r>
      <w:r w:rsidR="00B41BF9" w:rsidRPr="00155BF1">
        <w:rPr>
          <w:rFonts w:asciiTheme="minorHAnsi" w:hAnsiTheme="minorHAnsi"/>
          <w:b/>
          <w:bCs/>
          <w:spacing w:val="-5"/>
        </w:rPr>
        <w:t xml:space="preserve"> </w:t>
      </w:r>
      <w:r w:rsidR="00B41BF9" w:rsidRPr="00155BF1">
        <w:rPr>
          <w:rFonts w:asciiTheme="minorHAnsi" w:hAnsiTheme="minorHAnsi"/>
          <w:b/>
          <w:bCs/>
        </w:rPr>
        <w:t>cursory</w:t>
      </w:r>
      <w:r w:rsidR="00B41BF9" w:rsidRPr="00155BF1">
        <w:rPr>
          <w:rFonts w:asciiTheme="minorHAnsi" w:hAnsiTheme="minorHAnsi"/>
          <w:b/>
          <w:bCs/>
          <w:spacing w:val="-5"/>
        </w:rPr>
        <w:t xml:space="preserve"> </w:t>
      </w:r>
      <w:r w:rsidR="00B41BF9" w:rsidRPr="00155BF1">
        <w:rPr>
          <w:rFonts w:asciiTheme="minorHAnsi" w:hAnsiTheme="minorHAnsi"/>
          <w:b/>
          <w:bCs/>
        </w:rPr>
        <w:t>survival</w:t>
      </w:r>
      <w:r w:rsidR="00B41BF9" w:rsidRPr="00155BF1">
        <w:rPr>
          <w:rFonts w:asciiTheme="minorHAnsi" w:hAnsiTheme="minorHAnsi"/>
          <w:b/>
          <w:bCs/>
          <w:spacing w:val="23"/>
          <w:w w:val="99"/>
        </w:rPr>
        <w:t xml:space="preserve"> </w:t>
      </w:r>
      <w:r w:rsidR="00B41BF9" w:rsidRPr="00155BF1">
        <w:rPr>
          <w:rFonts w:asciiTheme="minorHAnsi" w:hAnsiTheme="minorHAnsi"/>
          <w:b/>
          <w:bCs/>
        </w:rPr>
        <w:t>rates</w:t>
      </w:r>
      <w:r w:rsidR="00B41BF9" w:rsidRPr="00155BF1">
        <w:rPr>
          <w:rFonts w:asciiTheme="minorHAnsi" w:hAnsiTheme="minorHAnsi"/>
          <w:b/>
          <w:bCs/>
          <w:spacing w:val="-6"/>
        </w:rPr>
        <w:t xml:space="preserve"> </w:t>
      </w:r>
      <w:r w:rsidR="00B41BF9" w:rsidRPr="00155BF1">
        <w:rPr>
          <w:rFonts w:asciiTheme="minorHAnsi" w:hAnsiTheme="minorHAnsi"/>
          <w:b/>
          <w:bCs/>
        </w:rPr>
        <w:t>do</w:t>
      </w:r>
      <w:r w:rsidR="00B41BF9" w:rsidRPr="00155BF1">
        <w:rPr>
          <w:rFonts w:asciiTheme="minorHAnsi" w:hAnsiTheme="minorHAnsi"/>
          <w:b/>
          <w:bCs/>
          <w:spacing w:val="-6"/>
        </w:rPr>
        <w:t xml:space="preserve"> </w:t>
      </w:r>
      <w:r w:rsidR="00B41BF9" w:rsidRPr="00155BF1">
        <w:rPr>
          <w:rFonts w:asciiTheme="minorHAnsi" w:hAnsiTheme="minorHAnsi"/>
          <w:b/>
          <w:bCs/>
        </w:rPr>
        <w:t>not</w:t>
      </w:r>
      <w:r w:rsidR="00B41BF9" w:rsidRPr="00155BF1">
        <w:rPr>
          <w:rFonts w:asciiTheme="minorHAnsi" w:hAnsiTheme="minorHAnsi"/>
          <w:b/>
          <w:bCs/>
          <w:spacing w:val="-6"/>
        </w:rPr>
        <w:t xml:space="preserve"> </w:t>
      </w:r>
      <w:r w:rsidR="00B41BF9" w:rsidRPr="00155BF1">
        <w:rPr>
          <w:rFonts w:asciiTheme="minorHAnsi" w:hAnsiTheme="minorHAnsi"/>
          <w:b/>
          <w:bCs/>
          <w:spacing w:val="-1"/>
        </w:rPr>
        <w:t>include</w:t>
      </w:r>
      <w:r w:rsidR="00190305" w:rsidRPr="00155BF1">
        <w:rPr>
          <w:rFonts w:asciiTheme="minorHAnsi" w:hAnsiTheme="minorHAnsi"/>
          <w:b/>
          <w:bCs/>
          <w:spacing w:val="-1"/>
        </w:rPr>
        <w:t xml:space="preserve"> </w:t>
      </w:r>
      <w:r w:rsidR="00532D36" w:rsidRPr="00155BF1">
        <w:rPr>
          <w:rFonts w:asciiTheme="minorHAnsi" w:hAnsiTheme="minorHAnsi"/>
          <w:b/>
          <w:bCs/>
          <w:spacing w:val="-1"/>
        </w:rPr>
        <w:t xml:space="preserve">juvenile Chinook, </w:t>
      </w:r>
      <w:r w:rsidR="00EF218E">
        <w:rPr>
          <w:rFonts w:asciiTheme="minorHAnsi" w:hAnsiTheme="minorHAnsi"/>
          <w:b/>
          <w:bCs/>
          <w:spacing w:val="-1"/>
        </w:rPr>
        <w:t>indirect</w:t>
      </w:r>
      <w:r w:rsidR="00190305" w:rsidRPr="00155BF1">
        <w:rPr>
          <w:rFonts w:asciiTheme="minorHAnsi" w:hAnsiTheme="minorHAnsi"/>
          <w:b/>
          <w:bCs/>
          <w:spacing w:val="-1"/>
        </w:rPr>
        <w:t xml:space="preserve"> mortality or</w:t>
      </w:r>
      <w:r w:rsidR="00B41BF9" w:rsidRPr="00155BF1">
        <w:rPr>
          <w:rFonts w:asciiTheme="minorHAnsi" w:hAnsiTheme="minorHAnsi"/>
          <w:b/>
          <w:bCs/>
          <w:spacing w:val="-6"/>
        </w:rPr>
        <w:t xml:space="preserve"> </w:t>
      </w:r>
      <w:r w:rsidR="00B41BF9" w:rsidRPr="00155BF1">
        <w:rPr>
          <w:rFonts w:asciiTheme="minorHAnsi" w:hAnsiTheme="minorHAnsi"/>
          <w:b/>
          <w:bCs/>
          <w:spacing w:val="-1"/>
        </w:rPr>
        <w:t>barotraumas</w:t>
      </w:r>
      <w:r w:rsidR="00B41BF9" w:rsidRPr="00155BF1">
        <w:rPr>
          <w:rFonts w:asciiTheme="minorHAnsi" w:hAnsiTheme="minorHAnsi"/>
          <w:b/>
          <w:bCs/>
          <w:spacing w:val="-5"/>
        </w:rPr>
        <w:t xml:space="preserve"> </w:t>
      </w:r>
      <w:r w:rsidR="00B41BF9" w:rsidRPr="00155BF1">
        <w:rPr>
          <w:rFonts w:asciiTheme="minorHAnsi" w:hAnsiTheme="minorHAnsi"/>
          <w:b/>
          <w:bCs/>
        </w:rPr>
        <w:t>and</w:t>
      </w:r>
      <w:r w:rsidR="00B41BF9" w:rsidRPr="00155BF1">
        <w:rPr>
          <w:rFonts w:asciiTheme="minorHAnsi" w:hAnsiTheme="minorHAnsi"/>
          <w:b/>
          <w:bCs/>
          <w:spacing w:val="-6"/>
        </w:rPr>
        <w:t xml:space="preserve"> </w:t>
      </w:r>
      <w:r w:rsidR="00B41BF9" w:rsidRPr="00155BF1">
        <w:rPr>
          <w:rFonts w:asciiTheme="minorHAnsi" w:hAnsiTheme="minorHAnsi"/>
          <w:b/>
          <w:bCs/>
        </w:rPr>
        <w:t>therefore</w:t>
      </w:r>
      <w:r w:rsidR="00B41BF9" w:rsidRPr="00155BF1">
        <w:rPr>
          <w:rFonts w:asciiTheme="minorHAnsi" w:hAnsiTheme="minorHAnsi"/>
          <w:b/>
          <w:bCs/>
          <w:spacing w:val="-6"/>
        </w:rPr>
        <w:t xml:space="preserve"> </w:t>
      </w:r>
      <w:r w:rsidR="00B41BF9" w:rsidRPr="00155BF1">
        <w:rPr>
          <w:rFonts w:asciiTheme="minorHAnsi" w:hAnsiTheme="minorHAnsi"/>
          <w:b/>
          <w:bCs/>
        </w:rPr>
        <w:t>are</w:t>
      </w:r>
      <w:r w:rsidR="00B41BF9" w:rsidRPr="00155BF1">
        <w:rPr>
          <w:rFonts w:asciiTheme="minorHAnsi" w:hAnsiTheme="minorHAnsi"/>
          <w:b/>
          <w:bCs/>
          <w:spacing w:val="-6"/>
        </w:rPr>
        <w:t xml:space="preserve"> </w:t>
      </w:r>
      <w:r w:rsidR="00B41BF9" w:rsidRPr="00155BF1">
        <w:rPr>
          <w:rFonts w:asciiTheme="minorHAnsi" w:hAnsiTheme="minorHAnsi"/>
          <w:b/>
          <w:bCs/>
        </w:rPr>
        <w:t>underestimates</w:t>
      </w:r>
      <w:r w:rsidR="00B41BF9" w:rsidRPr="00155BF1">
        <w:rPr>
          <w:rFonts w:asciiTheme="minorHAnsi" w:hAnsiTheme="minorHAnsi"/>
          <w:b/>
          <w:bCs/>
          <w:spacing w:val="-5"/>
        </w:rPr>
        <w:t xml:space="preserve"> </w:t>
      </w:r>
      <w:r w:rsidR="00B41BF9" w:rsidRPr="00155BF1">
        <w:rPr>
          <w:rFonts w:asciiTheme="minorHAnsi" w:hAnsiTheme="minorHAnsi"/>
          <w:b/>
          <w:bCs/>
        </w:rPr>
        <w:t>of</w:t>
      </w:r>
      <w:r w:rsidR="00B41BF9" w:rsidRPr="00155BF1">
        <w:rPr>
          <w:rFonts w:asciiTheme="minorHAnsi" w:hAnsiTheme="minorHAnsi"/>
          <w:b/>
          <w:bCs/>
          <w:spacing w:val="-6"/>
        </w:rPr>
        <w:t xml:space="preserve"> </w:t>
      </w:r>
      <w:r w:rsidR="00B41BF9" w:rsidRPr="00155BF1">
        <w:rPr>
          <w:rFonts w:asciiTheme="minorHAnsi" w:hAnsiTheme="minorHAnsi"/>
          <w:b/>
          <w:bCs/>
        </w:rPr>
        <w:t>total</w:t>
      </w:r>
      <w:r w:rsidR="00B41BF9" w:rsidRPr="00155BF1">
        <w:rPr>
          <w:rFonts w:asciiTheme="minorHAnsi" w:hAnsiTheme="minorHAnsi"/>
          <w:b/>
          <w:bCs/>
          <w:spacing w:val="-6"/>
        </w:rPr>
        <w:t xml:space="preserve"> </w:t>
      </w:r>
      <w:r w:rsidR="00B41BF9" w:rsidRPr="00155BF1">
        <w:rPr>
          <w:rFonts w:asciiTheme="minorHAnsi" w:hAnsiTheme="minorHAnsi"/>
          <w:b/>
          <w:bCs/>
        </w:rPr>
        <w:t>losses.</w:t>
      </w:r>
      <w:r w:rsidR="00B41BF9">
        <w:t xml:space="preserve"> </w:t>
      </w:r>
    </w:p>
    <w:p w14:paraId="72C76BE8" w14:textId="6A33F4FB" w:rsidR="004A5B37" w:rsidRPr="004A5B37" w:rsidRDefault="009B1146" w:rsidP="004A5B37">
      <w:pPr>
        <w:spacing w:after="160" w:line="259" w:lineRule="auto"/>
        <w:rPr>
          <w:rFonts w:ascii="Times New Roman" w:hAnsi="Times New Roman"/>
          <w:bCs/>
          <w:color w:val="000000"/>
        </w:rPr>
      </w:pPr>
      <w:r w:rsidRPr="004A5B37">
        <w:t xml:space="preserve">USGS acoustic telemetry studies in </w:t>
      </w:r>
      <w:r w:rsidR="004A62F7" w:rsidRPr="004A5B37">
        <w:t xml:space="preserve">2012 and 2013 </w:t>
      </w:r>
      <w:r w:rsidR="004A5B37" w:rsidRPr="004A5B37">
        <w:t>provided information on median forebay residence times with some fish spending almost 3 months in the forebay prior to passing (fig. 12; table 8; Beeman, Hansel, and others, 2014</w:t>
      </w:r>
      <w:r w:rsidR="00735A3E">
        <w:t>a</w:t>
      </w:r>
      <w:r w:rsidR="004A5B37" w:rsidRPr="004A5B37">
        <w:t>; Beeman and Adams, 2015).</w:t>
      </w:r>
      <w:r w:rsidR="004A5B37" w:rsidRPr="004A5B37">
        <w:rPr>
          <w:rFonts w:cstheme="minorHAnsi"/>
        </w:rPr>
        <w:t xml:space="preserve"> </w:t>
      </w:r>
      <w:r w:rsidR="00B22626">
        <w:rPr>
          <w:rFonts w:cstheme="minorHAnsi"/>
        </w:rPr>
        <w:t xml:space="preserve">Acoustic telemetry tag life is a limitation in longer term evaluations.  </w:t>
      </w:r>
      <w:r w:rsidR="004A5B37" w:rsidRPr="004A5B37">
        <w:rPr>
          <w:b/>
        </w:rPr>
        <w:t xml:space="preserve">Data gaps exist </w:t>
      </w:r>
      <w:r w:rsidR="004A5B37">
        <w:rPr>
          <w:b/>
        </w:rPr>
        <w:t>in understanding</w:t>
      </w:r>
      <w:r w:rsidR="00B22626">
        <w:rPr>
          <w:b/>
        </w:rPr>
        <w:t>; o</w:t>
      </w:r>
      <w:r w:rsidR="004A5B37">
        <w:rPr>
          <w:b/>
        </w:rPr>
        <w:t xml:space="preserve">verwintering </w:t>
      </w:r>
      <w:r w:rsidR="002D6142">
        <w:rPr>
          <w:b/>
        </w:rPr>
        <w:t>rates</w:t>
      </w:r>
      <w:r w:rsidR="00DE4A10">
        <w:rPr>
          <w:b/>
        </w:rPr>
        <w:t xml:space="preserve"> </w:t>
      </w:r>
      <w:r w:rsidR="008C1755">
        <w:rPr>
          <w:b/>
        </w:rPr>
        <w:t xml:space="preserve">and </w:t>
      </w:r>
      <w:r w:rsidR="004A5B37">
        <w:rPr>
          <w:b/>
        </w:rPr>
        <w:t>behavior</w:t>
      </w:r>
      <w:r w:rsidR="00B22626">
        <w:rPr>
          <w:b/>
        </w:rPr>
        <w:t>;</w:t>
      </w:r>
      <w:r w:rsidR="004A5B37">
        <w:rPr>
          <w:b/>
        </w:rPr>
        <w:t xml:space="preserve"> </w:t>
      </w:r>
      <w:r w:rsidR="008C1755">
        <w:rPr>
          <w:b/>
        </w:rPr>
        <w:t>impacts of copepods and predators</w:t>
      </w:r>
      <w:r w:rsidR="00B22626">
        <w:rPr>
          <w:b/>
        </w:rPr>
        <w:t>;</w:t>
      </w:r>
      <w:r w:rsidR="008C1755">
        <w:rPr>
          <w:b/>
        </w:rPr>
        <w:t xml:space="preserve"> </w:t>
      </w:r>
      <w:r w:rsidR="00B22626">
        <w:rPr>
          <w:b/>
        </w:rPr>
        <w:t xml:space="preserve">and </w:t>
      </w:r>
      <w:r w:rsidR="004A5B37">
        <w:rPr>
          <w:b/>
        </w:rPr>
        <w:t xml:space="preserve">the resulting effects on survival </w:t>
      </w:r>
      <w:r w:rsidR="008C1755">
        <w:rPr>
          <w:b/>
        </w:rPr>
        <w:t>and dam passage</w:t>
      </w:r>
      <w:r w:rsidR="00B22626">
        <w:rPr>
          <w:b/>
        </w:rPr>
        <w:t xml:space="preserve">. </w:t>
      </w:r>
      <w:r w:rsidR="008C1755">
        <w:rPr>
          <w:b/>
        </w:rPr>
        <w:t xml:space="preserve"> </w:t>
      </w:r>
    </w:p>
    <w:p w14:paraId="5C2511AE" w14:textId="49D654AF" w:rsidR="008057AA" w:rsidRPr="00E573A1" w:rsidRDefault="00EE582F" w:rsidP="008057AA">
      <w:pPr>
        <w:spacing w:after="160" w:line="259" w:lineRule="auto"/>
        <w:rPr>
          <w:rFonts w:cstheme="minorHAnsi"/>
        </w:rPr>
      </w:pPr>
      <w:r w:rsidRPr="00EE582F">
        <w:rPr>
          <w:bCs/>
        </w:rPr>
        <w:t xml:space="preserve">Beeman and Adams (2015) </w:t>
      </w:r>
      <w:r w:rsidR="00546372">
        <w:rPr>
          <w:bCs/>
        </w:rPr>
        <w:t>reported</w:t>
      </w:r>
      <w:r w:rsidRPr="00EE582F">
        <w:rPr>
          <w:bCs/>
        </w:rPr>
        <w:t xml:space="preserve"> that d</w:t>
      </w:r>
      <w:r w:rsidR="004A5B37" w:rsidRPr="00EE582F">
        <w:rPr>
          <w:bCs/>
        </w:rPr>
        <w:t>am passage rates of fish within 25 m of the dam were affected by several measured factors, but the largest effects were seasonal conditions and diel period</w:t>
      </w:r>
      <w:r w:rsidRPr="00EE582F">
        <w:rPr>
          <w:bCs/>
        </w:rPr>
        <w:t xml:space="preserve">. </w:t>
      </w:r>
      <w:r w:rsidR="00546372">
        <w:rPr>
          <w:bCs/>
        </w:rPr>
        <w:t xml:space="preserve">Fish densities were most concentrated near the dam during the spring when the spillway was operating and least concentrated near the dam in the fall when the spillway was not operating.  </w:t>
      </w:r>
      <w:r w:rsidRPr="00EE582F">
        <w:rPr>
          <w:rFonts w:cstheme="minorHAnsi"/>
        </w:rPr>
        <w:t xml:space="preserve">Most of the passage events of tagged fish occurred during the spill only condition, followed by the spillway plus powerhouse and powerhouse only conditions. </w:t>
      </w:r>
      <w:r w:rsidRPr="00EE582F">
        <w:rPr>
          <w:rFonts w:cstheme="minorHAnsi"/>
          <w:color w:val="000000"/>
        </w:rPr>
        <w:t xml:space="preserve">Khan, Royer, and others (2012) reported that approximately 86.5% of the fish passed through the turbines during the yearlong study period. When spillway Bay 5 was operated simultaneously with the turbines – </w:t>
      </w:r>
      <w:r w:rsidRPr="00EE582F">
        <w:rPr>
          <w:rFonts w:cstheme="minorHAnsi"/>
          <w:bCs/>
          <w:color w:val="000000"/>
        </w:rPr>
        <w:t>72%</w:t>
      </w:r>
      <w:r w:rsidRPr="00EE582F">
        <w:rPr>
          <w:rFonts w:cstheme="minorHAnsi"/>
          <w:color w:val="000000"/>
        </w:rPr>
        <w:t xml:space="preserve"> of the fish passing the dam used the spillway, and </w:t>
      </w:r>
      <w:r w:rsidRPr="00EE582F">
        <w:rPr>
          <w:rFonts w:cstheme="minorHAnsi"/>
          <w:bCs/>
          <w:color w:val="000000"/>
        </w:rPr>
        <w:t xml:space="preserve">28% </w:t>
      </w:r>
      <w:r w:rsidRPr="00EE582F">
        <w:rPr>
          <w:rFonts w:cstheme="minorHAnsi"/>
          <w:color w:val="000000"/>
        </w:rPr>
        <w:t>used the turbines.</w:t>
      </w:r>
      <w:r>
        <w:rPr>
          <w:rFonts w:cstheme="minorHAnsi"/>
          <w:color w:val="000000"/>
        </w:rPr>
        <w:t xml:space="preserve"> </w:t>
      </w:r>
      <w:r w:rsidRPr="00EE582F">
        <w:rPr>
          <w:rFonts w:cstheme="minorHAnsi"/>
          <w:b/>
          <w:bCs/>
        </w:rPr>
        <w:t xml:space="preserve">There </w:t>
      </w:r>
      <w:r>
        <w:rPr>
          <w:rFonts w:cstheme="minorHAnsi"/>
          <w:b/>
          <w:bCs/>
        </w:rPr>
        <w:t xml:space="preserve">will need to be </w:t>
      </w:r>
      <w:r w:rsidR="00CF4E6F">
        <w:rPr>
          <w:rFonts w:cstheme="minorHAnsi"/>
          <w:b/>
          <w:bCs/>
        </w:rPr>
        <w:t>new information</w:t>
      </w:r>
      <w:r>
        <w:rPr>
          <w:rFonts w:cstheme="minorHAnsi"/>
          <w:b/>
          <w:bCs/>
        </w:rPr>
        <w:t xml:space="preserve"> collected to </w:t>
      </w:r>
      <w:r w:rsidRPr="00EE582F">
        <w:rPr>
          <w:rFonts w:cstheme="minorHAnsi"/>
          <w:b/>
          <w:bCs/>
        </w:rPr>
        <w:t xml:space="preserve">understand the links between seasonal, diel, and interim operations on </w:t>
      </w:r>
      <w:r w:rsidR="00546372">
        <w:rPr>
          <w:rFonts w:cstheme="minorHAnsi"/>
          <w:b/>
          <w:bCs/>
        </w:rPr>
        <w:t xml:space="preserve">behavior and </w:t>
      </w:r>
      <w:r w:rsidRPr="00EE582F">
        <w:rPr>
          <w:rFonts w:cstheme="minorHAnsi"/>
          <w:b/>
          <w:bCs/>
        </w:rPr>
        <w:t xml:space="preserve">route-specific passage during evaluations </w:t>
      </w:r>
      <w:r w:rsidR="00825E86">
        <w:rPr>
          <w:rFonts w:cstheme="minorHAnsi"/>
          <w:b/>
          <w:bCs/>
        </w:rPr>
        <w:t>over the study period</w:t>
      </w:r>
      <w:r w:rsidRPr="00EE582F">
        <w:rPr>
          <w:rFonts w:cstheme="minorHAnsi"/>
          <w:b/>
          <w:bCs/>
        </w:rPr>
        <w:t>.</w:t>
      </w:r>
    </w:p>
    <w:p w14:paraId="3719E72F" w14:textId="55798E32" w:rsidR="00DB347F" w:rsidRPr="00BF6E08" w:rsidRDefault="00F20CEF" w:rsidP="00471C21">
      <w:pPr>
        <w:spacing w:line="240" w:lineRule="auto"/>
      </w:pPr>
      <w:r>
        <w:t xml:space="preserve">Kock, Beeman, others (2015) conducted an evaluation to estimate dam passage survival during a period of spill in 2014 with a paired release recapture study design. </w:t>
      </w:r>
      <w:r w:rsidR="004402B4">
        <w:t>Double</w:t>
      </w:r>
      <w:r w:rsidR="00323226">
        <w:t>-</w:t>
      </w:r>
      <w:r w:rsidR="004402B4">
        <w:t>tagged fish (a</w:t>
      </w:r>
      <w:r>
        <w:t>coustic and PIT</w:t>
      </w:r>
      <w:r w:rsidR="004402B4">
        <w:t>)</w:t>
      </w:r>
      <w:r>
        <w:t xml:space="preserve"> were released upstream (997) and downstream (625) of Detroit Dam. </w:t>
      </w:r>
      <w:r w:rsidR="00255707">
        <w:t xml:space="preserve">A total of 43 fish (6.8%) of the upstream release group passed Detroit. Of these, 54.8% passed the RO, 31.0% passed the spillway, and 14.4% passed the turbines. </w:t>
      </w:r>
      <w:r w:rsidR="00255707" w:rsidRPr="00255707">
        <w:rPr>
          <w:b/>
          <w:bCs/>
        </w:rPr>
        <w:t>Dam passage survival estimates were not presented as they would have been highly uncertain due to the low numbers of fish that passed during the study period.</w:t>
      </w:r>
      <w:r w:rsidR="00255707">
        <w:t xml:space="preserve"> </w:t>
      </w:r>
      <w:r w:rsidR="00EC65BD">
        <w:t xml:space="preserve">When Chinook salmon were directly captured in downstream screw traps, mortality varied by year. Mortality of unmarked juvenile Chinook salmon was 60% in 2011, 29% in 2012, and 11% in 2013 with most of the Chinook collected Aug-Dec (Romer and others 2012, 2013, 2014). </w:t>
      </w:r>
      <w:r w:rsidR="008052B4" w:rsidRPr="008052B4">
        <w:rPr>
          <w:b/>
          <w:bCs/>
        </w:rPr>
        <w:t xml:space="preserve">As mentioned above, </w:t>
      </w:r>
      <w:r w:rsidR="004402B4">
        <w:rPr>
          <w:b/>
          <w:bCs/>
        </w:rPr>
        <w:t xml:space="preserve">rotary </w:t>
      </w:r>
      <w:r w:rsidR="008052B4" w:rsidRPr="008052B4">
        <w:rPr>
          <w:b/>
          <w:bCs/>
        </w:rPr>
        <w:t xml:space="preserve">screw trapping below Detroit Dam is difficult and more rigorous estimates of dam survival would be </w:t>
      </w:r>
      <w:r w:rsidR="008052B4" w:rsidRPr="00BF6E08">
        <w:rPr>
          <w:b/>
          <w:bCs/>
        </w:rPr>
        <w:t>beneficial for evaluating interim operations.</w:t>
      </w:r>
      <w:r w:rsidR="008052B4" w:rsidRPr="00BF6E08">
        <w:t xml:space="preserve"> </w:t>
      </w:r>
    </w:p>
    <w:p w14:paraId="4883D3CC" w14:textId="27FFBFE2" w:rsidR="005E3685" w:rsidRPr="00BF6E08" w:rsidRDefault="005E3685" w:rsidP="00471C21">
      <w:pPr>
        <w:spacing w:line="240" w:lineRule="auto"/>
        <w:rPr>
          <w:rFonts w:asciiTheme="minorHAnsi" w:hAnsiTheme="minorHAnsi" w:cstheme="minorHAnsi"/>
        </w:rPr>
      </w:pPr>
      <w:r w:rsidRPr="00BF6E08">
        <w:rPr>
          <w:rFonts w:asciiTheme="minorHAnsi" w:hAnsiTheme="minorHAnsi" w:cstheme="minorHAnsi"/>
        </w:rPr>
        <w:t xml:space="preserve">Beeman and Adams (2015) </w:t>
      </w:r>
      <w:r w:rsidRPr="00BF6E08">
        <w:t xml:space="preserve">estimated survival was lower in the 11 km between Detroit Dam and Minto Dam (a reach including Big Cliff Reservoir and Dam) than in the remaining 241 km from Minto Dam to Portland. Estimating survival was not a primary objective of the study, so USGS used a single-release design rather than a multiple-release design commonly used to estimate survival over short distances such as passage at a dam. In the spring study period, this reach accounted for 59.1 percent of </w:t>
      </w:r>
      <w:r w:rsidRPr="00BF6E08">
        <w:lastRenderedPageBreak/>
        <w:t>cumulative Chinook salmon mortality between Detroit Dam and Portland and 63.1 percent of the cumulative steelhead mortality in that reach. In the fall study period, the first 11 km accounted for 80.0 percent of the cumulative mortality of Chinook salmon between Detroit Dam and Portland.</w:t>
      </w:r>
      <w:r w:rsidR="00944523" w:rsidRPr="00BF6E08">
        <w:t xml:space="preserve"> Kock </w:t>
      </w:r>
      <w:r w:rsidR="0025383C" w:rsidRPr="00BF6E08">
        <w:t>and others</w:t>
      </w:r>
      <w:r w:rsidR="00944523" w:rsidRPr="00BF6E08">
        <w:t xml:space="preserve"> (2015) estimated cumulative survival from the Minto tailrace to Portland was 23 percent, which was lower than previously observed. Beeman and others (2015) found that survival of juvenile Chinook salmon and steelhead ranged from 39 to 65 percent in this reach during 2013 and 2014. </w:t>
      </w:r>
      <w:r w:rsidR="00944523" w:rsidRPr="00BF6E08">
        <w:rPr>
          <w:b/>
          <w:bCs/>
        </w:rPr>
        <w:t xml:space="preserve">The discrepancy in survival rates between tagged fish in Kock </w:t>
      </w:r>
      <w:r w:rsidR="004636E9" w:rsidRPr="00BF6E08">
        <w:rPr>
          <w:b/>
          <w:bCs/>
        </w:rPr>
        <w:t>and others</w:t>
      </w:r>
      <w:r w:rsidR="00944523" w:rsidRPr="00BF6E08">
        <w:rPr>
          <w:b/>
          <w:bCs/>
        </w:rPr>
        <w:t xml:space="preserve"> (2015) and tagged fish from previous studies provides evidence to support earlier observations that factors such as release timing or fish source may have influenced observations in this study.</w:t>
      </w:r>
      <w:r w:rsidR="00967FBD" w:rsidRPr="00BF6E08">
        <w:rPr>
          <w:rFonts w:asciiTheme="minorHAnsi" w:hAnsiTheme="minorHAnsi" w:cstheme="minorHAnsi"/>
          <w:b/>
          <w:bCs/>
        </w:rPr>
        <w:t xml:space="preserve"> </w:t>
      </w:r>
      <w:proofErr w:type="spellStart"/>
      <w:r w:rsidR="000217F5" w:rsidRPr="00BF6E08">
        <w:rPr>
          <w:rFonts w:asciiTheme="minorHAnsi" w:hAnsiTheme="minorHAnsi" w:cstheme="minorHAnsi"/>
        </w:rPr>
        <w:t>Oligher</w:t>
      </w:r>
      <w:proofErr w:type="spellEnd"/>
      <w:r w:rsidR="000217F5" w:rsidRPr="00BF6E08">
        <w:rPr>
          <w:rFonts w:asciiTheme="minorHAnsi" w:hAnsiTheme="minorHAnsi" w:cstheme="minorHAnsi"/>
        </w:rPr>
        <w:t xml:space="preserve"> and Donaldson (1966) conducted Big Cliff Kaplan turbine unit tests to determine what effect various operating conditions would have on survival of fish passing through this type of turbine. There were two series during 13-25 Oct. 1964, 2-14 May 1966 with three head tests of 91, 81, and 71 ft. </w:t>
      </w:r>
      <w:r w:rsidR="00601682" w:rsidRPr="00BF6E08">
        <w:rPr>
          <w:rFonts w:asciiTheme="minorHAnsi" w:hAnsiTheme="minorHAnsi" w:cstheme="minorHAnsi"/>
        </w:rPr>
        <w:t xml:space="preserve">Test fish were hatchery reared Chinook between three to four inches in length in Oct. 1964 and four inches in May 1966.  </w:t>
      </w:r>
      <w:r w:rsidR="000A7211" w:rsidRPr="00BF6E08">
        <w:rPr>
          <w:rFonts w:asciiTheme="minorHAnsi" w:hAnsiTheme="minorHAnsi" w:cstheme="minorHAnsi"/>
        </w:rPr>
        <w:t>P</w:t>
      </w:r>
      <w:r w:rsidR="00F206CC" w:rsidRPr="00BF6E08">
        <w:rPr>
          <w:rFonts w:asciiTheme="minorHAnsi" w:hAnsiTheme="minorHAnsi" w:cstheme="minorHAnsi"/>
        </w:rPr>
        <w:t xml:space="preserve">rocedures included a mark recapture study with test fish introduced through a four-inch diameter pipe into the center of the penstock. </w:t>
      </w:r>
      <w:r w:rsidR="000A7211" w:rsidRPr="00BF6E08">
        <w:rPr>
          <w:rFonts w:asciiTheme="minorHAnsi" w:hAnsiTheme="minorHAnsi" w:cstheme="minorHAnsi"/>
        </w:rPr>
        <w:t xml:space="preserve"> </w:t>
      </w:r>
      <w:r w:rsidR="00F206CC" w:rsidRPr="00BF6E08">
        <w:rPr>
          <w:rFonts w:asciiTheme="minorHAnsi" w:hAnsiTheme="minorHAnsi" w:cstheme="minorHAnsi"/>
        </w:rPr>
        <w:t xml:space="preserve">120 ft long recovery nets with live boxes at the downstream end were attached to both draft tube openings. Control fish were introduced into the forward end of the nets. After testing, test and control fish were removed and transported by truck to Marion Forks hatchery for holding where mortality and injuries were recorded. </w:t>
      </w:r>
      <w:r w:rsidR="000A7211" w:rsidRPr="00BF6E08">
        <w:rPr>
          <w:rFonts w:asciiTheme="minorHAnsi" w:hAnsiTheme="minorHAnsi" w:cstheme="minorHAnsi"/>
        </w:rPr>
        <w:t xml:space="preserve"> </w:t>
      </w:r>
      <w:r w:rsidR="00F206CC" w:rsidRPr="00BF6E08">
        <w:rPr>
          <w:rFonts w:asciiTheme="minorHAnsi" w:hAnsiTheme="minorHAnsi" w:cstheme="minorHAnsi"/>
        </w:rPr>
        <w:t xml:space="preserve">Average survival from all tests in Oct. 1964 was 91.1 percent at 91 ft. head, 94.5 percent at 81 ft. head, and 89.7 percent at 71 ft. head.  Average survival from all tests in May 1966 was 92.2 percent at 91 ft. head, 89.8 percent at 81 ft. head, and 90.6 percent at 71 ft. head. Survivals of approximately 95 percent were achieved at best turbine efficiency for all three heads.  Test problems </w:t>
      </w:r>
      <w:r w:rsidR="000A7211" w:rsidRPr="00BF6E08">
        <w:rPr>
          <w:rFonts w:asciiTheme="minorHAnsi" w:hAnsiTheme="minorHAnsi" w:cstheme="minorHAnsi"/>
        </w:rPr>
        <w:t xml:space="preserve">were </w:t>
      </w:r>
      <w:r w:rsidR="00F206CC" w:rsidRPr="00BF6E08">
        <w:rPr>
          <w:rFonts w:asciiTheme="minorHAnsi" w:hAnsiTheme="minorHAnsi" w:cstheme="minorHAnsi"/>
        </w:rPr>
        <w:t>identified</w:t>
      </w:r>
      <w:r w:rsidR="000A7211" w:rsidRPr="00BF6E08">
        <w:rPr>
          <w:rFonts w:asciiTheme="minorHAnsi" w:hAnsiTheme="minorHAnsi" w:cstheme="minorHAnsi"/>
        </w:rPr>
        <w:t xml:space="preserve"> during the study and included</w:t>
      </w:r>
      <w:r w:rsidR="00F206CC" w:rsidRPr="00BF6E08">
        <w:rPr>
          <w:rFonts w:asciiTheme="minorHAnsi" w:hAnsiTheme="minorHAnsi" w:cstheme="minorHAnsi"/>
        </w:rPr>
        <w:t xml:space="preserve">: debris in first test series 1964, reversal of </w:t>
      </w:r>
      <w:proofErr w:type="spellStart"/>
      <w:r w:rsidR="00F206CC" w:rsidRPr="00BF6E08">
        <w:rPr>
          <w:rFonts w:asciiTheme="minorHAnsi" w:hAnsiTheme="minorHAnsi" w:cstheme="minorHAnsi"/>
        </w:rPr>
        <w:t>smoltification</w:t>
      </w:r>
      <w:proofErr w:type="spellEnd"/>
      <w:r w:rsidR="00F206CC" w:rsidRPr="00BF6E08">
        <w:rPr>
          <w:rFonts w:asciiTheme="minorHAnsi" w:hAnsiTheme="minorHAnsi" w:cstheme="minorHAnsi"/>
        </w:rPr>
        <w:t xml:space="preserve"> in May 1966 and non-active feeding of test fish during the first test series, overcrowding in the planting hose contributing heavily to mortality, problems with holding fish in preparation for testing, considerable portions of uncaptured fish “no doubt” had moved into and were holding in the draft tube during the net removal procedure. </w:t>
      </w:r>
      <w:r w:rsidR="00A9419C" w:rsidRPr="00BF6E08">
        <w:rPr>
          <w:rFonts w:asciiTheme="minorHAnsi" w:hAnsiTheme="minorHAnsi" w:cstheme="minorHAnsi"/>
          <w:b/>
          <w:bCs/>
        </w:rPr>
        <w:t xml:space="preserve">Big Cliff Dam </w:t>
      </w:r>
      <w:r w:rsidR="00967FBD" w:rsidRPr="00BF6E08">
        <w:rPr>
          <w:rFonts w:asciiTheme="minorHAnsi" w:hAnsiTheme="minorHAnsi" w:cstheme="minorHAnsi"/>
          <w:b/>
          <w:bCs/>
        </w:rPr>
        <w:t xml:space="preserve">information </w:t>
      </w:r>
      <w:r w:rsidR="00BB76C4" w:rsidRPr="00BF6E08">
        <w:rPr>
          <w:rFonts w:asciiTheme="minorHAnsi" w:hAnsiTheme="minorHAnsi" w:cstheme="minorHAnsi"/>
          <w:b/>
          <w:bCs/>
        </w:rPr>
        <w:t xml:space="preserve">regarding </w:t>
      </w:r>
      <w:r w:rsidR="00A9419C" w:rsidRPr="00BF6E08">
        <w:rPr>
          <w:rFonts w:asciiTheme="minorHAnsi" w:hAnsiTheme="minorHAnsi" w:cstheme="minorHAnsi"/>
          <w:b/>
          <w:bCs/>
        </w:rPr>
        <w:t>p</w:t>
      </w:r>
      <w:r w:rsidRPr="00BF6E08">
        <w:rPr>
          <w:rFonts w:asciiTheme="minorHAnsi" w:hAnsiTheme="minorHAnsi" w:cstheme="minorHAnsi"/>
          <w:b/>
          <w:bCs/>
        </w:rPr>
        <w:t xml:space="preserve">assage timing and distribution, fish behavior in the forebay, and </w:t>
      </w:r>
      <w:r w:rsidR="000217F5" w:rsidRPr="00BF6E08">
        <w:rPr>
          <w:rFonts w:asciiTheme="minorHAnsi" w:hAnsiTheme="minorHAnsi" w:cstheme="minorHAnsi"/>
          <w:b/>
          <w:bCs/>
        </w:rPr>
        <w:t xml:space="preserve">dam </w:t>
      </w:r>
      <w:r w:rsidRPr="00BF6E08">
        <w:rPr>
          <w:rFonts w:asciiTheme="minorHAnsi" w:hAnsiTheme="minorHAnsi" w:cstheme="minorHAnsi"/>
          <w:b/>
          <w:bCs/>
        </w:rPr>
        <w:t>survival</w:t>
      </w:r>
      <w:r w:rsidR="00BB76C4" w:rsidRPr="00BF6E08">
        <w:rPr>
          <w:rFonts w:asciiTheme="minorHAnsi" w:hAnsiTheme="minorHAnsi" w:cstheme="minorHAnsi"/>
          <w:b/>
          <w:bCs/>
        </w:rPr>
        <w:t xml:space="preserve"> </w:t>
      </w:r>
      <w:r w:rsidRPr="00BF6E08">
        <w:rPr>
          <w:rFonts w:asciiTheme="minorHAnsi" w:hAnsiTheme="minorHAnsi" w:cstheme="minorHAnsi"/>
          <w:b/>
          <w:bCs/>
        </w:rPr>
        <w:t>is limited.</w:t>
      </w:r>
      <w:r w:rsidR="00BB76C4" w:rsidRPr="00BF6E08">
        <w:rPr>
          <w:rFonts w:asciiTheme="minorHAnsi" w:hAnsiTheme="minorHAnsi" w:cstheme="minorHAnsi"/>
          <w:b/>
          <w:bCs/>
        </w:rPr>
        <w:t xml:space="preserve"> Collecting additional passage and survival data would benefit the understanding of the Interim Measures </w:t>
      </w:r>
      <w:r w:rsidR="00C344C1" w:rsidRPr="00BF6E08">
        <w:rPr>
          <w:rFonts w:asciiTheme="minorHAnsi" w:hAnsiTheme="minorHAnsi" w:cstheme="minorHAnsi"/>
          <w:b/>
          <w:bCs/>
        </w:rPr>
        <w:t xml:space="preserve">biological </w:t>
      </w:r>
      <w:r w:rsidR="00967FBD" w:rsidRPr="00BF6E08">
        <w:rPr>
          <w:rFonts w:asciiTheme="minorHAnsi" w:hAnsiTheme="minorHAnsi" w:cstheme="minorHAnsi"/>
          <w:b/>
          <w:bCs/>
        </w:rPr>
        <w:t xml:space="preserve">performance </w:t>
      </w:r>
      <w:r w:rsidR="00BB76C4" w:rsidRPr="00BF6E08">
        <w:rPr>
          <w:rFonts w:asciiTheme="minorHAnsi" w:hAnsiTheme="minorHAnsi" w:cstheme="minorHAnsi"/>
          <w:b/>
          <w:bCs/>
        </w:rPr>
        <w:t xml:space="preserve">and the potential uplift </w:t>
      </w:r>
      <w:r w:rsidR="002C7945" w:rsidRPr="00BF6E08">
        <w:rPr>
          <w:rFonts w:asciiTheme="minorHAnsi" w:hAnsiTheme="minorHAnsi" w:cstheme="minorHAnsi"/>
          <w:b/>
          <w:bCs/>
        </w:rPr>
        <w:t xml:space="preserve">in passage and survival </w:t>
      </w:r>
      <w:r w:rsidR="00BB76C4" w:rsidRPr="00BF6E08">
        <w:rPr>
          <w:rFonts w:asciiTheme="minorHAnsi" w:hAnsiTheme="minorHAnsi" w:cstheme="minorHAnsi"/>
          <w:b/>
          <w:bCs/>
        </w:rPr>
        <w:t xml:space="preserve">that could be achieved if </w:t>
      </w:r>
      <w:r w:rsidR="0037395A" w:rsidRPr="00BF6E08">
        <w:rPr>
          <w:rFonts w:asciiTheme="minorHAnsi" w:hAnsiTheme="minorHAnsi" w:cstheme="minorHAnsi"/>
          <w:b/>
          <w:bCs/>
        </w:rPr>
        <w:t xml:space="preserve">operations were to be modified </w:t>
      </w:r>
      <w:r w:rsidR="00967FBD" w:rsidRPr="00BF6E08">
        <w:rPr>
          <w:rFonts w:asciiTheme="minorHAnsi" w:hAnsiTheme="minorHAnsi" w:cstheme="minorHAnsi"/>
          <w:b/>
          <w:bCs/>
        </w:rPr>
        <w:t>in the future in an effort to</w:t>
      </w:r>
      <w:r w:rsidR="0037395A" w:rsidRPr="00BF6E08">
        <w:rPr>
          <w:rFonts w:asciiTheme="minorHAnsi" w:hAnsiTheme="minorHAnsi" w:cstheme="minorHAnsi"/>
          <w:b/>
          <w:bCs/>
        </w:rPr>
        <w:t xml:space="preserve"> optimize operational downstream passage strategies at</w:t>
      </w:r>
      <w:r w:rsidR="0055741A" w:rsidRPr="00BF6E08">
        <w:rPr>
          <w:rFonts w:asciiTheme="minorHAnsi" w:hAnsiTheme="minorHAnsi" w:cstheme="minorHAnsi"/>
          <w:b/>
          <w:bCs/>
        </w:rPr>
        <w:t xml:space="preserve"> Detroit and </w:t>
      </w:r>
      <w:r w:rsidR="0037395A" w:rsidRPr="00BF6E08">
        <w:rPr>
          <w:rFonts w:asciiTheme="minorHAnsi" w:hAnsiTheme="minorHAnsi" w:cstheme="minorHAnsi"/>
          <w:b/>
          <w:bCs/>
        </w:rPr>
        <w:t>Big Cliff Dam</w:t>
      </w:r>
      <w:r w:rsidR="0055741A" w:rsidRPr="00BF6E08">
        <w:rPr>
          <w:rFonts w:asciiTheme="minorHAnsi" w:hAnsiTheme="minorHAnsi" w:cstheme="minorHAnsi"/>
          <w:b/>
          <w:bCs/>
        </w:rPr>
        <w:t>s</w:t>
      </w:r>
      <w:r w:rsidR="0037395A" w:rsidRPr="00BF6E08">
        <w:rPr>
          <w:rFonts w:asciiTheme="minorHAnsi" w:hAnsiTheme="minorHAnsi" w:cstheme="minorHAnsi"/>
          <w:b/>
          <w:bCs/>
        </w:rPr>
        <w:t xml:space="preserve">. </w:t>
      </w:r>
    </w:p>
    <w:p w14:paraId="54ECE567" w14:textId="669F0787" w:rsidR="006A79AE" w:rsidRPr="00BF6E08" w:rsidRDefault="00293F92" w:rsidP="002E3C6E">
      <w:pPr>
        <w:spacing w:line="240" w:lineRule="auto"/>
      </w:pPr>
      <w:r w:rsidRPr="00BF6E08">
        <w:rPr>
          <w:rFonts w:asciiTheme="minorHAnsi" w:hAnsiTheme="minorHAnsi" w:cstheme="minorHAnsi"/>
          <w:b/>
        </w:rPr>
        <w:t xml:space="preserve">OBJECTIVES: </w:t>
      </w:r>
      <w:r w:rsidRPr="00BF6E08">
        <w:rPr>
          <w:rFonts w:asciiTheme="minorHAnsi" w:hAnsiTheme="minorHAnsi" w:cstheme="minorHAnsi"/>
        </w:rPr>
        <w:t xml:space="preserve"> </w:t>
      </w:r>
      <w:r w:rsidR="005C0036" w:rsidRPr="00BF6E08">
        <w:t xml:space="preserve">Evaluation of </w:t>
      </w:r>
      <w:r w:rsidR="00222292" w:rsidRPr="00BF6E08">
        <w:t xml:space="preserve">downstream </w:t>
      </w:r>
      <w:r w:rsidR="005C0036" w:rsidRPr="00BF6E08">
        <w:t xml:space="preserve">fish passage at Detroit </w:t>
      </w:r>
      <w:r w:rsidR="00222292" w:rsidRPr="00BF6E08">
        <w:t xml:space="preserve">Dam </w:t>
      </w:r>
      <w:r w:rsidR="005C0036" w:rsidRPr="00BF6E08">
        <w:t>under the two Interim Measures (#5 and #7), fall drawdown with RO op</w:t>
      </w:r>
      <w:r w:rsidR="00F62688" w:rsidRPr="00BF6E08">
        <w:t>eration</w:t>
      </w:r>
      <w:r w:rsidR="005C0036" w:rsidRPr="00BF6E08">
        <w:t>s and summer temp</w:t>
      </w:r>
      <w:r w:rsidR="00222292" w:rsidRPr="00BF6E08">
        <w:t>erature</w:t>
      </w:r>
      <w:r w:rsidR="005C0036" w:rsidRPr="00BF6E08">
        <w:t xml:space="preserve"> op</w:t>
      </w:r>
      <w:r w:rsidR="00F62688" w:rsidRPr="00BF6E08">
        <w:t>eration</w:t>
      </w:r>
      <w:r w:rsidR="005C0036" w:rsidRPr="00BF6E08">
        <w:t xml:space="preserve">s </w:t>
      </w:r>
      <w:r w:rsidR="00222292" w:rsidRPr="00BF6E08">
        <w:t>using</w:t>
      </w:r>
      <w:r w:rsidR="005C0036" w:rsidRPr="00BF6E08">
        <w:t xml:space="preserve"> the spillway.</w:t>
      </w:r>
      <w:r w:rsidR="002E3C6E" w:rsidRPr="00BF6E08">
        <w:t xml:space="preserve"> </w:t>
      </w:r>
      <w:r w:rsidR="006A79AE" w:rsidRPr="00BF6E08">
        <w:rPr>
          <w:rFonts w:cstheme="minorHAnsi"/>
          <w:bCs/>
        </w:rPr>
        <w:t>The primary objective</w:t>
      </w:r>
      <w:r w:rsidR="00C118CD" w:rsidRPr="00BF6E08">
        <w:rPr>
          <w:rFonts w:cstheme="minorHAnsi"/>
          <w:bCs/>
        </w:rPr>
        <w:t>s</w:t>
      </w:r>
      <w:r w:rsidR="006A79AE" w:rsidRPr="00BF6E08">
        <w:rPr>
          <w:rFonts w:cstheme="minorHAnsi"/>
          <w:bCs/>
        </w:rPr>
        <w:t xml:space="preserve"> </w:t>
      </w:r>
      <w:r w:rsidR="00C118CD" w:rsidRPr="00BF6E08">
        <w:rPr>
          <w:rFonts w:cstheme="minorHAnsi"/>
          <w:bCs/>
        </w:rPr>
        <w:t>are</w:t>
      </w:r>
      <w:r w:rsidR="006A79AE" w:rsidRPr="00BF6E08">
        <w:rPr>
          <w:rFonts w:cstheme="minorHAnsi"/>
          <w:bCs/>
        </w:rPr>
        <w:t xml:space="preserve"> to evaluate the relative improvement of </w:t>
      </w:r>
      <w:r w:rsidR="007C38D2" w:rsidRPr="00BF6E08">
        <w:rPr>
          <w:rFonts w:cstheme="minorHAnsi"/>
          <w:bCs/>
        </w:rPr>
        <w:t>interim</w:t>
      </w:r>
      <w:r w:rsidR="006A79AE" w:rsidRPr="00BF6E08">
        <w:rPr>
          <w:rFonts w:cstheme="minorHAnsi"/>
          <w:bCs/>
        </w:rPr>
        <w:t xml:space="preserve"> dam operations on passage and survival of juvenile Chinook salmon.  </w:t>
      </w:r>
      <w:r w:rsidR="006A79AE" w:rsidRPr="00BF6E08">
        <w:rPr>
          <w:rFonts w:cstheme="minorHAnsi"/>
        </w:rPr>
        <w:t xml:space="preserve">The following should be evaluated for juvenile Chinook relative to typical and </w:t>
      </w:r>
      <w:r w:rsidR="0003286B" w:rsidRPr="00BF6E08">
        <w:rPr>
          <w:rFonts w:cstheme="minorHAnsi"/>
        </w:rPr>
        <w:t>interim</w:t>
      </w:r>
      <w:r w:rsidR="006A79AE" w:rsidRPr="00BF6E08">
        <w:rPr>
          <w:rFonts w:cstheme="minorHAnsi"/>
        </w:rPr>
        <w:t xml:space="preserve"> operations</w:t>
      </w:r>
      <w:r w:rsidR="00EA4041" w:rsidRPr="00BF6E08">
        <w:rPr>
          <w:rFonts w:cstheme="minorHAnsi"/>
        </w:rPr>
        <w:t>:</w:t>
      </w:r>
    </w:p>
    <w:p w14:paraId="1F298799" w14:textId="1C54787E" w:rsidR="006A79AE" w:rsidRPr="00BF6E08" w:rsidRDefault="006A79AE" w:rsidP="006A79AE">
      <w:pPr>
        <w:pStyle w:val="ListParagraph"/>
        <w:numPr>
          <w:ilvl w:val="0"/>
          <w:numId w:val="5"/>
        </w:numPr>
      </w:pPr>
      <w:r w:rsidRPr="00BF6E08">
        <w:rPr>
          <w:rFonts w:cstheme="minorHAnsi"/>
        </w:rPr>
        <w:t xml:space="preserve">Monitor seasonal (monthly, weekly, </w:t>
      </w:r>
      <w:proofErr w:type="spellStart"/>
      <w:r w:rsidRPr="00BF6E08">
        <w:rPr>
          <w:rFonts w:cstheme="minorHAnsi"/>
        </w:rPr>
        <w:t>etc</w:t>
      </w:r>
      <w:proofErr w:type="spellEnd"/>
      <w:r w:rsidRPr="00BF6E08">
        <w:rPr>
          <w:rFonts w:cstheme="minorHAnsi"/>
        </w:rPr>
        <w:t xml:space="preserve">…) and diel passage timing and rates of </w:t>
      </w:r>
      <w:proofErr w:type="spellStart"/>
      <w:r w:rsidR="00E43352" w:rsidRPr="00BF6E08">
        <w:rPr>
          <w:rFonts w:cstheme="minorHAnsi"/>
        </w:rPr>
        <w:t>subyearling</w:t>
      </w:r>
      <w:proofErr w:type="spellEnd"/>
      <w:r w:rsidR="00E43352" w:rsidRPr="00BF6E08">
        <w:rPr>
          <w:rFonts w:cstheme="minorHAnsi"/>
        </w:rPr>
        <w:t xml:space="preserve"> and yearling </w:t>
      </w:r>
      <w:r w:rsidRPr="00BF6E08">
        <w:rPr>
          <w:rFonts w:cstheme="minorHAnsi"/>
        </w:rPr>
        <w:t xml:space="preserve">Chinook </w:t>
      </w:r>
      <w:r w:rsidR="00222292" w:rsidRPr="00BF6E08">
        <w:rPr>
          <w:rFonts w:cstheme="minorHAnsi"/>
        </w:rPr>
        <w:t>salmon</w:t>
      </w:r>
      <w:r w:rsidRPr="00BF6E08">
        <w:rPr>
          <w:rFonts w:cstheme="minorHAnsi"/>
        </w:rPr>
        <w:t xml:space="preserve"> during the study period</w:t>
      </w:r>
      <w:r w:rsidR="00E35241" w:rsidRPr="00BF6E08">
        <w:rPr>
          <w:rFonts w:cstheme="minorHAnsi"/>
        </w:rPr>
        <w:t xml:space="preserve"> at Detroit and Big Cliff Dams</w:t>
      </w:r>
      <w:r w:rsidRPr="00BF6E08">
        <w:rPr>
          <w:rFonts w:cstheme="minorHAnsi"/>
        </w:rPr>
        <w:t>.</w:t>
      </w:r>
    </w:p>
    <w:p w14:paraId="692195E0" w14:textId="6C3C2F8B" w:rsidR="008E36B0" w:rsidRPr="00BF6E08" w:rsidRDefault="008E36B0" w:rsidP="008E36B0">
      <w:pPr>
        <w:pStyle w:val="ListParagraph"/>
        <w:numPr>
          <w:ilvl w:val="0"/>
          <w:numId w:val="5"/>
        </w:numPr>
      </w:pPr>
      <w:r w:rsidRPr="00BF6E08">
        <w:t xml:space="preserve">Detail operations </w:t>
      </w:r>
      <w:r w:rsidR="00E3292D" w:rsidRPr="00BF6E08">
        <w:t xml:space="preserve">and environmental conditions </w:t>
      </w:r>
      <w:r w:rsidRPr="00BF6E08">
        <w:t xml:space="preserve">at Detroit </w:t>
      </w:r>
      <w:r w:rsidR="00E35241" w:rsidRPr="00BF6E08">
        <w:t xml:space="preserve">and Big Cliff </w:t>
      </w:r>
      <w:r w:rsidR="00222292" w:rsidRPr="00BF6E08">
        <w:t>Dam</w:t>
      </w:r>
      <w:r w:rsidR="00E35241" w:rsidRPr="00BF6E08">
        <w:t>s</w:t>
      </w:r>
      <w:r w:rsidR="00222292" w:rsidRPr="00BF6E08">
        <w:t xml:space="preserve"> </w:t>
      </w:r>
      <w:r w:rsidRPr="00BF6E08">
        <w:t xml:space="preserve">i.e., flow route, timing, volume, </w:t>
      </w:r>
      <w:r w:rsidR="00E3292D" w:rsidRPr="00BF6E08">
        <w:t xml:space="preserve">forebay elevation, temperature, </w:t>
      </w:r>
      <w:proofErr w:type="spellStart"/>
      <w:r w:rsidRPr="00BF6E08">
        <w:t>etc</w:t>
      </w:r>
      <w:proofErr w:type="spellEnd"/>
      <w:r w:rsidRPr="00BF6E08">
        <w:t>…</w:t>
      </w:r>
    </w:p>
    <w:p w14:paraId="1743B0A2" w14:textId="290551E4" w:rsidR="006A79AE" w:rsidRPr="00BF6E08" w:rsidRDefault="004402B4" w:rsidP="006A79AE">
      <w:pPr>
        <w:pStyle w:val="ListParagraph"/>
        <w:numPr>
          <w:ilvl w:val="0"/>
          <w:numId w:val="5"/>
        </w:numPr>
      </w:pPr>
      <w:r w:rsidRPr="00BF6E08">
        <w:rPr>
          <w:rFonts w:cstheme="minorHAnsi"/>
        </w:rPr>
        <w:t>Determine</w:t>
      </w:r>
      <w:r w:rsidR="006A79AE" w:rsidRPr="00BF6E08">
        <w:rPr>
          <w:rFonts w:cstheme="minorHAnsi"/>
        </w:rPr>
        <w:t xml:space="preserve"> passage distribution of </w:t>
      </w:r>
      <w:r w:rsidR="00222292" w:rsidRPr="00BF6E08">
        <w:rPr>
          <w:rFonts w:cstheme="minorHAnsi"/>
        </w:rPr>
        <w:t xml:space="preserve">juvenile </w:t>
      </w:r>
      <w:r w:rsidR="006A79AE" w:rsidRPr="00BF6E08">
        <w:rPr>
          <w:rFonts w:cstheme="minorHAnsi"/>
        </w:rPr>
        <w:t xml:space="preserve">Chinook </w:t>
      </w:r>
      <w:r w:rsidR="00222292" w:rsidRPr="00BF6E08">
        <w:rPr>
          <w:rFonts w:cstheme="minorHAnsi"/>
        </w:rPr>
        <w:t>salmon</w:t>
      </w:r>
      <w:r w:rsidR="006A79AE" w:rsidRPr="00BF6E08">
        <w:rPr>
          <w:rFonts w:cstheme="minorHAnsi"/>
        </w:rPr>
        <w:t xml:space="preserve"> between the </w:t>
      </w:r>
      <w:r w:rsidR="008D08BE" w:rsidRPr="00BF6E08">
        <w:rPr>
          <w:rFonts w:cstheme="minorHAnsi"/>
        </w:rPr>
        <w:t>spillway and turbine</w:t>
      </w:r>
      <w:r w:rsidR="004D7202" w:rsidRPr="00BF6E08">
        <w:rPr>
          <w:rFonts w:cstheme="minorHAnsi"/>
        </w:rPr>
        <w:t>(</w:t>
      </w:r>
      <w:r w:rsidR="008D08BE" w:rsidRPr="00BF6E08">
        <w:rPr>
          <w:rFonts w:cstheme="minorHAnsi"/>
        </w:rPr>
        <w:t>s</w:t>
      </w:r>
      <w:r w:rsidR="004D7202" w:rsidRPr="00BF6E08">
        <w:rPr>
          <w:rFonts w:cstheme="minorHAnsi"/>
        </w:rPr>
        <w:t>)</w:t>
      </w:r>
      <w:r w:rsidR="008D08BE" w:rsidRPr="00BF6E08">
        <w:rPr>
          <w:rFonts w:cstheme="minorHAnsi"/>
        </w:rPr>
        <w:t xml:space="preserve"> spring/summer (approx. June 1 – Oct. 31) and the </w:t>
      </w:r>
      <w:r w:rsidR="004D7202" w:rsidRPr="00BF6E08">
        <w:rPr>
          <w:rFonts w:cstheme="minorHAnsi"/>
        </w:rPr>
        <w:t xml:space="preserve">DET </w:t>
      </w:r>
      <w:r w:rsidR="006A79AE" w:rsidRPr="00BF6E08">
        <w:rPr>
          <w:rFonts w:cstheme="minorHAnsi"/>
        </w:rPr>
        <w:t xml:space="preserve">RO and turbines </w:t>
      </w:r>
      <w:r w:rsidR="008D08BE" w:rsidRPr="00BF6E08">
        <w:rPr>
          <w:rFonts w:cstheme="minorHAnsi"/>
        </w:rPr>
        <w:t>in the fall/winter (approx.</w:t>
      </w:r>
      <w:r w:rsidR="006A79AE" w:rsidRPr="00BF6E08">
        <w:rPr>
          <w:rFonts w:cstheme="minorHAnsi"/>
        </w:rPr>
        <w:t xml:space="preserve"> Nov. 1 – Feb. 1.</w:t>
      </w:r>
      <w:r w:rsidR="008D08BE" w:rsidRPr="00BF6E08">
        <w:rPr>
          <w:rFonts w:cstheme="minorHAnsi"/>
        </w:rPr>
        <w:t>)</w:t>
      </w:r>
      <w:r w:rsidR="004D7202" w:rsidRPr="00BF6E08">
        <w:rPr>
          <w:rFonts w:cstheme="minorHAnsi"/>
        </w:rPr>
        <w:t xml:space="preserve"> at Detroit and Big Cliff </w:t>
      </w:r>
      <w:r w:rsidR="00277AC7" w:rsidRPr="00BF6E08">
        <w:rPr>
          <w:rFonts w:cstheme="minorHAnsi"/>
        </w:rPr>
        <w:t>D</w:t>
      </w:r>
      <w:r w:rsidR="004D7202" w:rsidRPr="00BF6E08">
        <w:rPr>
          <w:rFonts w:cstheme="minorHAnsi"/>
        </w:rPr>
        <w:t>ams.</w:t>
      </w:r>
    </w:p>
    <w:p w14:paraId="1ADBE53C" w14:textId="77777777" w:rsidR="006A79AE" w:rsidRPr="00BF6E08" w:rsidRDefault="006A79AE" w:rsidP="006A79AE">
      <w:pPr>
        <w:pStyle w:val="ListParagraph"/>
        <w:numPr>
          <w:ilvl w:val="0"/>
          <w:numId w:val="6"/>
        </w:numPr>
      </w:pPr>
      <w:r w:rsidRPr="00BF6E08">
        <w:rPr>
          <w:rFonts w:cstheme="minorHAnsi"/>
          <w:bCs/>
        </w:rPr>
        <w:t>Compare passage proportions by route.</w:t>
      </w:r>
    </w:p>
    <w:p w14:paraId="00F5F2FC" w14:textId="4D8F3593" w:rsidR="006A79AE" w:rsidRPr="000C0E4B" w:rsidRDefault="006A79AE" w:rsidP="006A79AE">
      <w:pPr>
        <w:pStyle w:val="ListParagraph"/>
        <w:numPr>
          <w:ilvl w:val="0"/>
          <w:numId w:val="6"/>
        </w:numPr>
      </w:pPr>
      <w:r w:rsidRPr="00D97081">
        <w:rPr>
          <w:rFonts w:eastAsia="Times New Roman" w:cstheme="minorHAnsi"/>
        </w:rPr>
        <w:lastRenderedPageBreak/>
        <w:t xml:space="preserve">Estimate efficiency (percent of total fish approaching that enter and appear to pass through each route) and passage effectiveness (ratio of fish through a given route to percent of total flow through that route) </w:t>
      </w:r>
      <w:r>
        <w:rPr>
          <w:rFonts w:eastAsia="Times New Roman" w:cstheme="minorHAnsi"/>
        </w:rPr>
        <w:t xml:space="preserve">for each species </w:t>
      </w:r>
      <w:r w:rsidR="00063AB9">
        <w:rPr>
          <w:rFonts w:eastAsia="Times New Roman" w:cstheme="minorHAnsi"/>
        </w:rPr>
        <w:t>during interim</w:t>
      </w:r>
      <w:r w:rsidRPr="00D97081">
        <w:rPr>
          <w:rFonts w:eastAsia="Times New Roman" w:cstheme="minorHAnsi"/>
        </w:rPr>
        <w:t xml:space="preserve"> </w:t>
      </w:r>
      <w:r w:rsidR="00063AB9">
        <w:rPr>
          <w:rFonts w:eastAsia="Times New Roman" w:cstheme="minorHAnsi"/>
        </w:rPr>
        <w:t>o</w:t>
      </w:r>
      <w:r w:rsidRPr="00D97081">
        <w:rPr>
          <w:rFonts w:eastAsia="Times New Roman" w:cstheme="minorHAnsi"/>
        </w:rPr>
        <w:t>perations.</w:t>
      </w:r>
    </w:p>
    <w:p w14:paraId="4223BF4F" w14:textId="77777777" w:rsidR="000C0E4B" w:rsidRDefault="000C0E4B" w:rsidP="000C0E4B">
      <w:pPr>
        <w:pStyle w:val="ListParagraph"/>
        <w:numPr>
          <w:ilvl w:val="0"/>
          <w:numId w:val="6"/>
        </w:numPr>
      </w:pPr>
      <w:r>
        <w:t>Forebay residence time</w:t>
      </w:r>
    </w:p>
    <w:p w14:paraId="0A071F79" w14:textId="5CE25B97" w:rsidR="000C0E4B" w:rsidRPr="00365A56" w:rsidRDefault="000C0E4B" w:rsidP="000C0E4B">
      <w:pPr>
        <w:pStyle w:val="ListParagraph"/>
        <w:numPr>
          <w:ilvl w:val="0"/>
          <w:numId w:val="6"/>
        </w:numPr>
      </w:pPr>
      <w:r>
        <w:t>Overwintering rate and subsequent dam passage vs. non passage.</w:t>
      </w:r>
    </w:p>
    <w:p w14:paraId="00C8ABD7" w14:textId="1B08C6C3" w:rsidR="00DE76AB" w:rsidRPr="00BF6E08" w:rsidRDefault="006A79AE" w:rsidP="00DE76AB">
      <w:pPr>
        <w:pStyle w:val="ListParagraph"/>
        <w:numPr>
          <w:ilvl w:val="0"/>
          <w:numId w:val="5"/>
        </w:numPr>
      </w:pPr>
      <w:r w:rsidRPr="00BF6E08">
        <w:rPr>
          <w:rFonts w:cstheme="minorHAnsi"/>
        </w:rPr>
        <w:t xml:space="preserve">Assess fish behavior </w:t>
      </w:r>
      <w:r w:rsidR="00626427" w:rsidRPr="00BF6E08">
        <w:rPr>
          <w:rFonts w:cstheme="minorHAnsi"/>
        </w:rPr>
        <w:t xml:space="preserve">in the </w:t>
      </w:r>
      <w:r w:rsidR="004D7202" w:rsidRPr="00BF6E08">
        <w:rPr>
          <w:rFonts w:cstheme="minorHAnsi"/>
        </w:rPr>
        <w:t>D</w:t>
      </w:r>
      <w:r w:rsidR="000C0E4B" w:rsidRPr="00BF6E08">
        <w:rPr>
          <w:rFonts w:cstheme="minorHAnsi"/>
        </w:rPr>
        <w:t>etroit Dam</w:t>
      </w:r>
      <w:r w:rsidR="004D7202" w:rsidRPr="00BF6E08">
        <w:rPr>
          <w:rFonts w:cstheme="minorHAnsi"/>
        </w:rPr>
        <w:t xml:space="preserve"> </w:t>
      </w:r>
      <w:r w:rsidR="00626427" w:rsidRPr="00BF6E08">
        <w:rPr>
          <w:rFonts w:cstheme="minorHAnsi"/>
        </w:rPr>
        <w:t>forebay</w:t>
      </w:r>
      <w:r w:rsidR="00016626" w:rsidRPr="00BF6E08">
        <w:rPr>
          <w:rFonts w:cstheme="minorHAnsi"/>
        </w:rPr>
        <w:t xml:space="preserve"> </w:t>
      </w:r>
      <w:r w:rsidR="00626427" w:rsidRPr="00BF6E08">
        <w:rPr>
          <w:rFonts w:cstheme="minorHAnsi"/>
        </w:rPr>
        <w:t xml:space="preserve">and </w:t>
      </w:r>
      <w:r w:rsidRPr="00BF6E08">
        <w:rPr>
          <w:rFonts w:cstheme="minorHAnsi"/>
        </w:rPr>
        <w:t xml:space="preserve">near </w:t>
      </w:r>
      <w:r w:rsidR="0076767D" w:rsidRPr="00BF6E08">
        <w:rPr>
          <w:rFonts w:cstheme="minorHAnsi"/>
        </w:rPr>
        <w:t>dam outlets</w:t>
      </w:r>
      <w:r w:rsidRPr="00BF6E08">
        <w:rPr>
          <w:rFonts w:cstheme="minorHAnsi"/>
        </w:rPr>
        <w:t xml:space="preserve"> during </w:t>
      </w:r>
      <w:r w:rsidR="008E36B0" w:rsidRPr="00BF6E08">
        <w:rPr>
          <w:rFonts w:cstheme="minorHAnsi"/>
        </w:rPr>
        <w:t>interim</w:t>
      </w:r>
      <w:r w:rsidRPr="00BF6E08">
        <w:rPr>
          <w:rFonts w:cstheme="minorHAnsi"/>
        </w:rPr>
        <w:t xml:space="preserve"> operations.</w:t>
      </w:r>
    </w:p>
    <w:p w14:paraId="169DFA35" w14:textId="7DE0E8B0" w:rsidR="00CF0522" w:rsidRPr="00BF6E08" w:rsidRDefault="00016626" w:rsidP="00CF0522">
      <w:pPr>
        <w:pStyle w:val="ListParagraph"/>
        <w:numPr>
          <w:ilvl w:val="0"/>
          <w:numId w:val="13"/>
        </w:numPr>
      </w:pPr>
      <w:r w:rsidRPr="00BF6E08">
        <w:t>F</w:t>
      </w:r>
      <w:r w:rsidR="00CF0522" w:rsidRPr="00BF6E08">
        <w:t>orebay distribution</w:t>
      </w:r>
      <w:r w:rsidR="007C38D2" w:rsidRPr="00BF6E08">
        <w:t>.</w:t>
      </w:r>
      <w:r w:rsidRPr="00BF6E08">
        <w:t xml:space="preserve"> </w:t>
      </w:r>
    </w:p>
    <w:p w14:paraId="09D2DE75" w14:textId="62829DED" w:rsidR="00016626" w:rsidRPr="00BF6E08" w:rsidRDefault="009542D4" w:rsidP="00016626">
      <w:pPr>
        <w:pStyle w:val="ListParagraph"/>
        <w:numPr>
          <w:ilvl w:val="0"/>
          <w:numId w:val="13"/>
        </w:numPr>
      </w:pPr>
      <w:r w:rsidRPr="00BF6E08">
        <w:t>Estimate vertical and horizontal distribution of fish in the forebay and near the face of the dam.</w:t>
      </w:r>
      <w:r w:rsidR="00097C80" w:rsidRPr="00BF6E08">
        <w:t xml:space="preserve"> </w:t>
      </w:r>
    </w:p>
    <w:p w14:paraId="5BB8411E" w14:textId="2C38694B" w:rsidR="00CF0522" w:rsidRPr="00BF6E08" w:rsidRDefault="00001D48" w:rsidP="00E6519B">
      <w:pPr>
        <w:pStyle w:val="ListParagraph"/>
        <w:numPr>
          <w:ilvl w:val="0"/>
          <w:numId w:val="13"/>
        </w:numPr>
        <w:rPr>
          <w:rFonts w:asciiTheme="minorHAnsi" w:hAnsiTheme="minorHAnsi" w:cstheme="minorHAnsi"/>
        </w:rPr>
      </w:pPr>
      <w:r w:rsidRPr="00BF6E08">
        <w:rPr>
          <w:rFonts w:asciiTheme="minorHAnsi" w:hAnsiTheme="minorHAnsi" w:cstheme="minorHAnsi"/>
        </w:rPr>
        <w:t>Estimate forebay</w:t>
      </w:r>
      <w:r w:rsidR="007C38D2" w:rsidRPr="00BF6E08">
        <w:rPr>
          <w:rFonts w:asciiTheme="minorHAnsi" w:hAnsiTheme="minorHAnsi" w:cstheme="minorHAnsi"/>
        </w:rPr>
        <w:t xml:space="preserve"> and reservoir</w:t>
      </w:r>
      <w:r w:rsidRPr="00BF6E08">
        <w:rPr>
          <w:rFonts w:asciiTheme="minorHAnsi" w:hAnsiTheme="minorHAnsi" w:cstheme="minorHAnsi"/>
        </w:rPr>
        <w:t xml:space="preserve"> direction</w:t>
      </w:r>
      <w:r w:rsidR="007C38D2" w:rsidRPr="00BF6E08">
        <w:rPr>
          <w:rFonts w:asciiTheme="minorHAnsi" w:hAnsiTheme="minorHAnsi" w:cstheme="minorHAnsi"/>
        </w:rPr>
        <w:t xml:space="preserve">al movement. </w:t>
      </w:r>
    </w:p>
    <w:p w14:paraId="4D32AAA4" w14:textId="4922B7D7" w:rsidR="00171D03" w:rsidRPr="00BF6E08" w:rsidRDefault="00171D03" w:rsidP="00171D03">
      <w:pPr>
        <w:pStyle w:val="ListParagraph"/>
        <w:numPr>
          <w:ilvl w:val="0"/>
          <w:numId w:val="5"/>
        </w:numPr>
        <w:rPr>
          <w:rFonts w:asciiTheme="minorHAnsi" w:hAnsiTheme="minorHAnsi" w:cstheme="minorHAnsi"/>
        </w:rPr>
      </w:pPr>
      <w:r w:rsidRPr="00BF6E08">
        <w:rPr>
          <w:rFonts w:asciiTheme="minorHAnsi" w:hAnsiTheme="minorHAnsi" w:cstheme="minorHAnsi"/>
        </w:rPr>
        <w:t xml:space="preserve">Estimate survival during </w:t>
      </w:r>
      <w:r w:rsidR="005B2B37" w:rsidRPr="00BF6E08">
        <w:rPr>
          <w:rFonts w:asciiTheme="minorHAnsi" w:hAnsiTheme="minorHAnsi" w:cstheme="minorHAnsi"/>
        </w:rPr>
        <w:t>interim</w:t>
      </w:r>
      <w:r w:rsidRPr="00BF6E08">
        <w:rPr>
          <w:rFonts w:asciiTheme="minorHAnsi" w:hAnsiTheme="minorHAnsi" w:cstheme="minorHAnsi"/>
        </w:rPr>
        <w:t xml:space="preserve"> operations.</w:t>
      </w:r>
    </w:p>
    <w:p w14:paraId="2BC92155" w14:textId="3D841209" w:rsidR="00171D03" w:rsidRPr="00BF6E08" w:rsidRDefault="007C688D" w:rsidP="00171D03">
      <w:pPr>
        <w:pStyle w:val="ListParagraph"/>
        <w:numPr>
          <w:ilvl w:val="0"/>
          <w:numId w:val="7"/>
        </w:numPr>
        <w:rPr>
          <w:rFonts w:asciiTheme="minorHAnsi" w:hAnsiTheme="minorHAnsi" w:cstheme="minorHAnsi"/>
        </w:rPr>
      </w:pPr>
      <w:bookmarkStart w:id="0" w:name="_Hlk66258986"/>
      <w:r w:rsidRPr="00BF6E08">
        <w:rPr>
          <w:rFonts w:asciiTheme="minorHAnsi" w:hAnsiTheme="minorHAnsi" w:cstheme="minorHAnsi"/>
        </w:rPr>
        <w:t xml:space="preserve">Detroit </w:t>
      </w:r>
      <w:r w:rsidR="00171D03" w:rsidRPr="00BF6E08">
        <w:rPr>
          <w:rFonts w:asciiTheme="minorHAnsi" w:hAnsiTheme="minorHAnsi" w:cstheme="minorHAnsi"/>
        </w:rPr>
        <w:t>Dam passage</w:t>
      </w:r>
      <w:r w:rsidR="007C38D2" w:rsidRPr="00BF6E08">
        <w:rPr>
          <w:rFonts w:asciiTheme="minorHAnsi" w:hAnsiTheme="minorHAnsi" w:cstheme="minorHAnsi"/>
        </w:rPr>
        <w:t>.</w:t>
      </w:r>
    </w:p>
    <w:p w14:paraId="5E1085DB" w14:textId="51C684A8" w:rsidR="00171D03" w:rsidRPr="00BF6E08" w:rsidRDefault="00171D03" w:rsidP="007C688D">
      <w:pPr>
        <w:pStyle w:val="ListParagraph"/>
        <w:numPr>
          <w:ilvl w:val="0"/>
          <w:numId w:val="7"/>
        </w:numPr>
        <w:rPr>
          <w:rFonts w:asciiTheme="minorHAnsi" w:hAnsiTheme="minorHAnsi" w:cstheme="minorHAnsi"/>
        </w:rPr>
      </w:pPr>
      <w:r w:rsidRPr="00BF6E08">
        <w:rPr>
          <w:rFonts w:asciiTheme="minorHAnsi" w:hAnsiTheme="minorHAnsi" w:cstheme="minorHAnsi"/>
        </w:rPr>
        <w:t xml:space="preserve">Downstream of </w:t>
      </w:r>
      <w:r w:rsidR="007C688D" w:rsidRPr="00BF6E08">
        <w:rPr>
          <w:rFonts w:asciiTheme="minorHAnsi" w:hAnsiTheme="minorHAnsi" w:cstheme="minorHAnsi"/>
        </w:rPr>
        <w:t xml:space="preserve">Detroit </w:t>
      </w:r>
      <w:r w:rsidR="00532C5B">
        <w:rPr>
          <w:rFonts w:asciiTheme="minorHAnsi" w:hAnsiTheme="minorHAnsi" w:cstheme="minorHAnsi"/>
        </w:rPr>
        <w:t>D</w:t>
      </w:r>
      <w:r w:rsidRPr="00BF6E08">
        <w:rPr>
          <w:rFonts w:asciiTheme="minorHAnsi" w:hAnsiTheme="minorHAnsi" w:cstheme="minorHAnsi"/>
        </w:rPr>
        <w:t>am</w:t>
      </w:r>
      <w:r w:rsidR="008E46F7" w:rsidRPr="00BF6E08">
        <w:rPr>
          <w:rFonts w:asciiTheme="minorHAnsi" w:hAnsiTheme="minorHAnsi" w:cstheme="minorHAnsi"/>
        </w:rPr>
        <w:t xml:space="preserve">. </w:t>
      </w:r>
      <w:r w:rsidR="007C688D" w:rsidRPr="00BF6E08">
        <w:rPr>
          <w:rFonts w:asciiTheme="minorHAnsi" w:hAnsiTheme="minorHAnsi" w:cstheme="minorHAnsi"/>
        </w:rPr>
        <w:t>Reach specific survival estimates</w:t>
      </w:r>
      <w:r w:rsidR="00CD067D" w:rsidRPr="00BF6E08">
        <w:rPr>
          <w:rFonts w:asciiTheme="minorHAnsi" w:hAnsiTheme="minorHAnsi" w:cstheme="minorHAnsi"/>
        </w:rPr>
        <w:t>:</w:t>
      </w:r>
      <w:r w:rsidR="007C688D" w:rsidRPr="00BF6E08">
        <w:rPr>
          <w:rFonts w:asciiTheme="minorHAnsi" w:hAnsiTheme="minorHAnsi" w:cstheme="minorHAnsi"/>
        </w:rPr>
        <w:t xml:space="preserve"> DET - BC, BC - Minto, Minto </w:t>
      </w:r>
      <w:r w:rsidR="00B63A5E" w:rsidRPr="00BF6E08">
        <w:rPr>
          <w:rFonts w:asciiTheme="minorHAnsi" w:hAnsiTheme="minorHAnsi" w:cstheme="minorHAnsi"/>
        </w:rPr>
        <w:t>–</w:t>
      </w:r>
      <w:r w:rsidR="007C688D" w:rsidRPr="00BF6E08">
        <w:rPr>
          <w:rFonts w:asciiTheme="minorHAnsi" w:hAnsiTheme="minorHAnsi" w:cstheme="minorHAnsi"/>
        </w:rPr>
        <w:t xml:space="preserve"> </w:t>
      </w:r>
      <w:r w:rsidR="00DE718E" w:rsidRPr="00BF6E08">
        <w:rPr>
          <w:rFonts w:asciiTheme="minorHAnsi" w:hAnsiTheme="minorHAnsi" w:cstheme="minorHAnsi"/>
        </w:rPr>
        <w:t>The confluence of the Santiam R. and Willamette R</w:t>
      </w:r>
      <w:r w:rsidR="00B63A5E" w:rsidRPr="00BF6E08">
        <w:rPr>
          <w:rFonts w:asciiTheme="minorHAnsi" w:hAnsiTheme="minorHAnsi" w:cstheme="minorHAnsi"/>
        </w:rPr>
        <w:t>.</w:t>
      </w:r>
    </w:p>
    <w:bookmarkEnd w:id="0"/>
    <w:p w14:paraId="4892D253" w14:textId="77777777" w:rsidR="00A90A7B" w:rsidRPr="00BF6E08" w:rsidRDefault="00A90A7B" w:rsidP="00293F92">
      <w:pPr>
        <w:spacing w:line="240" w:lineRule="auto"/>
        <w:rPr>
          <w:rFonts w:asciiTheme="minorHAnsi" w:hAnsiTheme="minorHAnsi" w:cstheme="minorHAnsi"/>
        </w:rPr>
      </w:pPr>
    </w:p>
    <w:p w14:paraId="04793763" w14:textId="333FBE07" w:rsidR="0075042A" w:rsidRDefault="00293F92" w:rsidP="00293F92">
      <w:pPr>
        <w:spacing w:line="240" w:lineRule="auto"/>
        <w:rPr>
          <w:rFonts w:asciiTheme="minorHAnsi" w:hAnsiTheme="minorHAnsi" w:cstheme="minorHAnsi"/>
        </w:rPr>
      </w:pPr>
      <w:r w:rsidRPr="0075042A">
        <w:rPr>
          <w:rFonts w:asciiTheme="minorHAnsi" w:hAnsiTheme="minorHAnsi" w:cstheme="minorHAnsi"/>
          <w:b/>
        </w:rPr>
        <w:t>SCHEDULE:</w:t>
      </w:r>
      <w:r w:rsidRPr="0075042A">
        <w:rPr>
          <w:rFonts w:asciiTheme="minorHAnsi" w:hAnsiTheme="minorHAnsi" w:cstheme="minorHAnsi"/>
        </w:rPr>
        <w:t xml:space="preserve"> </w:t>
      </w:r>
      <w:r w:rsidR="0075042A" w:rsidRPr="0075042A">
        <w:rPr>
          <w:rFonts w:asciiTheme="minorHAnsi" w:hAnsiTheme="minorHAnsi" w:cstheme="minorHAnsi"/>
        </w:rPr>
        <w:t>2022-202</w:t>
      </w:r>
      <w:r w:rsidR="00C01E78">
        <w:rPr>
          <w:rFonts w:asciiTheme="minorHAnsi" w:hAnsiTheme="minorHAnsi" w:cstheme="minorHAnsi"/>
        </w:rPr>
        <w:t>4</w:t>
      </w:r>
      <w:r w:rsidR="0075042A" w:rsidRPr="0075042A">
        <w:rPr>
          <w:rFonts w:asciiTheme="minorHAnsi" w:hAnsiTheme="minorHAnsi" w:cstheme="minorHAnsi"/>
        </w:rPr>
        <w:t xml:space="preserve">. </w:t>
      </w:r>
      <w:r w:rsidR="0075042A">
        <w:rPr>
          <w:rFonts w:asciiTheme="minorHAnsi" w:hAnsiTheme="minorHAnsi" w:cstheme="minorHAnsi"/>
        </w:rPr>
        <w:t>A</w:t>
      </w:r>
      <w:r w:rsidR="00C01E78">
        <w:rPr>
          <w:rFonts w:asciiTheme="minorHAnsi" w:hAnsiTheme="minorHAnsi" w:cstheme="minorHAnsi"/>
        </w:rPr>
        <w:t>n approximate</w:t>
      </w:r>
      <w:r w:rsidR="0075042A">
        <w:rPr>
          <w:rFonts w:asciiTheme="minorHAnsi" w:hAnsiTheme="minorHAnsi" w:cstheme="minorHAnsi"/>
        </w:rPr>
        <w:t xml:space="preserve"> two</w:t>
      </w:r>
      <w:r w:rsidR="00C06466">
        <w:rPr>
          <w:rFonts w:asciiTheme="minorHAnsi" w:hAnsiTheme="minorHAnsi" w:cstheme="minorHAnsi"/>
        </w:rPr>
        <w:t>-</w:t>
      </w:r>
      <w:r w:rsidR="0075042A">
        <w:rPr>
          <w:rFonts w:asciiTheme="minorHAnsi" w:hAnsiTheme="minorHAnsi" w:cstheme="minorHAnsi"/>
        </w:rPr>
        <w:t xml:space="preserve">year study will be conducted to account </w:t>
      </w:r>
      <w:r w:rsidR="00863D9C">
        <w:rPr>
          <w:rFonts w:asciiTheme="minorHAnsi" w:hAnsiTheme="minorHAnsi" w:cstheme="minorHAnsi"/>
        </w:rPr>
        <w:t xml:space="preserve">for overwintering objectives as well as </w:t>
      </w:r>
      <w:r w:rsidR="0075042A">
        <w:rPr>
          <w:rFonts w:asciiTheme="minorHAnsi" w:hAnsiTheme="minorHAnsi" w:cstheme="minorHAnsi"/>
        </w:rPr>
        <w:t xml:space="preserve">variability in environmental and operational conditions. </w:t>
      </w:r>
    </w:p>
    <w:p w14:paraId="2F69E56A" w14:textId="77777777" w:rsidR="00843ADA" w:rsidRPr="0075042A" w:rsidRDefault="00843ADA" w:rsidP="00293F92">
      <w:pPr>
        <w:spacing w:line="240" w:lineRule="auto"/>
        <w:rPr>
          <w:rFonts w:asciiTheme="minorHAnsi" w:hAnsiTheme="minorHAnsi" w:cstheme="minorHAnsi"/>
        </w:rPr>
      </w:pPr>
    </w:p>
    <w:p w14:paraId="2F5665D0" w14:textId="77777777" w:rsidR="00FA5D28" w:rsidRPr="00F03F64" w:rsidRDefault="00704309" w:rsidP="00F03F64">
      <w:pPr>
        <w:pStyle w:val="NoSpacing"/>
        <w:rPr>
          <w:b/>
          <w:bCs/>
        </w:rPr>
      </w:pPr>
      <w:r w:rsidRPr="00F03F64">
        <w:rPr>
          <w:b/>
          <w:bCs/>
        </w:rPr>
        <w:t xml:space="preserve">Point of Contact:  </w:t>
      </w:r>
    </w:p>
    <w:p w14:paraId="1F6B53CD" w14:textId="77777777" w:rsidR="00FA5D28" w:rsidRPr="00FA5D28" w:rsidRDefault="00FA5D28" w:rsidP="00F03F64">
      <w:pPr>
        <w:pStyle w:val="NoSpacing"/>
      </w:pPr>
      <w:r w:rsidRPr="00FA5D28">
        <w:t>Jon Rerecich</w:t>
      </w:r>
    </w:p>
    <w:p w14:paraId="3AEDF231" w14:textId="77777777" w:rsidR="00FA5D28" w:rsidRPr="00FA5D28" w:rsidRDefault="00FA5D28" w:rsidP="00F03F64">
      <w:pPr>
        <w:pStyle w:val="NoSpacing"/>
      </w:pPr>
      <w:r w:rsidRPr="00FA5D28">
        <w:t>USACE Portland District</w:t>
      </w:r>
    </w:p>
    <w:p w14:paraId="2159CC73" w14:textId="77777777" w:rsidR="00FA5D28" w:rsidRPr="00FA5D28" w:rsidRDefault="00FA5D28" w:rsidP="00F03F64">
      <w:pPr>
        <w:pStyle w:val="NoSpacing"/>
      </w:pPr>
      <w:r w:rsidRPr="00FA5D28">
        <w:t>503-808-4779</w:t>
      </w:r>
    </w:p>
    <w:p w14:paraId="76423C14" w14:textId="58479C95" w:rsidR="002E3C6E" w:rsidRDefault="00134649" w:rsidP="00F03F64">
      <w:pPr>
        <w:pStyle w:val="NoSpacing"/>
      </w:pPr>
      <w:hyperlink r:id="rId8" w:history="1">
        <w:r w:rsidR="002E3C6E" w:rsidRPr="00065329">
          <w:rPr>
            <w:rStyle w:val="Hyperlink"/>
            <w:rFonts w:asciiTheme="minorHAnsi" w:hAnsiTheme="minorHAnsi" w:cstheme="minorHAnsi"/>
          </w:rPr>
          <w:t>Jonathan.g.rerecich@usace.army.mil</w:t>
        </w:r>
      </w:hyperlink>
    </w:p>
    <w:p w14:paraId="073CC6D1" w14:textId="07D0F48B" w:rsidR="00293F92" w:rsidRPr="00426C16" w:rsidRDefault="00293F92" w:rsidP="00293F92">
      <w:pPr>
        <w:spacing w:line="240" w:lineRule="auto"/>
        <w:rPr>
          <w:rFonts w:asciiTheme="minorHAnsi" w:hAnsiTheme="minorHAnsi" w:cstheme="minorHAnsi"/>
          <w:color w:val="0070C0"/>
        </w:rPr>
      </w:pPr>
      <w:r w:rsidRPr="00426C16">
        <w:rPr>
          <w:rFonts w:asciiTheme="minorHAnsi" w:hAnsiTheme="minorHAnsi" w:cstheme="minorHAnsi"/>
          <w:color w:val="0070C0"/>
        </w:rPr>
        <w:tab/>
      </w:r>
      <w:r w:rsidRPr="00426C16">
        <w:rPr>
          <w:rFonts w:asciiTheme="minorHAnsi" w:hAnsiTheme="minorHAnsi" w:cstheme="minorHAnsi"/>
          <w:color w:val="0070C0"/>
        </w:rPr>
        <w:tab/>
      </w:r>
    </w:p>
    <w:p w14:paraId="1D192A22" w14:textId="02B4C03C" w:rsidR="00332E89" w:rsidRPr="002E3C6E" w:rsidRDefault="00FF6BD0">
      <w:r w:rsidRPr="002E3C6E">
        <w:rPr>
          <w:rFonts w:asciiTheme="minorHAnsi" w:hAnsiTheme="minorHAnsi" w:cstheme="minorHAnsi"/>
          <w:b/>
        </w:rPr>
        <w:t xml:space="preserve">REFERENCES: </w:t>
      </w:r>
      <w:r w:rsidRPr="002E3C6E">
        <w:t xml:space="preserve"> </w:t>
      </w:r>
    </w:p>
    <w:p w14:paraId="737D17CB" w14:textId="5AEF9E66" w:rsidR="004F2140" w:rsidRPr="00735A3E" w:rsidRDefault="004F2140" w:rsidP="00332E89">
      <w:pPr>
        <w:pStyle w:val="CommentText"/>
        <w:rPr>
          <w:rFonts w:asciiTheme="minorHAnsi" w:hAnsiTheme="minorHAnsi"/>
          <w:sz w:val="22"/>
          <w:szCs w:val="22"/>
        </w:rPr>
      </w:pPr>
      <w:r w:rsidRPr="00735A3E">
        <w:rPr>
          <w:rFonts w:asciiTheme="minorHAnsi" w:hAnsiTheme="minorHAnsi"/>
          <w:sz w:val="22"/>
          <w:szCs w:val="22"/>
        </w:rPr>
        <w:t>Beeman, J.W., and Adams, N.S., eds.</w:t>
      </w:r>
      <w:r w:rsidR="00532C5B">
        <w:rPr>
          <w:rFonts w:asciiTheme="minorHAnsi" w:hAnsiTheme="minorHAnsi"/>
          <w:sz w:val="22"/>
          <w:szCs w:val="22"/>
        </w:rPr>
        <w:t xml:space="preserve"> </w:t>
      </w:r>
      <w:r w:rsidRPr="00735A3E">
        <w:rPr>
          <w:rFonts w:asciiTheme="minorHAnsi" w:hAnsiTheme="minorHAnsi"/>
          <w:sz w:val="22"/>
          <w:szCs w:val="22"/>
        </w:rPr>
        <w:t xml:space="preserve"> 2015</w:t>
      </w:r>
      <w:r w:rsidR="00532C5B">
        <w:rPr>
          <w:rFonts w:asciiTheme="minorHAnsi" w:hAnsiTheme="minorHAnsi"/>
          <w:sz w:val="22"/>
          <w:szCs w:val="22"/>
        </w:rPr>
        <w:t xml:space="preserve">. </w:t>
      </w:r>
      <w:r w:rsidRPr="00735A3E">
        <w:rPr>
          <w:rFonts w:asciiTheme="minorHAnsi" w:hAnsiTheme="minorHAnsi"/>
          <w:sz w:val="22"/>
          <w:szCs w:val="22"/>
        </w:rPr>
        <w:t xml:space="preserve"> In-reservoir behavior, dam passage, and downstream migration of juvenile Chinook salmon and juvenile steelhead from Detroit Reservoir and Dam to Portland, Oregon, February 2013–February 2014: U.S. Geological Survey Open-File Report 2015-1090, 92 p.</w:t>
      </w:r>
    </w:p>
    <w:p w14:paraId="7D8F645A" w14:textId="6BA1F355" w:rsidR="000E2539" w:rsidRPr="00735A3E" w:rsidRDefault="000E2539" w:rsidP="00332E89">
      <w:pPr>
        <w:pStyle w:val="CommentText"/>
        <w:rPr>
          <w:rFonts w:asciiTheme="minorHAnsi" w:hAnsiTheme="minorHAnsi"/>
          <w:sz w:val="22"/>
          <w:szCs w:val="22"/>
        </w:rPr>
      </w:pPr>
      <w:r w:rsidRPr="00735A3E">
        <w:rPr>
          <w:rFonts w:asciiTheme="minorHAnsi" w:hAnsiTheme="minorHAnsi"/>
          <w:sz w:val="22"/>
          <w:szCs w:val="22"/>
        </w:rPr>
        <w:t xml:space="preserve">Beeman, J.W., Hansel, H. C., Hansen, A.C., Evans, S.D., Haner, P.V., Hatton, T.W., </w:t>
      </w:r>
      <w:proofErr w:type="spellStart"/>
      <w:r w:rsidRPr="00735A3E">
        <w:rPr>
          <w:rFonts w:asciiTheme="minorHAnsi" w:hAnsiTheme="minorHAnsi"/>
          <w:sz w:val="22"/>
          <w:szCs w:val="22"/>
        </w:rPr>
        <w:t>Kofoot</w:t>
      </w:r>
      <w:proofErr w:type="spellEnd"/>
      <w:r w:rsidRPr="00735A3E">
        <w:rPr>
          <w:rFonts w:asciiTheme="minorHAnsi" w:hAnsiTheme="minorHAnsi"/>
          <w:sz w:val="22"/>
          <w:szCs w:val="22"/>
        </w:rPr>
        <w:t xml:space="preserve">, E.E., </w:t>
      </w:r>
      <w:proofErr w:type="spellStart"/>
      <w:r w:rsidRPr="00735A3E">
        <w:rPr>
          <w:rFonts w:asciiTheme="minorHAnsi" w:hAnsiTheme="minorHAnsi"/>
          <w:sz w:val="22"/>
          <w:szCs w:val="22"/>
        </w:rPr>
        <w:t>Sprando</w:t>
      </w:r>
      <w:proofErr w:type="spellEnd"/>
      <w:r w:rsidRPr="00735A3E">
        <w:rPr>
          <w:rFonts w:asciiTheme="minorHAnsi" w:hAnsiTheme="minorHAnsi"/>
          <w:sz w:val="22"/>
          <w:szCs w:val="22"/>
        </w:rPr>
        <w:t>, J.M., and Smith, C.D.</w:t>
      </w:r>
      <w:r w:rsidR="00532C5B">
        <w:rPr>
          <w:rFonts w:asciiTheme="minorHAnsi" w:hAnsiTheme="minorHAnsi"/>
          <w:sz w:val="22"/>
          <w:szCs w:val="22"/>
        </w:rPr>
        <w:t xml:space="preserve"> </w:t>
      </w:r>
      <w:r w:rsidRPr="00735A3E">
        <w:rPr>
          <w:rFonts w:asciiTheme="minorHAnsi" w:hAnsiTheme="minorHAnsi"/>
          <w:sz w:val="22"/>
          <w:szCs w:val="22"/>
        </w:rPr>
        <w:t xml:space="preserve"> 2014a</w:t>
      </w:r>
      <w:r w:rsidR="00532C5B">
        <w:rPr>
          <w:rFonts w:asciiTheme="minorHAnsi" w:hAnsiTheme="minorHAnsi"/>
          <w:sz w:val="22"/>
          <w:szCs w:val="22"/>
        </w:rPr>
        <w:t xml:space="preserve">. </w:t>
      </w:r>
      <w:r w:rsidRPr="00735A3E">
        <w:rPr>
          <w:rFonts w:asciiTheme="minorHAnsi" w:hAnsiTheme="minorHAnsi"/>
          <w:sz w:val="22"/>
          <w:szCs w:val="22"/>
        </w:rPr>
        <w:t xml:space="preserve"> Behavior and dam passage of juvenile Chinook salmon and juvenile steelhead at Detroit Reservoir and Dam, Oregon, March 2012–February 2013: U.S. Geological Survey Open-File Report 2014-1144, 62 p.</w:t>
      </w:r>
    </w:p>
    <w:p w14:paraId="48DDEE98" w14:textId="4488D22F" w:rsidR="00735A3E" w:rsidRPr="00735A3E" w:rsidRDefault="00735A3E" w:rsidP="00332E89">
      <w:pPr>
        <w:pStyle w:val="CommentText"/>
        <w:rPr>
          <w:rFonts w:asciiTheme="minorHAnsi" w:hAnsiTheme="minorHAnsi"/>
          <w:sz w:val="22"/>
          <w:szCs w:val="22"/>
        </w:rPr>
      </w:pPr>
      <w:r w:rsidRPr="00735A3E">
        <w:rPr>
          <w:rFonts w:asciiTheme="minorHAnsi" w:hAnsiTheme="minorHAnsi"/>
          <w:sz w:val="22"/>
          <w:szCs w:val="22"/>
        </w:rPr>
        <w:t>Hansen, A.C., Kock, T.J., and Hansen, G.S.</w:t>
      </w:r>
      <w:r w:rsidR="00532C5B">
        <w:rPr>
          <w:rFonts w:asciiTheme="minorHAnsi" w:hAnsiTheme="minorHAnsi"/>
          <w:sz w:val="22"/>
          <w:szCs w:val="22"/>
        </w:rPr>
        <w:t xml:space="preserve"> </w:t>
      </w:r>
      <w:r w:rsidRPr="00735A3E">
        <w:rPr>
          <w:rFonts w:asciiTheme="minorHAnsi" w:hAnsiTheme="minorHAnsi"/>
          <w:sz w:val="22"/>
          <w:szCs w:val="22"/>
        </w:rPr>
        <w:t xml:space="preserve"> 2017</w:t>
      </w:r>
      <w:r w:rsidR="00532C5B">
        <w:rPr>
          <w:rFonts w:asciiTheme="minorHAnsi" w:hAnsiTheme="minorHAnsi"/>
          <w:sz w:val="22"/>
          <w:szCs w:val="22"/>
        </w:rPr>
        <w:t xml:space="preserve">. </w:t>
      </w:r>
      <w:r w:rsidRPr="00735A3E">
        <w:rPr>
          <w:rFonts w:asciiTheme="minorHAnsi" w:hAnsiTheme="minorHAnsi"/>
          <w:sz w:val="22"/>
          <w:szCs w:val="22"/>
        </w:rPr>
        <w:t xml:space="preserve"> Synthesis of downstream fish passage information at projects owned by the U.S. Army Corps of Engineers in the Willamette River Basin, Oregon: U.S. Geological Survey Open File Report 2017-1101, 118 p., </w:t>
      </w:r>
      <w:r w:rsidRPr="00735A3E">
        <w:rPr>
          <w:rFonts w:asciiTheme="minorHAnsi" w:hAnsiTheme="minorHAnsi"/>
          <w:color w:val="0000FF"/>
          <w:sz w:val="22"/>
          <w:szCs w:val="22"/>
        </w:rPr>
        <w:t>https://doi.org/10.3333/ofr20171101</w:t>
      </w:r>
      <w:r w:rsidRPr="00735A3E">
        <w:rPr>
          <w:rFonts w:asciiTheme="minorHAnsi" w:hAnsiTheme="minorHAnsi"/>
          <w:sz w:val="22"/>
          <w:szCs w:val="22"/>
        </w:rPr>
        <w:t>.</w:t>
      </w:r>
    </w:p>
    <w:p w14:paraId="34A67B41" w14:textId="08EA3B0F" w:rsidR="00E573A1" w:rsidRPr="00735A3E" w:rsidRDefault="00E573A1" w:rsidP="00332E89">
      <w:pPr>
        <w:pStyle w:val="CommentText"/>
        <w:rPr>
          <w:rFonts w:asciiTheme="minorHAnsi" w:eastAsiaTheme="minorHAnsi" w:hAnsiTheme="minorHAnsi" w:cs="TimesNewRoman"/>
          <w:sz w:val="22"/>
          <w:szCs w:val="22"/>
        </w:rPr>
      </w:pPr>
      <w:r w:rsidRPr="00735A3E">
        <w:rPr>
          <w:rFonts w:asciiTheme="minorHAnsi" w:hAnsiTheme="minorHAnsi"/>
          <w:sz w:val="22"/>
          <w:szCs w:val="22"/>
        </w:rPr>
        <w:t>JP Duncan, 2009.  Evaluation of Fish passage Conditions for Juv</w:t>
      </w:r>
      <w:r w:rsidR="00083643">
        <w:rPr>
          <w:rFonts w:asciiTheme="minorHAnsi" w:hAnsiTheme="minorHAnsi"/>
          <w:sz w:val="22"/>
          <w:szCs w:val="22"/>
        </w:rPr>
        <w:t>e</w:t>
      </w:r>
      <w:r w:rsidRPr="00735A3E">
        <w:rPr>
          <w:rFonts w:asciiTheme="minorHAnsi" w:hAnsiTheme="minorHAnsi"/>
          <w:sz w:val="22"/>
          <w:szCs w:val="22"/>
        </w:rPr>
        <w:t xml:space="preserve">nile Salmonids Using Sensor Fish at Detroit Dam, Oregon. Draft Final Report. </w:t>
      </w:r>
      <w:r w:rsidRPr="00735A3E">
        <w:rPr>
          <w:rFonts w:asciiTheme="minorHAnsi" w:eastAsiaTheme="minorHAnsi" w:hAnsiTheme="minorHAnsi" w:cs="TimesNewRoman"/>
          <w:sz w:val="22"/>
          <w:szCs w:val="22"/>
        </w:rPr>
        <w:t xml:space="preserve">Prepared for the U.S. Army Corps of Engineers, Portland </w:t>
      </w:r>
      <w:r w:rsidRPr="00735A3E">
        <w:rPr>
          <w:rFonts w:asciiTheme="minorHAnsi" w:eastAsiaTheme="minorHAnsi" w:hAnsiTheme="minorHAnsi" w:cs="TimesNewRoman"/>
          <w:sz w:val="22"/>
          <w:szCs w:val="22"/>
        </w:rPr>
        <w:lastRenderedPageBreak/>
        <w:t>District, under an Interagency Agreement with the U.S. Department of Energy Contract DE-AC05-76RL01830</w:t>
      </w:r>
    </w:p>
    <w:p w14:paraId="30C165B2" w14:textId="0886741D" w:rsidR="002D7252" w:rsidRPr="00735A3E" w:rsidRDefault="002D7252" w:rsidP="00332E89">
      <w:pPr>
        <w:pStyle w:val="CommentText"/>
        <w:rPr>
          <w:rFonts w:asciiTheme="minorHAnsi" w:hAnsiTheme="minorHAnsi"/>
          <w:sz w:val="22"/>
          <w:szCs w:val="22"/>
        </w:rPr>
      </w:pPr>
      <w:r w:rsidRPr="00735A3E">
        <w:rPr>
          <w:rFonts w:asciiTheme="minorHAnsi" w:hAnsiTheme="minorHAnsi"/>
          <w:sz w:val="22"/>
          <w:szCs w:val="22"/>
        </w:rPr>
        <w:t xml:space="preserve">Khan, F., Royer, I.M., Johnson, G.E. and Ham, K.D. </w:t>
      </w:r>
      <w:r w:rsidR="00532C5B">
        <w:rPr>
          <w:rFonts w:asciiTheme="minorHAnsi" w:hAnsiTheme="minorHAnsi"/>
          <w:sz w:val="22"/>
          <w:szCs w:val="22"/>
        </w:rPr>
        <w:t xml:space="preserve"> </w:t>
      </w:r>
      <w:r w:rsidRPr="00735A3E">
        <w:rPr>
          <w:rFonts w:asciiTheme="minorHAnsi" w:hAnsiTheme="minorHAnsi"/>
          <w:sz w:val="22"/>
          <w:szCs w:val="22"/>
        </w:rPr>
        <w:t>2012</w:t>
      </w:r>
      <w:r w:rsidR="00532C5B">
        <w:rPr>
          <w:rFonts w:asciiTheme="minorHAnsi" w:hAnsiTheme="minorHAnsi"/>
          <w:sz w:val="22"/>
          <w:szCs w:val="22"/>
        </w:rPr>
        <w:t>.</w:t>
      </w:r>
      <w:r w:rsidRPr="00735A3E">
        <w:rPr>
          <w:rFonts w:asciiTheme="minorHAnsi" w:hAnsiTheme="minorHAnsi"/>
          <w:sz w:val="22"/>
          <w:szCs w:val="22"/>
        </w:rPr>
        <w:t xml:space="preserve"> </w:t>
      </w:r>
      <w:r w:rsidR="00532C5B">
        <w:rPr>
          <w:rFonts w:asciiTheme="minorHAnsi" w:hAnsiTheme="minorHAnsi"/>
          <w:sz w:val="22"/>
          <w:szCs w:val="22"/>
        </w:rPr>
        <w:t xml:space="preserve"> </w:t>
      </w:r>
      <w:r w:rsidRPr="00735A3E">
        <w:rPr>
          <w:rFonts w:asciiTheme="minorHAnsi" w:hAnsiTheme="minorHAnsi"/>
          <w:sz w:val="22"/>
          <w:szCs w:val="22"/>
        </w:rPr>
        <w:t>Hydroacoustic evaluation of juvenile salmonid passage and distribution at Detroit Dam, 2011: Report of Pacific Northwest National Laboratory, Richland, Washington, prepared for U.S. Army Corps of Engineers, Portland, Oregon, contract DE-AC05-76RL01830, 76 p.</w:t>
      </w:r>
    </w:p>
    <w:p w14:paraId="025688D7" w14:textId="29B44D78" w:rsidR="007E366A" w:rsidRPr="00735A3E" w:rsidRDefault="007E366A" w:rsidP="00332E89">
      <w:pPr>
        <w:pStyle w:val="CommentText"/>
        <w:rPr>
          <w:rFonts w:asciiTheme="minorHAnsi" w:hAnsiTheme="minorHAnsi"/>
          <w:sz w:val="22"/>
          <w:szCs w:val="22"/>
        </w:rPr>
      </w:pPr>
      <w:r w:rsidRPr="00735A3E">
        <w:rPr>
          <w:rFonts w:asciiTheme="minorHAnsi" w:hAnsiTheme="minorHAnsi"/>
          <w:sz w:val="22"/>
          <w:szCs w:val="22"/>
        </w:rPr>
        <w:t xml:space="preserve">Kock, T.J., Beeman, J.W., Hansen, A.C., Hansel, H.C., Hansen, G.S., Hatton, T.W., </w:t>
      </w:r>
      <w:proofErr w:type="spellStart"/>
      <w:r w:rsidRPr="00735A3E">
        <w:rPr>
          <w:rFonts w:asciiTheme="minorHAnsi" w:hAnsiTheme="minorHAnsi"/>
          <w:sz w:val="22"/>
          <w:szCs w:val="22"/>
        </w:rPr>
        <w:t>Kofoot</w:t>
      </w:r>
      <w:proofErr w:type="spellEnd"/>
      <w:r w:rsidRPr="00735A3E">
        <w:rPr>
          <w:rFonts w:asciiTheme="minorHAnsi" w:hAnsiTheme="minorHAnsi"/>
          <w:sz w:val="22"/>
          <w:szCs w:val="22"/>
        </w:rPr>
        <w:t xml:space="preserve">, E., </w:t>
      </w:r>
      <w:proofErr w:type="spellStart"/>
      <w:r w:rsidRPr="00735A3E">
        <w:rPr>
          <w:rFonts w:asciiTheme="minorHAnsi" w:hAnsiTheme="minorHAnsi"/>
          <w:sz w:val="22"/>
          <w:szCs w:val="22"/>
        </w:rPr>
        <w:t>Sholtis</w:t>
      </w:r>
      <w:proofErr w:type="spellEnd"/>
      <w:r w:rsidRPr="00735A3E">
        <w:rPr>
          <w:rFonts w:asciiTheme="minorHAnsi" w:hAnsiTheme="minorHAnsi"/>
          <w:sz w:val="22"/>
          <w:szCs w:val="22"/>
        </w:rPr>
        <w:t xml:space="preserve">, M.D., and </w:t>
      </w:r>
      <w:proofErr w:type="spellStart"/>
      <w:r w:rsidRPr="00735A3E">
        <w:rPr>
          <w:rFonts w:asciiTheme="minorHAnsi" w:hAnsiTheme="minorHAnsi"/>
          <w:sz w:val="22"/>
          <w:szCs w:val="22"/>
        </w:rPr>
        <w:t>Sprando</w:t>
      </w:r>
      <w:proofErr w:type="spellEnd"/>
      <w:r w:rsidRPr="00735A3E">
        <w:rPr>
          <w:rFonts w:asciiTheme="minorHAnsi" w:hAnsiTheme="minorHAnsi"/>
          <w:sz w:val="22"/>
          <w:szCs w:val="22"/>
        </w:rPr>
        <w:t xml:space="preserve">, J.M. </w:t>
      </w:r>
      <w:r w:rsidR="00532C5B">
        <w:rPr>
          <w:rFonts w:asciiTheme="minorHAnsi" w:hAnsiTheme="minorHAnsi"/>
          <w:sz w:val="22"/>
          <w:szCs w:val="22"/>
        </w:rPr>
        <w:t xml:space="preserve"> </w:t>
      </w:r>
      <w:r w:rsidRPr="00735A3E">
        <w:rPr>
          <w:rFonts w:asciiTheme="minorHAnsi" w:hAnsiTheme="minorHAnsi"/>
          <w:sz w:val="22"/>
          <w:szCs w:val="22"/>
        </w:rPr>
        <w:t>2015</w:t>
      </w:r>
      <w:r w:rsidR="00532C5B">
        <w:rPr>
          <w:rFonts w:asciiTheme="minorHAnsi" w:hAnsiTheme="minorHAnsi"/>
          <w:sz w:val="22"/>
          <w:szCs w:val="22"/>
        </w:rPr>
        <w:t>.</w:t>
      </w:r>
      <w:r w:rsidRPr="00735A3E">
        <w:rPr>
          <w:rFonts w:asciiTheme="minorHAnsi" w:hAnsiTheme="minorHAnsi"/>
          <w:sz w:val="22"/>
          <w:szCs w:val="22"/>
        </w:rPr>
        <w:t xml:space="preserve"> </w:t>
      </w:r>
      <w:r w:rsidR="00532C5B">
        <w:rPr>
          <w:rFonts w:asciiTheme="minorHAnsi" w:hAnsiTheme="minorHAnsi"/>
          <w:sz w:val="22"/>
          <w:szCs w:val="22"/>
        </w:rPr>
        <w:t xml:space="preserve"> </w:t>
      </w:r>
      <w:r w:rsidRPr="00735A3E">
        <w:rPr>
          <w:rFonts w:asciiTheme="minorHAnsi" w:hAnsiTheme="minorHAnsi"/>
          <w:sz w:val="22"/>
          <w:szCs w:val="22"/>
        </w:rPr>
        <w:t>Behavior, passage, and downstream migration of juvenile Chinook salmon from Detroit Reservoir to Portland, Oregon, 2014–15: U.S. Geological Survey Open-File Report 2015-1220, 30 p.</w:t>
      </w:r>
    </w:p>
    <w:p w14:paraId="7E305AD7" w14:textId="61BA38A6" w:rsidR="001321C9" w:rsidRPr="00735A3E" w:rsidRDefault="001321C9" w:rsidP="00332E89">
      <w:pPr>
        <w:pStyle w:val="CommentText"/>
        <w:rPr>
          <w:rFonts w:asciiTheme="minorHAnsi" w:hAnsiTheme="minorHAnsi"/>
          <w:sz w:val="22"/>
          <w:szCs w:val="22"/>
        </w:rPr>
      </w:pPr>
      <w:r w:rsidRPr="00735A3E">
        <w:rPr>
          <w:rFonts w:asciiTheme="minorHAnsi" w:hAnsiTheme="minorHAnsi"/>
          <w:sz w:val="22"/>
          <w:szCs w:val="22"/>
        </w:rPr>
        <w:t>National Marine Fisheries Service, 2008, Endangered Species Act section 7(a)(2) consultation biological opinion and Magnuson-Stevens Fishery Conservation and Management Act essential fish habitat consultation—Consultation on the Willamette River Basin Flood Control Project: National Oceanic and Atmospheric Administration Fisheries Log Number FINWRl2000/02117, June 11, 2008.</w:t>
      </w:r>
    </w:p>
    <w:p w14:paraId="3518633D" w14:textId="576F48F6" w:rsidR="00E573A1" w:rsidRPr="00735A3E" w:rsidRDefault="00E573A1" w:rsidP="00332E89">
      <w:pPr>
        <w:pStyle w:val="CommentText"/>
        <w:rPr>
          <w:rFonts w:asciiTheme="minorHAnsi" w:hAnsiTheme="minorHAnsi"/>
          <w:sz w:val="22"/>
          <w:szCs w:val="22"/>
        </w:rPr>
      </w:pPr>
      <w:r w:rsidRPr="00735A3E">
        <w:rPr>
          <w:rFonts w:asciiTheme="minorHAnsi" w:hAnsiTheme="minorHAnsi"/>
          <w:sz w:val="22"/>
          <w:szCs w:val="22"/>
        </w:rPr>
        <w:t xml:space="preserve">Normandeau Associates, Inc. </w:t>
      </w:r>
      <w:r w:rsidR="00532C5B">
        <w:rPr>
          <w:rFonts w:asciiTheme="minorHAnsi" w:hAnsiTheme="minorHAnsi"/>
          <w:sz w:val="22"/>
          <w:szCs w:val="22"/>
        </w:rPr>
        <w:t xml:space="preserve"> </w:t>
      </w:r>
      <w:r w:rsidRPr="00735A3E">
        <w:rPr>
          <w:rFonts w:asciiTheme="minorHAnsi" w:hAnsiTheme="minorHAnsi"/>
          <w:sz w:val="22"/>
          <w:szCs w:val="22"/>
        </w:rPr>
        <w:t xml:space="preserve">2011. </w:t>
      </w:r>
      <w:r w:rsidR="00532C5B">
        <w:rPr>
          <w:rFonts w:asciiTheme="minorHAnsi" w:hAnsiTheme="minorHAnsi"/>
          <w:sz w:val="22"/>
          <w:szCs w:val="22"/>
        </w:rPr>
        <w:t xml:space="preserve"> </w:t>
      </w:r>
      <w:r w:rsidRPr="00735A3E">
        <w:rPr>
          <w:rFonts w:asciiTheme="minorHAnsi" w:hAnsiTheme="minorHAnsi"/>
          <w:sz w:val="22"/>
          <w:szCs w:val="22"/>
        </w:rPr>
        <w:t>Estimates of direct survival and injury of juvenile rainbow trout (Oncorhynchus mykiss) passing spillway, turbine, and regulating outlet at Detroit Dam, Oregon. Report prepared for the U.S. Army Corps of Engineers, Portland District-Willamette Valley Project, Portland, OR.</w:t>
      </w:r>
    </w:p>
    <w:p w14:paraId="09B1C2A8" w14:textId="64937D63" w:rsidR="00532C5B" w:rsidRDefault="00532C5B" w:rsidP="00332E89">
      <w:pPr>
        <w:pStyle w:val="CommentText"/>
        <w:rPr>
          <w:rFonts w:asciiTheme="minorHAnsi" w:hAnsiTheme="minorHAnsi"/>
          <w:sz w:val="22"/>
          <w:szCs w:val="22"/>
        </w:rPr>
      </w:pPr>
      <w:proofErr w:type="spellStart"/>
      <w:r>
        <w:rPr>
          <w:rFonts w:asciiTheme="minorHAnsi" w:hAnsiTheme="minorHAnsi"/>
          <w:sz w:val="22"/>
          <w:szCs w:val="22"/>
        </w:rPr>
        <w:t>Oligher</w:t>
      </w:r>
      <w:proofErr w:type="spellEnd"/>
      <w:r>
        <w:rPr>
          <w:rFonts w:asciiTheme="minorHAnsi" w:hAnsiTheme="minorHAnsi"/>
          <w:sz w:val="22"/>
          <w:szCs w:val="22"/>
        </w:rPr>
        <w:t xml:space="preserve">, R.C., I.J. Donaldson.  1966.  Fish Passage Through Turbines Tests at Big Cliff Hydroelectric Plant. Progress Report No. 6. U.S. Army Engineer District, Walla Walla Corps of Engineers. </w:t>
      </w:r>
    </w:p>
    <w:p w14:paraId="1BB545D4" w14:textId="3374AD05" w:rsidR="00332E89" w:rsidRPr="00735A3E" w:rsidRDefault="00332E89" w:rsidP="00332E89">
      <w:pPr>
        <w:pStyle w:val="CommentText"/>
        <w:rPr>
          <w:rFonts w:asciiTheme="minorHAnsi" w:hAnsiTheme="minorHAnsi"/>
          <w:sz w:val="22"/>
          <w:szCs w:val="22"/>
        </w:rPr>
      </w:pPr>
      <w:r w:rsidRPr="00735A3E">
        <w:rPr>
          <w:rFonts w:asciiTheme="minorHAnsi" w:hAnsiTheme="minorHAnsi"/>
          <w:sz w:val="22"/>
          <w:szCs w:val="22"/>
        </w:rPr>
        <w:t xml:space="preserve">Romer, J.D., F.R. Monzyk, R. </w:t>
      </w:r>
      <w:proofErr w:type="spellStart"/>
      <w:r w:rsidRPr="00735A3E">
        <w:rPr>
          <w:rFonts w:asciiTheme="minorHAnsi" w:hAnsiTheme="minorHAnsi"/>
          <w:sz w:val="22"/>
          <w:szCs w:val="22"/>
        </w:rPr>
        <w:t>Emig</w:t>
      </w:r>
      <w:proofErr w:type="spellEnd"/>
      <w:r w:rsidRPr="00735A3E">
        <w:rPr>
          <w:rFonts w:asciiTheme="minorHAnsi" w:hAnsiTheme="minorHAnsi"/>
          <w:sz w:val="22"/>
          <w:szCs w:val="22"/>
        </w:rPr>
        <w:t xml:space="preserve">, and T.A. Friesen. </w:t>
      </w:r>
      <w:r w:rsidR="00532C5B">
        <w:rPr>
          <w:rFonts w:asciiTheme="minorHAnsi" w:hAnsiTheme="minorHAnsi"/>
          <w:sz w:val="22"/>
          <w:szCs w:val="22"/>
        </w:rPr>
        <w:t xml:space="preserve"> </w:t>
      </w:r>
      <w:r w:rsidRPr="00735A3E">
        <w:rPr>
          <w:rFonts w:asciiTheme="minorHAnsi" w:hAnsiTheme="minorHAnsi"/>
          <w:sz w:val="22"/>
          <w:szCs w:val="22"/>
        </w:rPr>
        <w:t xml:space="preserve">2012. </w:t>
      </w:r>
      <w:r w:rsidR="00532C5B">
        <w:rPr>
          <w:rFonts w:asciiTheme="minorHAnsi" w:hAnsiTheme="minorHAnsi"/>
          <w:sz w:val="22"/>
          <w:szCs w:val="22"/>
        </w:rPr>
        <w:t xml:space="preserve"> </w:t>
      </w:r>
      <w:r w:rsidRPr="00735A3E">
        <w:rPr>
          <w:rFonts w:asciiTheme="minorHAnsi" w:hAnsiTheme="minorHAnsi"/>
          <w:sz w:val="22"/>
          <w:szCs w:val="22"/>
        </w:rPr>
        <w:t>Juvenile salmonid outmigration monitoring at Willamette Valley Project reservoirs. Annual Report to U.S. Army Corps of Engineers, Portland, Oregon. Task Order W9127N-10-2-0008: 0006. Oregon Department of Fish and Wildlife, Corvallis.</w:t>
      </w:r>
    </w:p>
    <w:p w14:paraId="5C1B3B0D" w14:textId="0EAEC4E6" w:rsidR="00332E89" w:rsidRPr="00735A3E" w:rsidRDefault="00332E89" w:rsidP="00332E89">
      <w:pPr>
        <w:pStyle w:val="Default"/>
        <w:rPr>
          <w:rFonts w:asciiTheme="minorHAnsi" w:hAnsiTheme="minorHAnsi"/>
          <w:sz w:val="22"/>
          <w:szCs w:val="22"/>
        </w:rPr>
      </w:pPr>
      <w:r w:rsidRPr="00735A3E">
        <w:rPr>
          <w:rFonts w:asciiTheme="minorHAnsi" w:hAnsiTheme="minorHAnsi"/>
          <w:sz w:val="22"/>
          <w:szCs w:val="22"/>
        </w:rPr>
        <w:t xml:space="preserve">Romer, J.D., F.R. Monzyk, R. </w:t>
      </w:r>
      <w:proofErr w:type="spellStart"/>
      <w:r w:rsidRPr="00735A3E">
        <w:rPr>
          <w:rFonts w:asciiTheme="minorHAnsi" w:hAnsiTheme="minorHAnsi"/>
          <w:sz w:val="22"/>
          <w:szCs w:val="22"/>
        </w:rPr>
        <w:t>Emig</w:t>
      </w:r>
      <w:proofErr w:type="spellEnd"/>
      <w:r w:rsidRPr="00735A3E">
        <w:rPr>
          <w:rFonts w:asciiTheme="minorHAnsi" w:hAnsiTheme="minorHAnsi"/>
          <w:sz w:val="22"/>
          <w:szCs w:val="22"/>
        </w:rPr>
        <w:t xml:space="preserve">, and T.A. Friesen. </w:t>
      </w:r>
      <w:r w:rsidR="00532C5B">
        <w:rPr>
          <w:rFonts w:asciiTheme="minorHAnsi" w:hAnsiTheme="minorHAnsi"/>
          <w:sz w:val="22"/>
          <w:szCs w:val="22"/>
        </w:rPr>
        <w:t xml:space="preserve"> </w:t>
      </w:r>
      <w:r w:rsidRPr="00735A3E">
        <w:rPr>
          <w:rFonts w:asciiTheme="minorHAnsi" w:hAnsiTheme="minorHAnsi"/>
          <w:sz w:val="22"/>
          <w:szCs w:val="22"/>
        </w:rPr>
        <w:t xml:space="preserve">2013. </w:t>
      </w:r>
      <w:r w:rsidR="00532C5B">
        <w:rPr>
          <w:rFonts w:asciiTheme="minorHAnsi" w:hAnsiTheme="minorHAnsi"/>
          <w:sz w:val="22"/>
          <w:szCs w:val="22"/>
        </w:rPr>
        <w:t xml:space="preserve"> </w:t>
      </w:r>
      <w:r w:rsidRPr="00735A3E">
        <w:rPr>
          <w:rFonts w:asciiTheme="minorHAnsi" w:hAnsiTheme="minorHAnsi"/>
          <w:sz w:val="22"/>
          <w:szCs w:val="22"/>
        </w:rPr>
        <w:t xml:space="preserve">Juvenile salmonid outmigration monitoring at Willamette Valley Project reservoirs. Annual Report to U.S. Army Corps of Engineers, Portland, Oregon. Task Order </w:t>
      </w:r>
      <w:r w:rsidRPr="00735A3E">
        <w:rPr>
          <w:rFonts w:asciiTheme="minorHAnsi" w:eastAsiaTheme="minorHAnsi" w:hAnsiTheme="minorHAnsi"/>
          <w:sz w:val="22"/>
          <w:szCs w:val="22"/>
        </w:rPr>
        <w:t>W9127N-10-2-0008: 0006</w:t>
      </w:r>
      <w:r w:rsidR="003636B1" w:rsidRPr="00735A3E">
        <w:rPr>
          <w:rFonts w:asciiTheme="minorHAnsi" w:eastAsiaTheme="minorHAnsi" w:hAnsiTheme="minorHAnsi"/>
          <w:sz w:val="22"/>
          <w:szCs w:val="22"/>
        </w:rPr>
        <w:t>.</w:t>
      </w:r>
      <w:r w:rsidRPr="00735A3E">
        <w:rPr>
          <w:rFonts w:asciiTheme="minorHAnsi" w:hAnsiTheme="minorHAnsi"/>
          <w:sz w:val="22"/>
          <w:szCs w:val="22"/>
        </w:rPr>
        <w:t xml:space="preserve"> Oregon Department of Fish and Wildlife, Corvallis</w:t>
      </w:r>
    </w:p>
    <w:p w14:paraId="4E526A65" w14:textId="77777777" w:rsidR="00F83E2F" w:rsidRPr="00735A3E" w:rsidRDefault="00F83E2F" w:rsidP="00332E89">
      <w:pPr>
        <w:pStyle w:val="Default"/>
        <w:rPr>
          <w:rFonts w:asciiTheme="minorHAnsi" w:hAnsiTheme="minorHAnsi"/>
          <w:sz w:val="22"/>
          <w:szCs w:val="22"/>
        </w:rPr>
      </w:pPr>
    </w:p>
    <w:p w14:paraId="65442CBF" w14:textId="47D46CAE" w:rsidR="00F83E2F" w:rsidRPr="00735A3E" w:rsidRDefault="00F83E2F" w:rsidP="00A86053">
      <w:pPr>
        <w:pStyle w:val="Default"/>
        <w:rPr>
          <w:rFonts w:asciiTheme="minorHAnsi" w:eastAsiaTheme="minorHAnsi" w:hAnsiTheme="minorHAnsi"/>
          <w:sz w:val="22"/>
          <w:szCs w:val="22"/>
        </w:rPr>
      </w:pPr>
      <w:r w:rsidRPr="00735A3E">
        <w:rPr>
          <w:rFonts w:asciiTheme="minorHAnsi" w:hAnsiTheme="minorHAnsi"/>
          <w:sz w:val="22"/>
          <w:szCs w:val="22"/>
        </w:rPr>
        <w:t xml:space="preserve">Romer, J.D., F.R. Monzyk, R. </w:t>
      </w:r>
      <w:proofErr w:type="spellStart"/>
      <w:r w:rsidRPr="00735A3E">
        <w:rPr>
          <w:rFonts w:asciiTheme="minorHAnsi" w:hAnsiTheme="minorHAnsi"/>
          <w:sz w:val="22"/>
          <w:szCs w:val="22"/>
        </w:rPr>
        <w:t>Emig</w:t>
      </w:r>
      <w:proofErr w:type="spellEnd"/>
      <w:r w:rsidRPr="00735A3E">
        <w:rPr>
          <w:rFonts w:asciiTheme="minorHAnsi" w:hAnsiTheme="minorHAnsi"/>
          <w:sz w:val="22"/>
          <w:szCs w:val="22"/>
        </w:rPr>
        <w:t xml:space="preserve">, and T.A. Friesen. </w:t>
      </w:r>
      <w:r w:rsidR="00532C5B">
        <w:rPr>
          <w:rFonts w:asciiTheme="minorHAnsi" w:hAnsiTheme="minorHAnsi"/>
          <w:sz w:val="22"/>
          <w:szCs w:val="22"/>
        </w:rPr>
        <w:t xml:space="preserve"> </w:t>
      </w:r>
      <w:r w:rsidRPr="00735A3E">
        <w:rPr>
          <w:rFonts w:asciiTheme="minorHAnsi" w:hAnsiTheme="minorHAnsi"/>
          <w:sz w:val="22"/>
          <w:szCs w:val="22"/>
        </w:rPr>
        <w:t>201</w:t>
      </w:r>
      <w:r w:rsidR="00A86053" w:rsidRPr="00735A3E">
        <w:rPr>
          <w:rFonts w:asciiTheme="minorHAnsi" w:hAnsiTheme="minorHAnsi"/>
          <w:sz w:val="22"/>
          <w:szCs w:val="22"/>
        </w:rPr>
        <w:t>4</w:t>
      </w:r>
      <w:r w:rsidRPr="00735A3E">
        <w:rPr>
          <w:rFonts w:asciiTheme="minorHAnsi" w:hAnsiTheme="minorHAnsi"/>
          <w:sz w:val="22"/>
          <w:szCs w:val="22"/>
        </w:rPr>
        <w:t xml:space="preserve">. </w:t>
      </w:r>
      <w:r w:rsidR="00532C5B">
        <w:rPr>
          <w:rFonts w:asciiTheme="minorHAnsi" w:hAnsiTheme="minorHAnsi"/>
          <w:sz w:val="22"/>
          <w:szCs w:val="22"/>
        </w:rPr>
        <w:t xml:space="preserve"> </w:t>
      </w:r>
      <w:r w:rsidRPr="00735A3E">
        <w:rPr>
          <w:rFonts w:asciiTheme="minorHAnsi" w:hAnsiTheme="minorHAnsi"/>
          <w:sz w:val="22"/>
          <w:szCs w:val="22"/>
        </w:rPr>
        <w:t>Juvenile salmonid outmigration monitoring at Willamette Valley Project reservoirs. Annual Report to U.S. Army Corps of Engineers, Portland, Oregon.</w:t>
      </w:r>
      <w:r w:rsidR="00A86053" w:rsidRPr="00735A3E">
        <w:rPr>
          <w:rFonts w:asciiTheme="minorHAnsi" w:eastAsiaTheme="minorHAnsi" w:hAnsiTheme="minorHAnsi"/>
          <w:sz w:val="22"/>
          <w:szCs w:val="22"/>
        </w:rPr>
        <w:t xml:space="preserve"> Task Order Number: W9127N-10-2-0008-0019</w:t>
      </w:r>
      <w:r w:rsidR="003636B1" w:rsidRPr="00735A3E">
        <w:rPr>
          <w:rFonts w:asciiTheme="minorHAnsi" w:eastAsiaTheme="minorHAnsi" w:hAnsiTheme="minorHAnsi"/>
          <w:sz w:val="22"/>
          <w:szCs w:val="22"/>
        </w:rPr>
        <w:t>.</w:t>
      </w:r>
      <w:r w:rsidR="00A86053" w:rsidRPr="00735A3E">
        <w:rPr>
          <w:rFonts w:asciiTheme="minorHAnsi" w:eastAsiaTheme="minorHAnsi" w:hAnsiTheme="minorHAnsi"/>
          <w:sz w:val="22"/>
          <w:szCs w:val="22"/>
        </w:rPr>
        <w:t xml:space="preserve"> </w:t>
      </w:r>
      <w:r w:rsidRPr="00735A3E">
        <w:rPr>
          <w:rFonts w:asciiTheme="minorHAnsi" w:hAnsiTheme="minorHAnsi"/>
          <w:sz w:val="22"/>
          <w:szCs w:val="22"/>
        </w:rPr>
        <w:t>Oregon Department of Fish and Wildlife, Corvallis</w:t>
      </w:r>
    </w:p>
    <w:p w14:paraId="4464ACC0" w14:textId="77777777" w:rsidR="00F83E2F" w:rsidRPr="00735A3E" w:rsidRDefault="00F83E2F" w:rsidP="00332E89">
      <w:pPr>
        <w:pStyle w:val="Default"/>
        <w:rPr>
          <w:rFonts w:asciiTheme="minorHAnsi" w:hAnsiTheme="minorHAnsi"/>
          <w:sz w:val="22"/>
          <w:szCs w:val="22"/>
        </w:rPr>
      </w:pPr>
    </w:p>
    <w:p w14:paraId="0F2EE9F6" w14:textId="0ADA80EF" w:rsidR="0077498D" w:rsidRPr="00735A3E" w:rsidRDefault="0077498D" w:rsidP="0077498D">
      <w:pPr>
        <w:pStyle w:val="Default"/>
        <w:rPr>
          <w:rFonts w:asciiTheme="minorHAnsi" w:hAnsiTheme="minorHAnsi"/>
          <w:sz w:val="22"/>
          <w:szCs w:val="22"/>
        </w:rPr>
      </w:pPr>
      <w:r w:rsidRPr="00735A3E">
        <w:rPr>
          <w:rFonts w:asciiTheme="minorHAnsi" w:hAnsiTheme="minorHAnsi"/>
          <w:sz w:val="22"/>
          <w:szCs w:val="22"/>
        </w:rPr>
        <w:t xml:space="preserve">Romer, J.D., F.R. Monzyk, R. </w:t>
      </w:r>
      <w:proofErr w:type="spellStart"/>
      <w:r w:rsidRPr="00735A3E">
        <w:rPr>
          <w:rFonts w:asciiTheme="minorHAnsi" w:hAnsiTheme="minorHAnsi"/>
          <w:sz w:val="22"/>
          <w:szCs w:val="22"/>
        </w:rPr>
        <w:t>Emig</w:t>
      </w:r>
      <w:proofErr w:type="spellEnd"/>
      <w:r w:rsidRPr="00735A3E">
        <w:rPr>
          <w:rFonts w:asciiTheme="minorHAnsi" w:hAnsiTheme="minorHAnsi"/>
          <w:sz w:val="22"/>
          <w:szCs w:val="22"/>
        </w:rPr>
        <w:t xml:space="preserve">, and T.A. Friesen. </w:t>
      </w:r>
      <w:r w:rsidR="00532C5B">
        <w:rPr>
          <w:rFonts w:asciiTheme="minorHAnsi" w:hAnsiTheme="minorHAnsi"/>
          <w:sz w:val="22"/>
          <w:szCs w:val="22"/>
        </w:rPr>
        <w:t xml:space="preserve"> </w:t>
      </w:r>
      <w:r w:rsidRPr="00735A3E">
        <w:rPr>
          <w:rFonts w:asciiTheme="minorHAnsi" w:hAnsiTheme="minorHAnsi"/>
          <w:sz w:val="22"/>
          <w:szCs w:val="22"/>
        </w:rPr>
        <w:t>201</w:t>
      </w:r>
      <w:r w:rsidR="00193C8E" w:rsidRPr="00735A3E">
        <w:rPr>
          <w:rFonts w:asciiTheme="minorHAnsi" w:hAnsiTheme="minorHAnsi"/>
          <w:sz w:val="22"/>
          <w:szCs w:val="22"/>
        </w:rPr>
        <w:t>5</w:t>
      </w:r>
      <w:r w:rsidRPr="00735A3E">
        <w:rPr>
          <w:rFonts w:asciiTheme="minorHAnsi" w:hAnsiTheme="minorHAnsi"/>
          <w:sz w:val="22"/>
          <w:szCs w:val="22"/>
        </w:rPr>
        <w:t xml:space="preserve">. </w:t>
      </w:r>
      <w:r w:rsidR="00532C5B">
        <w:rPr>
          <w:rFonts w:asciiTheme="minorHAnsi" w:hAnsiTheme="minorHAnsi"/>
          <w:sz w:val="22"/>
          <w:szCs w:val="22"/>
        </w:rPr>
        <w:t xml:space="preserve"> </w:t>
      </w:r>
      <w:r w:rsidRPr="00735A3E">
        <w:rPr>
          <w:rFonts w:asciiTheme="minorHAnsi" w:hAnsiTheme="minorHAnsi"/>
          <w:sz w:val="22"/>
          <w:szCs w:val="22"/>
        </w:rPr>
        <w:t xml:space="preserve">Juvenile salmonid outmigration monitoring at Willamette Valley Project reservoirs. Annual Report to U.S. Army Corps of Engineers, Portland, Oregon. </w:t>
      </w:r>
      <w:r w:rsidRPr="00735A3E">
        <w:rPr>
          <w:rFonts w:asciiTheme="minorHAnsi" w:eastAsiaTheme="minorHAnsi" w:hAnsiTheme="minorHAnsi"/>
          <w:sz w:val="22"/>
          <w:szCs w:val="22"/>
        </w:rPr>
        <w:t xml:space="preserve">Task Order Number: W9127N-10-2-0008-0019. </w:t>
      </w:r>
      <w:r w:rsidRPr="00735A3E">
        <w:rPr>
          <w:rFonts w:asciiTheme="minorHAnsi" w:hAnsiTheme="minorHAnsi"/>
          <w:sz w:val="22"/>
          <w:szCs w:val="22"/>
        </w:rPr>
        <w:t>Oregon Department of Fish and Wildlife, Corvallis</w:t>
      </w:r>
    </w:p>
    <w:p w14:paraId="6A8B01F1" w14:textId="77777777" w:rsidR="0077498D" w:rsidRPr="0077498D" w:rsidRDefault="0077498D" w:rsidP="0077498D">
      <w:pPr>
        <w:autoSpaceDE w:val="0"/>
        <w:autoSpaceDN w:val="0"/>
        <w:adjustRightInd w:val="0"/>
        <w:spacing w:after="0" w:line="240" w:lineRule="auto"/>
        <w:rPr>
          <w:rFonts w:asciiTheme="minorHAnsi" w:eastAsiaTheme="minorHAnsi" w:hAnsiTheme="minorHAnsi"/>
          <w:color w:val="000000"/>
        </w:rPr>
      </w:pPr>
    </w:p>
    <w:p w14:paraId="1ED0F67E" w14:textId="2D6ED8EB" w:rsidR="0077498D" w:rsidRPr="00334E1B" w:rsidRDefault="00D20A07" w:rsidP="00334E1B">
      <w:pPr>
        <w:pStyle w:val="BodyText"/>
        <w:rPr>
          <w:rFonts w:asciiTheme="minorHAnsi" w:hAnsiTheme="minorHAnsi" w:cs="Calibri"/>
        </w:rPr>
      </w:pPr>
      <w:r w:rsidRPr="00735A3E">
        <w:rPr>
          <w:rFonts w:asciiTheme="minorHAnsi" w:hAnsiTheme="minorHAnsi" w:cs="Calibri"/>
        </w:rPr>
        <w:t xml:space="preserve">USACE 2020. </w:t>
      </w:r>
      <w:r w:rsidRPr="00735A3E">
        <w:rPr>
          <w:rFonts w:asciiTheme="minorHAnsi" w:hAnsiTheme="minorHAnsi" w:cs="Calibri"/>
          <w:i/>
          <w:iCs/>
        </w:rPr>
        <w:t>Willamette Valley Project Interim Measures Implementation Plan.</w:t>
      </w:r>
      <w:r w:rsidRPr="00735A3E">
        <w:rPr>
          <w:rFonts w:asciiTheme="minorHAnsi" w:hAnsiTheme="minorHAnsi" w:cs="Calibri"/>
        </w:rPr>
        <w:t xml:space="preserve"> U.S. Army Corps of Engineers, Portland, Oregon</w:t>
      </w:r>
    </w:p>
    <w:sectPr w:rsidR="0077498D" w:rsidRPr="00334E1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42980" w14:textId="77777777" w:rsidR="00134649" w:rsidRDefault="00134649" w:rsidP="00FF6BD0">
      <w:pPr>
        <w:spacing w:after="0" w:line="240" w:lineRule="auto"/>
      </w:pPr>
      <w:r>
        <w:separator/>
      </w:r>
    </w:p>
  </w:endnote>
  <w:endnote w:type="continuationSeparator" w:id="0">
    <w:p w14:paraId="2846CDD4" w14:textId="77777777" w:rsidR="00134649" w:rsidRDefault="00134649" w:rsidP="00FF6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70F02" w14:textId="77777777" w:rsidR="00134649" w:rsidRDefault="00134649" w:rsidP="00FF6BD0">
      <w:pPr>
        <w:spacing w:after="0" w:line="240" w:lineRule="auto"/>
      </w:pPr>
      <w:r>
        <w:separator/>
      </w:r>
    </w:p>
  </w:footnote>
  <w:footnote w:type="continuationSeparator" w:id="0">
    <w:p w14:paraId="6D2E47AF" w14:textId="77777777" w:rsidR="00134649" w:rsidRDefault="00134649" w:rsidP="00FF6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010E7" w14:textId="5B92578F" w:rsidR="00FF6BD0" w:rsidRDefault="00A639BD" w:rsidP="00FF6BD0">
    <w:pPr>
      <w:pStyle w:val="Header"/>
      <w:jc w:val="right"/>
    </w:pPr>
    <w:r>
      <w:t>March 23,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54FF4"/>
    <w:multiLevelType w:val="hybridMultilevel"/>
    <w:tmpl w:val="DA047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663C64"/>
    <w:multiLevelType w:val="hybridMultilevel"/>
    <w:tmpl w:val="0DCA43E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D440DC"/>
    <w:multiLevelType w:val="hybridMultilevel"/>
    <w:tmpl w:val="183055A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D90B1C"/>
    <w:multiLevelType w:val="hybridMultilevel"/>
    <w:tmpl w:val="FFBEC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D0D84"/>
    <w:multiLevelType w:val="hybridMultilevel"/>
    <w:tmpl w:val="8CEE2196"/>
    <w:lvl w:ilvl="0" w:tplc="55F62D7E">
      <w:start w:val="1"/>
      <w:numFmt w:val="lowerRoman"/>
      <w:lvlText w:val="%1."/>
      <w:lvlJc w:val="left"/>
      <w:pPr>
        <w:ind w:left="1440" w:hanging="720"/>
      </w:pPr>
      <w:rPr>
        <w:rFonts w:cstheme="minorHAns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9116F5"/>
    <w:multiLevelType w:val="hybridMultilevel"/>
    <w:tmpl w:val="1F961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B23C86"/>
    <w:multiLevelType w:val="hybridMultilevel"/>
    <w:tmpl w:val="6076EE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20C31"/>
    <w:multiLevelType w:val="hybridMultilevel"/>
    <w:tmpl w:val="CAD4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750D6"/>
    <w:multiLevelType w:val="hybridMultilevel"/>
    <w:tmpl w:val="A5C288D0"/>
    <w:lvl w:ilvl="0" w:tplc="F6E665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A737E1"/>
    <w:multiLevelType w:val="hybridMultilevel"/>
    <w:tmpl w:val="F67CA182"/>
    <w:lvl w:ilvl="0" w:tplc="C726B108">
      <w:start w:val="1"/>
      <w:numFmt w:val="lowerRoman"/>
      <w:lvlText w:val="%1."/>
      <w:lvlJc w:val="lef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0" w15:restartNumberingAfterBreak="0">
    <w:nsid w:val="3FEA318A"/>
    <w:multiLevelType w:val="hybridMultilevel"/>
    <w:tmpl w:val="0DCA43E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27B2A50"/>
    <w:multiLevelType w:val="hybridMultilevel"/>
    <w:tmpl w:val="FBE88A1E"/>
    <w:lvl w:ilvl="0" w:tplc="33C0C0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792886"/>
    <w:multiLevelType w:val="hybridMultilevel"/>
    <w:tmpl w:val="B68EEA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9964980"/>
    <w:multiLevelType w:val="hybridMultilevel"/>
    <w:tmpl w:val="38CEB8DC"/>
    <w:lvl w:ilvl="0" w:tplc="1EC6F150">
      <w:start w:val="1"/>
      <w:numFmt w:val="lowerRoman"/>
      <w:lvlText w:val="%1."/>
      <w:lvlJc w:val="left"/>
      <w:pPr>
        <w:ind w:left="1440" w:hanging="720"/>
      </w:pPr>
      <w:rPr>
        <w:rFonts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492128"/>
    <w:multiLevelType w:val="hybridMultilevel"/>
    <w:tmpl w:val="69EE2E30"/>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70530E6"/>
    <w:multiLevelType w:val="hybridMultilevel"/>
    <w:tmpl w:val="5088E2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3B5350"/>
    <w:multiLevelType w:val="hybridMultilevel"/>
    <w:tmpl w:val="F22E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11A84"/>
    <w:multiLevelType w:val="hybridMultilevel"/>
    <w:tmpl w:val="FE049E60"/>
    <w:lvl w:ilvl="0" w:tplc="CB341EAC">
      <w:start w:val="1"/>
      <w:numFmt w:val="lowerRoman"/>
      <w:lvlText w:val="%1."/>
      <w:lvlJc w:val="left"/>
      <w:pPr>
        <w:ind w:left="2160" w:hanging="720"/>
      </w:pPr>
      <w:rPr>
        <w:rFonts w:cs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E676988"/>
    <w:multiLevelType w:val="hybridMultilevel"/>
    <w:tmpl w:val="9DB237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576501"/>
    <w:multiLevelType w:val="hybridMultilevel"/>
    <w:tmpl w:val="59AA2830"/>
    <w:lvl w:ilvl="0" w:tplc="200E2E8E">
      <w:start w:val="1"/>
      <w:numFmt w:val="lowerRoman"/>
      <w:lvlText w:val="%1."/>
      <w:lvlJc w:val="left"/>
      <w:pPr>
        <w:ind w:left="1440" w:hanging="720"/>
      </w:pPr>
      <w:rPr>
        <w:rFonts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F15010"/>
    <w:multiLevelType w:val="hybridMultilevel"/>
    <w:tmpl w:val="8BC0E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F07D2C"/>
    <w:multiLevelType w:val="hybridMultilevel"/>
    <w:tmpl w:val="47ACE886"/>
    <w:lvl w:ilvl="0" w:tplc="0409000F">
      <w:start w:val="1"/>
      <w:numFmt w:val="decimal"/>
      <w:lvlText w:val="%1."/>
      <w:lvlJc w:val="left"/>
      <w:pPr>
        <w:ind w:left="81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6E65EDF"/>
    <w:multiLevelType w:val="hybridMultilevel"/>
    <w:tmpl w:val="9DB6F31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F281DA1"/>
    <w:multiLevelType w:val="hybridMultilevel"/>
    <w:tmpl w:val="F356F462"/>
    <w:lvl w:ilvl="0" w:tplc="D7F453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1A4B6C"/>
    <w:multiLevelType w:val="hybridMultilevel"/>
    <w:tmpl w:val="6AF6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6C1C50"/>
    <w:multiLevelType w:val="hybridMultilevel"/>
    <w:tmpl w:val="74FA03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5"/>
  </w:num>
  <w:num w:numId="5">
    <w:abstractNumId w:val="6"/>
  </w:num>
  <w:num w:numId="6">
    <w:abstractNumId w:val="2"/>
  </w:num>
  <w:num w:numId="7">
    <w:abstractNumId w:val="1"/>
  </w:num>
  <w:num w:numId="8">
    <w:abstractNumId w:val="13"/>
  </w:num>
  <w:num w:numId="9">
    <w:abstractNumId w:val="17"/>
  </w:num>
  <w:num w:numId="10">
    <w:abstractNumId w:val="19"/>
  </w:num>
  <w:num w:numId="11">
    <w:abstractNumId w:val="9"/>
  </w:num>
  <w:num w:numId="12">
    <w:abstractNumId w:val="4"/>
  </w:num>
  <w:num w:numId="13">
    <w:abstractNumId w:val="23"/>
  </w:num>
  <w:num w:numId="14">
    <w:abstractNumId w:val="18"/>
  </w:num>
  <w:num w:numId="15">
    <w:abstractNumId w:val="20"/>
  </w:num>
  <w:num w:numId="16">
    <w:abstractNumId w:val="0"/>
  </w:num>
  <w:num w:numId="17">
    <w:abstractNumId w:val="3"/>
  </w:num>
  <w:num w:numId="18">
    <w:abstractNumId w:val="5"/>
  </w:num>
  <w:num w:numId="19">
    <w:abstractNumId w:val="8"/>
  </w:num>
  <w:num w:numId="20">
    <w:abstractNumId w:val="11"/>
  </w:num>
  <w:num w:numId="21">
    <w:abstractNumId w:val="16"/>
  </w:num>
  <w:num w:numId="22">
    <w:abstractNumId w:val="15"/>
  </w:num>
  <w:num w:numId="23">
    <w:abstractNumId w:val="22"/>
  </w:num>
  <w:num w:numId="24">
    <w:abstractNumId w:val="12"/>
  </w:num>
  <w:num w:numId="25">
    <w:abstractNumId w:val="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F92"/>
    <w:rsid w:val="00001D48"/>
    <w:rsid w:val="000109D2"/>
    <w:rsid w:val="00016626"/>
    <w:rsid w:val="000217F5"/>
    <w:rsid w:val="0003286B"/>
    <w:rsid w:val="00032EAB"/>
    <w:rsid w:val="00036276"/>
    <w:rsid w:val="00052753"/>
    <w:rsid w:val="00063AB9"/>
    <w:rsid w:val="0008088C"/>
    <w:rsid w:val="00083643"/>
    <w:rsid w:val="00091AA6"/>
    <w:rsid w:val="00097C80"/>
    <w:rsid w:val="000A7211"/>
    <w:rsid w:val="000B2AF7"/>
    <w:rsid w:val="000C0E4B"/>
    <w:rsid w:val="000E2539"/>
    <w:rsid w:val="000E2896"/>
    <w:rsid w:val="000E7E39"/>
    <w:rsid w:val="000F2EAF"/>
    <w:rsid w:val="00110F12"/>
    <w:rsid w:val="00117ECF"/>
    <w:rsid w:val="00120376"/>
    <w:rsid w:val="001321C9"/>
    <w:rsid w:val="00134649"/>
    <w:rsid w:val="00135A8A"/>
    <w:rsid w:val="00155BF1"/>
    <w:rsid w:val="001570E7"/>
    <w:rsid w:val="00171D03"/>
    <w:rsid w:val="00180368"/>
    <w:rsid w:val="0018142C"/>
    <w:rsid w:val="0018525B"/>
    <w:rsid w:val="00185384"/>
    <w:rsid w:val="00190305"/>
    <w:rsid w:val="00190D1F"/>
    <w:rsid w:val="00193C8E"/>
    <w:rsid w:val="001A5FD1"/>
    <w:rsid w:val="001C5F7F"/>
    <w:rsid w:val="001D3EF1"/>
    <w:rsid w:val="001D5E68"/>
    <w:rsid w:val="001D72AB"/>
    <w:rsid w:val="001E2B4C"/>
    <w:rsid w:val="00210266"/>
    <w:rsid w:val="00214C52"/>
    <w:rsid w:val="002152C3"/>
    <w:rsid w:val="00222292"/>
    <w:rsid w:val="00222BE0"/>
    <w:rsid w:val="00232BB2"/>
    <w:rsid w:val="0023460B"/>
    <w:rsid w:val="0025383C"/>
    <w:rsid w:val="00255707"/>
    <w:rsid w:val="002705C3"/>
    <w:rsid w:val="00271C44"/>
    <w:rsid w:val="0027304A"/>
    <w:rsid w:val="00275378"/>
    <w:rsid w:val="00275808"/>
    <w:rsid w:val="00277AC7"/>
    <w:rsid w:val="002879C8"/>
    <w:rsid w:val="00293F92"/>
    <w:rsid w:val="0029514C"/>
    <w:rsid w:val="002A08BB"/>
    <w:rsid w:val="002A78E1"/>
    <w:rsid w:val="002B2C17"/>
    <w:rsid w:val="002C406A"/>
    <w:rsid w:val="002C7945"/>
    <w:rsid w:val="002D6142"/>
    <w:rsid w:val="002D7252"/>
    <w:rsid w:val="002E3C6E"/>
    <w:rsid w:val="002F0821"/>
    <w:rsid w:val="002F225E"/>
    <w:rsid w:val="002F51B5"/>
    <w:rsid w:val="00303D20"/>
    <w:rsid w:val="003134D5"/>
    <w:rsid w:val="00320E01"/>
    <w:rsid w:val="00323226"/>
    <w:rsid w:val="00324075"/>
    <w:rsid w:val="00332E89"/>
    <w:rsid w:val="00334E1B"/>
    <w:rsid w:val="00343BF2"/>
    <w:rsid w:val="00346543"/>
    <w:rsid w:val="003473A8"/>
    <w:rsid w:val="00361901"/>
    <w:rsid w:val="003636B1"/>
    <w:rsid w:val="0037395A"/>
    <w:rsid w:val="00385707"/>
    <w:rsid w:val="00387831"/>
    <w:rsid w:val="003C3810"/>
    <w:rsid w:val="003D3B89"/>
    <w:rsid w:val="003D40C5"/>
    <w:rsid w:val="003D50AF"/>
    <w:rsid w:val="003E4A21"/>
    <w:rsid w:val="003F75F3"/>
    <w:rsid w:val="00405266"/>
    <w:rsid w:val="004236AB"/>
    <w:rsid w:val="00426C16"/>
    <w:rsid w:val="00426D51"/>
    <w:rsid w:val="00431CC8"/>
    <w:rsid w:val="004402B4"/>
    <w:rsid w:val="004432E7"/>
    <w:rsid w:val="00455E25"/>
    <w:rsid w:val="004636E9"/>
    <w:rsid w:val="00467D4E"/>
    <w:rsid w:val="00470972"/>
    <w:rsid w:val="00471C21"/>
    <w:rsid w:val="00472F07"/>
    <w:rsid w:val="00473C84"/>
    <w:rsid w:val="00484DD5"/>
    <w:rsid w:val="0048785B"/>
    <w:rsid w:val="004967C5"/>
    <w:rsid w:val="004A5102"/>
    <w:rsid w:val="004A56A4"/>
    <w:rsid w:val="004A5B37"/>
    <w:rsid w:val="004A62F7"/>
    <w:rsid w:val="004A744F"/>
    <w:rsid w:val="004B4A31"/>
    <w:rsid w:val="004D7202"/>
    <w:rsid w:val="004E6114"/>
    <w:rsid w:val="004F1E98"/>
    <w:rsid w:val="004F2140"/>
    <w:rsid w:val="00502DB5"/>
    <w:rsid w:val="00506C33"/>
    <w:rsid w:val="00523B15"/>
    <w:rsid w:val="00527DEE"/>
    <w:rsid w:val="00532C5B"/>
    <w:rsid w:val="00532D36"/>
    <w:rsid w:val="005377D6"/>
    <w:rsid w:val="00546372"/>
    <w:rsid w:val="0055741A"/>
    <w:rsid w:val="0056060D"/>
    <w:rsid w:val="00563992"/>
    <w:rsid w:val="005874DA"/>
    <w:rsid w:val="00591B42"/>
    <w:rsid w:val="00597518"/>
    <w:rsid w:val="005B2B37"/>
    <w:rsid w:val="005C0036"/>
    <w:rsid w:val="005C3C34"/>
    <w:rsid w:val="005C75BA"/>
    <w:rsid w:val="005D091C"/>
    <w:rsid w:val="005D47F7"/>
    <w:rsid w:val="005E3685"/>
    <w:rsid w:val="005F6211"/>
    <w:rsid w:val="00601682"/>
    <w:rsid w:val="0062392A"/>
    <w:rsid w:val="00625411"/>
    <w:rsid w:val="00626427"/>
    <w:rsid w:val="00633BA4"/>
    <w:rsid w:val="00641DD9"/>
    <w:rsid w:val="006555A0"/>
    <w:rsid w:val="00670C00"/>
    <w:rsid w:val="0067279C"/>
    <w:rsid w:val="0068370F"/>
    <w:rsid w:val="006A17DB"/>
    <w:rsid w:val="006A79AE"/>
    <w:rsid w:val="006B0735"/>
    <w:rsid w:val="006D7591"/>
    <w:rsid w:val="006E6824"/>
    <w:rsid w:val="006F7430"/>
    <w:rsid w:val="00704309"/>
    <w:rsid w:val="00713C4E"/>
    <w:rsid w:val="00721F46"/>
    <w:rsid w:val="00722080"/>
    <w:rsid w:val="00726D70"/>
    <w:rsid w:val="00731E23"/>
    <w:rsid w:val="00733239"/>
    <w:rsid w:val="00735A3E"/>
    <w:rsid w:val="00747166"/>
    <w:rsid w:val="0075042A"/>
    <w:rsid w:val="00753336"/>
    <w:rsid w:val="0076767D"/>
    <w:rsid w:val="0077466B"/>
    <w:rsid w:val="0077498D"/>
    <w:rsid w:val="007845DB"/>
    <w:rsid w:val="007A3E6A"/>
    <w:rsid w:val="007C38D2"/>
    <w:rsid w:val="007C688D"/>
    <w:rsid w:val="007D2347"/>
    <w:rsid w:val="007D3317"/>
    <w:rsid w:val="007E366A"/>
    <w:rsid w:val="008052B4"/>
    <w:rsid w:val="008057AA"/>
    <w:rsid w:val="0080756A"/>
    <w:rsid w:val="0081542B"/>
    <w:rsid w:val="00817053"/>
    <w:rsid w:val="00825E86"/>
    <w:rsid w:val="00843ADA"/>
    <w:rsid w:val="00863D9C"/>
    <w:rsid w:val="0088571A"/>
    <w:rsid w:val="00893139"/>
    <w:rsid w:val="008A62D9"/>
    <w:rsid w:val="008B13F9"/>
    <w:rsid w:val="008C0354"/>
    <w:rsid w:val="008C1755"/>
    <w:rsid w:val="008C25D4"/>
    <w:rsid w:val="008C4F28"/>
    <w:rsid w:val="008D08BE"/>
    <w:rsid w:val="008E36B0"/>
    <w:rsid w:val="008E46F7"/>
    <w:rsid w:val="008F1B77"/>
    <w:rsid w:val="008F4660"/>
    <w:rsid w:val="00903AC7"/>
    <w:rsid w:val="00942D24"/>
    <w:rsid w:val="00943A14"/>
    <w:rsid w:val="00944523"/>
    <w:rsid w:val="009542D4"/>
    <w:rsid w:val="009603B7"/>
    <w:rsid w:val="009662F0"/>
    <w:rsid w:val="00967FBD"/>
    <w:rsid w:val="00991C91"/>
    <w:rsid w:val="009A4D49"/>
    <w:rsid w:val="009B1146"/>
    <w:rsid w:val="009B7AB6"/>
    <w:rsid w:val="009C13C5"/>
    <w:rsid w:val="009C3ECD"/>
    <w:rsid w:val="009C7F2C"/>
    <w:rsid w:val="009E30BA"/>
    <w:rsid w:val="009F3473"/>
    <w:rsid w:val="00A047A8"/>
    <w:rsid w:val="00A0712E"/>
    <w:rsid w:val="00A14343"/>
    <w:rsid w:val="00A14422"/>
    <w:rsid w:val="00A14A08"/>
    <w:rsid w:val="00A16BB5"/>
    <w:rsid w:val="00A20A86"/>
    <w:rsid w:val="00A20B34"/>
    <w:rsid w:val="00A37591"/>
    <w:rsid w:val="00A43669"/>
    <w:rsid w:val="00A53F1F"/>
    <w:rsid w:val="00A56D0E"/>
    <w:rsid w:val="00A5702E"/>
    <w:rsid w:val="00A57D0B"/>
    <w:rsid w:val="00A639BD"/>
    <w:rsid w:val="00A72833"/>
    <w:rsid w:val="00A740BF"/>
    <w:rsid w:val="00A77D04"/>
    <w:rsid w:val="00A86053"/>
    <w:rsid w:val="00A874E5"/>
    <w:rsid w:val="00A90A7B"/>
    <w:rsid w:val="00A9419C"/>
    <w:rsid w:val="00AE6E22"/>
    <w:rsid w:val="00AE7B87"/>
    <w:rsid w:val="00AF4C7E"/>
    <w:rsid w:val="00AF5A4A"/>
    <w:rsid w:val="00B13414"/>
    <w:rsid w:val="00B15E7A"/>
    <w:rsid w:val="00B20C67"/>
    <w:rsid w:val="00B22626"/>
    <w:rsid w:val="00B23917"/>
    <w:rsid w:val="00B3045E"/>
    <w:rsid w:val="00B41BF9"/>
    <w:rsid w:val="00B5238C"/>
    <w:rsid w:val="00B620A2"/>
    <w:rsid w:val="00B63A5E"/>
    <w:rsid w:val="00B717B6"/>
    <w:rsid w:val="00B83EF1"/>
    <w:rsid w:val="00B91646"/>
    <w:rsid w:val="00B931A0"/>
    <w:rsid w:val="00BA2810"/>
    <w:rsid w:val="00BB1DE7"/>
    <w:rsid w:val="00BB76C4"/>
    <w:rsid w:val="00BF1132"/>
    <w:rsid w:val="00BF2995"/>
    <w:rsid w:val="00BF6C3F"/>
    <w:rsid w:val="00BF6E08"/>
    <w:rsid w:val="00BF74E4"/>
    <w:rsid w:val="00C01E78"/>
    <w:rsid w:val="00C06466"/>
    <w:rsid w:val="00C118CD"/>
    <w:rsid w:val="00C1454C"/>
    <w:rsid w:val="00C15C97"/>
    <w:rsid w:val="00C344C1"/>
    <w:rsid w:val="00C42946"/>
    <w:rsid w:val="00C57B5F"/>
    <w:rsid w:val="00C65BBA"/>
    <w:rsid w:val="00C6685B"/>
    <w:rsid w:val="00C71E40"/>
    <w:rsid w:val="00C74FC6"/>
    <w:rsid w:val="00C805E6"/>
    <w:rsid w:val="00C815B7"/>
    <w:rsid w:val="00C87176"/>
    <w:rsid w:val="00CA0F56"/>
    <w:rsid w:val="00CD067D"/>
    <w:rsid w:val="00CD23EC"/>
    <w:rsid w:val="00CD70C2"/>
    <w:rsid w:val="00CF0522"/>
    <w:rsid w:val="00CF4E6F"/>
    <w:rsid w:val="00D072F5"/>
    <w:rsid w:val="00D1548F"/>
    <w:rsid w:val="00D16AE2"/>
    <w:rsid w:val="00D20A07"/>
    <w:rsid w:val="00D301AA"/>
    <w:rsid w:val="00D45860"/>
    <w:rsid w:val="00D47EBE"/>
    <w:rsid w:val="00D522A9"/>
    <w:rsid w:val="00D5581D"/>
    <w:rsid w:val="00D66C46"/>
    <w:rsid w:val="00D71813"/>
    <w:rsid w:val="00D736A4"/>
    <w:rsid w:val="00D756EE"/>
    <w:rsid w:val="00D81FB5"/>
    <w:rsid w:val="00DB347F"/>
    <w:rsid w:val="00DC0C95"/>
    <w:rsid w:val="00DD14AB"/>
    <w:rsid w:val="00DD29EB"/>
    <w:rsid w:val="00DD52A1"/>
    <w:rsid w:val="00DE20C1"/>
    <w:rsid w:val="00DE2A21"/>
    <w:rsid w:val="00DE4A10"/>
    <w:rsid w:val="00DE718E"/>
    <w:rsid w:val="00DE76AB"/>
    <w:rsid w:val="00DF22BA"/>
    <w:rsid w:val="00E03E0D"/>
    <w:rsid w:val="00E07F15"/>
    <w:rsid w:val="00E30025"/>
    <w:rsid w:val="00E31557"/>
    <w:rsid w:val="00E31BB4"/>
    <w:rsid w:val="00E3292D"/>
    <w:rsid w:val="00E35241"/>
    <w:rsid w:val="00E43352"/>
    <w:rsid w:val="00E4600C"/>
    <w:rsid w:val="00E47070"/>
    <w:rsid w:val="00E527E5"/>
    <w:rsid w:val="00E573A1"/>
    <w:rsid w:val="00E6519B"/>
    <w:rsid w:val="00E80EF9"/>
    <w:rsid w:val="00EA3BC6"/>
    <w:rsid w:val="00EA4041"/>
    <w:rsid w:val="00EB0969"/>
    <w:rsid w:val="00EB5B0E"/>
    <w:rsid w:val="00EC65BD"/>
    <w:rsid w:val="00ED4763"/>
    <w:rsid w:val="00EE582F"/>
    <w:rsid w:val="00EF0135"/>
    <w:rsid w:val="00EF218E"/>
    <w:rsid w:val="00F01664"/>
    <w:rsid w:val="00F03F64"/>
    <w:rsid w:val="00F045FD"/>
    <w:rsid w:val="00F206CC"/>
    <w:rsid w:val="00F20CEF"/>
    <w:rsid w:val="00F33D93"/>
    <w:rsid w:val="00F40080"/>
    <w:rsid w:val="00F456DB"/>
    <w:rsid w:val="00F5597F"/>
    <w:rsid w:val="00F62688"/>
    <w:rsid w:val="00F659F4"/>
    <w:rsid w:val="00F810E3"/>
    <w:rsid w:val="00F83E2F"/>
    <w:rsid w:val="00F93E29"/>
    <w:rsid w:val="00FA1BB2"/>
    <w:rsid w:val="00FA5D28"/>
    <w:rsid w:val="00FB7758"/>
    <w:rsid w:val="00FD0CF0"/>
    <w:rsid w:val="00FE3798"/>
    <w:rsid w:val="00FE4DB0"/>
    <w:rsid w:val="00FF4E32"/>
    <w:rsid w:val="00FF6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7EF3C"/>
  <w15:chartTrackingRefBased/>
  <w15:docId w15:val="{EBB77486-FFDE-4488-8F1C-0BA9E7FF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F9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F92"/>
    <w:pPr>
      <w:ind w:left="720"/>
      <w:contextualSpacing/>
    </w:pPr>
  </w:style>
  <w:style w:type="paragraph" w:styleId="Header">
    <w:name w:val="header"/>
    <w:basedOn w:val="Normal"/>
    <w:link w:val="HeaderChar"/>
    <w:uiPriority w:val="99"/>
    <w:unhideWhenUsed/>
    <w:rsid w:val="00FF6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BD0"/>
    <w:rPr>
      <w:rFonts w:ascii="Calibri" w:eastAsia="Calibri" w:hAnsi="Calibri" w:cs="Times New Roman"/>
    </w:rPr>
  </w:style>
  <w:style w:type="paragraph" w:styleId="Footer">
    <w:name w:val="footer"/>
    <w:basedOn w:val="Normal"/>
    <w:link w:val="FooterChar"/>
    <w:uiPriority w:val="99"/>
    <w:unhideWhenUsed/>
    <w:rsid w:val="00FF6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BD0"/>
    <w:rPr>
      <w:rFonts w:ascii="Calibri" w:eastAsia="Calibri" w:hAnsi="Calibri" w:cs="Times New Roman"/>
    </w:rPr>
  </w:style>
  <w:style w:type="paragraph" w:styleId="BalloonText">
    <w:name w:val="Balloon Text"/>
    <w:basedOn w:val="Normal"/>
    <w:link w:val="BalloonTextChar"/>
    <w:uiPriority w:val="99"/>
    <w:semiHidden/>
    <w:unhideWhenUsed/>
    <w:rsid w:val="00A740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0BF"/>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A740BF"/>
    <w:rPr>
      <w:sz w:val="16"/>
      <w:szCs w:val="16"/>
    </w:rPr>
  </w:style>
  <w:style w:type="paragraph" w:styleId="CommentText">
    <w:name w:val="annotation text"/>
    <w:basedOn w:val="Normal"/>
    <w:link w:val="CommentTextChar"/>
    <w:uiPriority w:val="99"/>
    <w:unhideWhenUsed/>
    <w:rsid w:val="00A740BF"/>
    <w:pPr>
      <w:spacing w:line="240" w:lineRule="auto"/>
    </w:pPr>
    <w:rPr>
      <w:sz w:val="20"/>
      <w:szCs w:val="20"/>
    </w:rPr>
  </w:style>
  <w:style w:type="character" w:customStyle="1" w:styleId="CommentTextChar">
    <w:name w:val="Comment Text Char"/>
    <w:basedOn w:val="DefaultParagraphFont"/>
    <w:link w:val="CommentText"/>
    <w:uiPriority w:val="99"/>
    <w:rsid w:val="00A740B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740BF"/>
    <w:rPr>
      <w:b/>
      <w:bCs/>
    </w:rPr>
  </w:style>
  <w:style w:type="character" w:customStyle="1" w:styleId="CommentSubjectChar">
    <w:name w:val="Comment Subject Char"/>
    <w:basedOn w:val="CommentTextChar"/>
    <w:link w:val="CommentSubject"/>
    <w:uiPriority w:val="99"/>
    <w:semiHidden/>
    <w:rsid w:val="00A740BF"/>
    <w:rPr>
      <w:rFonts w:ascii="Calibri" w:eastAsia="Calibri" w:hAnsi="Calibri" w:cs="Times New Roman"/>
      <w:b/>
      <w:bCs/>
      <w:sz w:val="20"/>
      <w:szCs w:val="20"/>
    </w:rPr>
  </w:style>
  <w:style w:type="paragraph" w:styleId="PlainText">
    <w:name w:val="Plain Text"/>
    <w:basedOn w:val="Normal"/>
    <w:link w:val="PlainTextChar"/>
    <w:uiPriority w:val="99"/>
    <w:semiHidden/>
    <w:unhideWhenUsed/>
    <w:rsid w:val="005C0036"/>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5C0036"/>
    <w:rPr>
      <w:rFonts w:ascii="Calibri" w:hAnsi="Calibri"/>
      <w:szCs w:val="21"/>
    </w:rPr>
  </w:style>
  <w:style w:type="paragraph" w:customStyle="1" w:styleId="Default">
    <w:name w:val="Default"/>
    <w:rsid w:val="006A79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180368"/>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18036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E3C6E"/>
    <w:rPr>
      <w:color w:val="0563C1" w:themeColor="hyperlink"/>
      <w:u w:val="single"/>
    </w:rPr>
  </w:style>
  <w:style w:type="character" w:styleId="UnresolvedMention">
    <w:name w:val="Unresolved Mention"/>
    <w:basedOn w:val="DefaultParagraphFont"/>
    <w:uiPriority w:val="99"/>
    <w:semiHidden/>
    <w:unhideWhenUsed/>
    <w:rsid w:val="002E3C6E"/>
    <w:rPr>
      <w:color w:val="605E5C"/>
      <w:shd w:val="clear" w:color="auto" w:fill="E1DFDD"/>
    </w:rPr>
  </w:style>
  <w:style w:type="paragraph" w:styleId="BodyText">
    <w:name w:val="Body Text"/>
    <w:basedOn w:val="Normal"/>
    <w:link w:val="BodyTextChar"/>
    <w:uiPriority w:val="99"/>
    <w:unhideWhenUsed/>
    <w:rsid w:val="00D20A07"/>
    <w:pPr>
      <w:spacing w:after="120"/>
    </w:pPr>
  </w:style>
  <w:style w:type="character" w:customStyle="1" w:styleId="BodyTextChar">
    <w:name w:val="Body Text Char"/>
    <w:basedOn w:val="DefaultParagraphFont"/>
    <w:link w:val="BodyText"/>
    <w:uiPriority w:val="99"/>
    <w:rsid w:val="00D20A07"/>
    <w:rPr>
      <w:rFonts w:ascii="Calibri" w:eastAsia="Calibri" w:hAnsi="Calibri" w:cs="Times New Roman"/>
    </w:rPr>
  </w:style>
  <w:style w:type="paragraph" w:styleId="NoSpacing">
    <w:name w:val="No Spacing"/>
    <w:uiPriority w:val="1"/>
    <w:qFormat/>
    <w:rsid w:val="00F03F6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75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g.rerecich@usace.army.m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BBF8F-6DD5-4D62-8D0E-DB9E0F746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2537</Words>
  <Characters>14462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USACE Office ProPlus Installation</Company>
  <LinksUpToDate>false</LinksUpToDate>
  <CharactersWithSpaces>16966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Piaskowski, Richard M CIV (USA)</dc:creator>
  <cp:keywords/>
  <dc:description/>
  <cp:lastModifiedBy>Khan, Fenton O CIV USARMY CENWP (USA)</cp:lastModifiedBy>
  <cp:revision>2</cp:revision>
  <dcterms:created xsi:type="dcterms:W3CDTF">2021-03-23T19:02:00Z</dcterms:created>
  <dcterms:modified xsi:type="dcterms:W3CDTF">2021-03-23T19:02:00Z</dcterms:modified>
</cp:coreProperties>
</file>